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201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8A201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8A201B">
      <w:pPr>
        <w:jc w:val="center"/>
        <w:rPr>
          <w:rFonts w:eastAsia="Times New Roman"/>
        </w:rPr>
      </w:pPr>
    </w:p>
    <w:p w:rsidR="00041D51" w:rsidRPr="00D66C05" w:rsidRDefault="00041D51" w:rsidP="00041D5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41D51" w:rsidRPr="00D66C05" w:rsidRDefault="00041D51" w:rsidP="00041D51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8A201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8A201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la </w:t>
      </w:r>
      <w:r>
        <w:rPr>
          <w:rFonts w:ascii="Arial" w:eastAsia="Times New Roman" w:hAnsi="Arial" w:cs="Arial"/>
          <w:color w:val="000000"/>
          <w:sz w:val="20"/>
          <w:szCs w:val="20"/>
        </w:rPr>
        <w:t>adjudicación de un bien inmueble previa resolución judicial.</w:t>
      </w:r>
    </w:p>
    <w:p w:rsidR="00000000" w:rsidRDefault="008A201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41D51" w:rsidRDefault="00041D51" w:rsidP="00041D5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041D51" w:rsidRPr="00D66C05" w:rsidRDefault="00041D51" w:rsidP="00041D51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8A201B">
      <w:bookmarkStart w:id="0" w:name="_GoBack"/>
      <w:bookmarkEnd w:id="0"/>
    </w:p>
    <w:p w:rsidR="008A201B" w:rsidRDefault="008A201B"/>
    <w:sectPr w:rsidR="008A2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1"/>
    <w:rsid w:val="00041D51"/>
    <w:rsid w:val="008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84103-B26A-4F8B-9532-75EB987A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2017-12-19T19:05:00Z</dcterms:created>
  <dcterms:modified xsi:type="dcterms:W3CDTF">2017-12-19T19:05:00Z</dcterms:modified>
</cp:coreProperties>
</file>