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15" w:type="dxa"/>
        <w:tblLook w:val="04A0" w:firstRow="1" w:lastRow="0" w:firstColumn="1" w:lastColumn="0" w:noHBand="0" w:noVBand="1"/>
      </w:tblPr>
      <w:tblGrid>
        <w:gridCol w:w="5569"/>
      </w:tblGrid>
      <w:tr w:rsidR="002F76F2" w:rsidTr="00C54DE3">
        <w:trPr>
          <w:tblCellSpacing w:w="15" w:type="dxa"/>
          <w:jc w:val="center"/>
        </w:trPr>
        <w:tc>
          <w:tcPr>
            <w:tcW w:w="0" w:type="auto"/>
            <w:tcMar>
              <w:top w:w="15" w:type="dxa"/>
              <w:left w:w="15" w:type="dxa"/>
              <w:bottom w:w="15" w:type="dxa"/>
              <w:right w:w="15" w:type="dxa"/>
            </w:tcMar>
            <w:vAlign w:val="center"/>
            <w:hideMark/>
          </w:tcPr>
          <w:p w:rsidR="00E04427" w:rsidRDefault="00E04427" w:rsidP="00C54DE3">
            <w:pPr>
              <w:jc w:val="center"/>
              <w:rPr>
                <w:rFonts w:ascii="Arial" w:eastAsia="Times New Roman" w:hAnsi="Arial" w:cs="Arial"/>
                <w:sz w:val="28"/>
                <w:szCs w:val="28"/>
              </w:rPr>
            </w:pPr>
            <w:r>
              <w:rPr>
                <w:rFonts w:ascii="Arial" w:eastAsia="Times New Roman" w:hAnsi="Arial" w:cs="Arial"/>
                <w:b/>
                <w:bCs/>
                <w:sz w:val="28"/>
                <w:szCs w:val="28"/>
              </w:rPr>
              <w:t>AVISO DE PRIVACIDAD</w:t>
            </w:r>
          </w:p>
        </w:tc>
      </w:tr>
      <w:tr w:rsidR="002F76F2" w:rsidTr="00C54DE3">
        <w:trPr>
          <w:tblCellSpacing w:w="15" w:type="dxa"/>
          <w:jc w:val="center"/>
        </w:trPr>
        <w:tc>
          <w:tcPr>
            <w:tcW w:w="0" w:type="auto"/>
            <w:tcMar>
              <w:top w:w="15" w:type="dxa"/>
              <w:left w:w="15" w:type="dxa"/>
              <w:bottom w:w="15" w:type="dxa"/>
              <w:right w:w="15" w:type="dxa"/>
            </w:tcMar>
            <w:vAlign w:val="center"/>
            <w:hideMark/>
          </w:tcPr>
          <w:p w:rsidR="00E04427" w:rsidRDefault="00CF1BF5" w:rsidP="00EC68E3">
            <w:pPr>
              <w:jc w:val="center"/>
              <w:rPr>
                <w:rFonts w:ascii="Arial" w:eastAsia="Times New Roman" w:hAnsi="Arial" w:cs="Arial"/>
                <w:sz w:val="28"/>
                <w:szCs w:val="28"/>
              </w:rPr>
            </w:pPr>
            <w:r>
              <w:rPr>
                <w:rFonts w:ascii="Arial" w:eastAsia="Times New Roman" w:hAnsi="Arial" w:cs="Arial"/>
                <w:sz w:val="28"/>
                <w:szCs w:val="28"/>
              </w:rPr>
              <w:t>Para</w:t>
            </w:r>
            <w:r w:rsidR="002F76F2">
              <w:rPr>
                <w:rFonts w:ascii="Arial" w:eastAsia="Times New Roman" w:hAnsi="Arial" w:cs="Arial"/>
                <w:sz w:val="28"/>
                <w:szCs w:val="28"/>
              </w:rPr>
              <w:t xml:space="preserve"> </w:t>
            </w:r>
            <w:r w:rsidR="00EC68E3">
              <w:rPr>
                <w:rFonts w:ascii="Arial" w:eastAsia="Times New Roman" w:hAnsi="Arial" w:cs="Arial"/>
                <w:sz w:val="28"/>
                <w:szCs w:val="28"/>
              </w:rPr>
              <w:t xml:space="preserve">permiso de baile o fiesta </w:t>
            </w:r>
            <w:r w:rsidR="00E04427">
              <w:rPr>
                <w:rFonts w:ascii="Arial" w:eastAsia="Times New Roman" w:hAnsi="Arial" w:cs="Arial"/>
                <w:sz w:val="28"/>
                <w:szCs w:val="28"/>
              </w:rPr>
              <w:t>(Simplificado)</w:t>
            </w:r>
          </w:p>
        </w:tc>
      </w:tr>
    </w:tbl>
    <w:p w:rsidR="00E04427" w:rsidRDefault="00E04427" w:rsidP="00E04427">
      <w:pPr>
        <w:rPr>
          <w:rFonts w:ascii="Arial" w:eastAsia="Times New Roman" w:hAnsi="Arial" w:cs="Arial"/>
          <w:vanish/>
        </w:rPr>
      </w:pPr>
    </w:p>
    <w:tbl>
      <w:tblPr>
        <w:tblW w:w="5945" w:type="pct"/>
        <w:tblInd w:w="-859" w:type="dxa"/>
        <w:tblCellMar>
          <w:left w:w="0" w:type="dxa"/>
          <w:right w:w="0" w:type="dxa"/>
        </w:tblCellMar>
        <w:tblLook w:val="04A0" w:firstRow="1" w:lastRow="0" w:firstColumn="1" w:lastColumn="0" w:noHBand="0" w:noVBand="1"/>
      </w:tblPr>
      <w:tblGrid>
        <w:gridCol w:w="1493"/>
        <w:gridCol w:w="8996"/>
      </w:tblGrid>
      <w:tr w:rsidR="00E04427" w:rsidTr="00D62E0B">
        <w:trPr>
          <w:trHeight w:val="2012"/>
        </w:trPr>
        <w:tc>
          <w:tcPr>
            <w:tcW w:w="666"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¿Quiénes somos? </w:t>
            </w:r>
          </w:p>
        </w:tc>
        <w:tc>
          <w:tcPr>
            <w:tcW w:w="4334" w:type="pct"/>
            <w:tcBorders>
              <w:top w:val="outset" w:sz="6" w:space="0" w:color="auto"/>
              <w:left w:val="outset" w:sz="6" w:space="0" w:color="auto"/>
              <w:bottom w:val="outset" w:sz="6" w:space="0" w:color="auto"/>
              <w:right w:val="outset" w:sz="6" w:space="0" w:color="auto"/>
            </w:tcBorders>
            <w:vAlign w:val="center"/>
            <w:hideMark/>
          </w:tcPr>
          <w:p w:rsidR="00E04427" w:rsidRDefault="00CF1BF5" w:rsidP="00C54DE3">
            <w:pPr>
              <w:rPr>
                <w:rFonts w:ascii="Arial" w:eastAsia="Times New Roman" w:hAnsi="Arial" w:cs="Arial"/>
                <w:color w:val="000000"/>
                <w:sz w:val="20"/>
                <w:szCs w:val="20"/>
              </w:rPr>
            </w:pPr>
            <w:r>
              <w:rPr>
                <w:rFonts w:ascii="Arial" w:eastAsia="Times New Roman" w:hAnsi="Arial" w:cs="Arial"/>
                <w:color w:val="000000"/>
                <w:sz w:val="20"/>
                <w:szCs w:val="20"/>
              </w:rPr>
              <w:t xml:space="preserve">Ayuntamiento de San Juan de los lagos, con domicilio en calle Simón Hernández n°1, colonia Centro, San Juan de los lagos, Jalisco, México cp. 47000, con página de internet: </w:t>
            </w:r>
            <w:hyperlink r:id="rId5" w:history="1">
              <w:r>
                <w:rPr>
                  <w:rStyle w:val="Hipervnculo"/>
                  <w:rFonts w:ascii="Arial" w:eastAsia="Times New Roman" w:hAnsi="Arial" w:cs="Arial"/>
                  <w:sz w:val="20"/>
                  <w:szCs w:val="20"/>
                </w:rPr>
                <w:t>sanjuandeloslagos.gob.mx</w:t>
              </w:r>
            </w:hyperlink>
            <w:r>
              <w:rPr>
                <w:rFonts w:ascii="Arial" w:eastAsia="Times New Roman" w:hAnsi="Arial" w:cs="Arial"/>
                <w:color w:val="000000"/>
                <w:sz w:val="20"/>
                <w:szCs w:val="20"/>
              </w:rPr>
              <w:t xml:space="preserve"> es el responsable del uso y protección de sus datos personales, y al respecto le informamos lo siguiente:</w:t>
            </w:r>
          </w:p>
        </w:tc>
      </w:tr>
      <w:tr w:rsidR="00E04427" w:rsidTr="00D62E0B">
        <w:trPr>
          <w:trHeight w:val="1881"/>
        </w:trPr>
        <w:tc>
          <w:tcPr>
            <w:tcW w:w="666"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c>
          <w:tcPr>
            <w:tcW w:w="4334" w:type="pct"/>
            <w:tcBorders>
              <w:top w:val="outset" w:sz="6" w:space="0" w:color="auto"/>
              <w:left w:val="outset" w:sz="6" w:space="0" w:color="auto"/>
              <w:bottom w:val="outset" w:sz="6" w:space="0" w:color="auto"/>
              <w:right w:val="outset" w:sz="6" w:space="0" w:color="auto"/>
            </w:tcBorders>
            <w:vAlign w:val="center"/>
            <w:hideMark/>
          </w:tcPr>
          <w:tbl>
            <w:tblPr>
              <w:tblW w:w="5000" w:type="pct"/>
              <w:tblCellMar>
                <w:left w:w="0" w:type="dxa"/>
                <w:right w:w="0" w:type="dxa"/>
              </w:tblCellMar>
              <w:tblLook w:val="04A0" w:firstRow="1" w:lastRow="0" w:firstColumn="1" w:lastColumn="0" w:noHBand="0" w:noVBand="1"/>
            </w:tblPr>
            <w:tblGrid>
              <w:gridCol w:w="8981"/>
            </w:tblGrid>
            <w:tr w:rsidR="00CF1BF5" w:rsidTr="009D05AC">
              <w:tc>
                <w:tcPr>
                  <w:tcW w:w="0" w:type="auto"/>
                  <w:vAlign w:val="center"/>
                  <w:hideMark/>
                </w:tcPr>
                <w:p w:rsidR="00CF1BF5" w:rsidRDefault="00CF1BF5" w:rsidP="00CF1BF5">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4178A9" w:rsidRPr="00195AC5" w:rsidTr="009D05AC">
              <w:trPr>
                <w:trHeight w:val="561"/>
              </w:trPr>
              <w:tc>
                <w:tcPr>
                  <w:tcW w:w="0" w:type="auto"/>
                  <w:vAlign w:val="center"/>
                  <w:hideMark/>
                </w:tcPr>
                <w:p w:rsidR="004178A9" w:rsidRDefault="00AC5DF1" w:rsidP="004178A9">
                  <w:pPr>
                    <w:numPr>
                      <w:ilvl w:val="0"/>
                      <w:numId w:val="5"/>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Expedición de recibos de dinero entre particulares de alguna deuda</w:t>
                  </w:r>
                </w:p>
              </w:tc>
            </w:tr>
          </w:tbl>
          <w:p w:rsidR="00E04427" w:rsidRDefault="00E04427" w:rsidP="00CF1BF5">
            <w:pPr>
              <w:rPr>
                <w:rFonts w:ascii="Arial" w:eastAsia="Times New Roman" w:hAnsi="Arial" w:cs="Arial"/>
                <w:color w:val="000000"/>
                <w:sz w:val="20"/>
                <w:szCs w:val="20"/>
              </w:rPr>
            </w:pPr>
          </w:p>
        </w:tc>
      </w:tr>
      <w:tr w:rsidR="00E04427" w:rsidTr="00D62E0B">
        <w:trPr>
          <w:trHeight w:val="1881"/>
        </w:trPr>
        <w:tc>
          <w:tcPr>
            <w:tcW w:w="666" w:type="pct"/>
            <w:tcBorders>
              <w:top w:val="outset" w:sz="6" w:space="0" w:color="auto"/>
              <w:left w:val="outset" w:sz="6" w:space="0" w:color="auto"/>
              <w:bottom w:val="outset" w:sz="6" w:space="0" w:color="auto"/>
              <w:right w:val="outset" w:sz="6" w:space="0" w:color="auto"/>
            </w:tcBorders>
            <w:vAlign w:val="center"/>
          </w:tcPr>
          <w:p w:rsidR="00E04427" w:rsidRDefault="00E04427"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Transferencia de datos </w:t>
            </w:r>
          </w:p>
        </w:tc>
        <w:tc>
          <w:tcPr>
            <w:tcW w:w="4334" w:type="pct"/>
            <w:tcBorders>
              <w:top w:val="outset" w:sz="6" w:space="0" w:color="auto"/>
              <w:left w:val="outset" w:sz="6" w:space="0" w:color="auto"/>
              <w:bottom w:val="outset" w:sz="6" w:space="0" w:color="auto"/>
              <w:right w:val="outset" w:sz="6" w:space="0" w:color="auto"/>
            </w:tcBorders>
            <w:vAlign w:val="center"/>
          </w:tcPr>
          <w:p w:rsidR="00CF1BF5" w:rsidRPr="00CF1BF5" w:rsidRDefault="00AC5DF1" w:rsidP="00CF1BF5">
            <w:pPr>
              <w:spacing w:after="160" w:line="259" w:lineRule="auto"/>
              <w:jc w:val="both"/>
              <w:rPr>
                <w:rFonts w:ascii="Arial" w:eastAsia="Times New Roman" w:hAnsi="Arial" w:cs="Arial"/>
                <w:color w:val="000000"/>
                <w:sz w:val="20"/>
                <w:szCs w:val="20"/>
                <w:lang w:eastAsia="en-US"/>
              </w:rPr>
            </w:pPr>
            <w:r>
              <w:rPr>
                <w:rFonts w:ascii="Arial" w:eastAsia="Times New Roman" w:hAnsi="Arial" w:cs="Arial"/>
                <w:color w:val="000000"/>
                <w:sz w:val="20"/>
                <w:szCs w:val="20"/>
              </w:rPr>
              <w:t>Le informamos que sus datos personales serán compartidos únicamente con la otra parte interesada</w:t>
            </w:r>
            <w:r w:rsidRPr="00CF1BF5">
              <w:rPr>
                <w:rFonts w:ascii="Arial" w:eastAsia="Times New Roman" w:hAnsi="Arial" w:cs="Arial"/>
                <w:color w:val="000000"/>
                <w:sz w:val="20"/>
                <w:szCs w:val="20"/>
                <w:lang w:eastAsia="en-US"/>
              </w:rPr>
              <w:t xml:space="preserve"> </w:t>
            </w:r>
            <w:bookmarkStart w:id="0" w:name="_GoBack"/>
            <w:bookmarkEnd w:id="0"/>
          </w:p>
          <w:p w:rsidR="00E04427" w:rsidRPr="00790693" w:rsidRDefault="00E04427" w:rsidP="00C54DE3">
            <w:pPr>
              <w:jc w:val="both"/>
              <w:rPr>
                <w:rFonts w:ascii="Arial" w:eastAsia="Times New Roman" w:hAnsi="Arial" w:cs="Arial"/>
                <w:color w:val="000000"/>
                <w:sz w:val="20"/>
                <w:szCs w:val="20"/>
              </w:rPr>
            </w:pPr>
          </w:p>
          <w:p w:rsidR="00E04427" w:rsidRPr="00790693" w:rsidRDefault="00E04427" w:rsidP="00C54DE3">
            <w:pPr>
              <w:jc w:val="both"/>
              <w:rPr>
                <w:rFonts w:ascii="Arial" w:eastAsia="Times New Roman" w:hAnsi="Arial" w:cs="Arial"/>
                <w:color w:val="000000"/>
                <w:sz w:val="20"/>
                <w:szCs w:val="20"/>
              </w:rPr>
            </w:pPr>
          </w:p>
          <w:p w:rsidR="00E04427" w:rsidRDefault="00E04427" w:rsidP="00C54DE3">
            <w:pPr>
              <w:jc w:val="both"/>
              <w:rPr>
                <w:rFonts w:ascii="Arial" w:eastAsia="Times New Roman" w:hAnsi="Arial" w:cs="Arial"/>
                <w:color w:val="000000"/>
                <w:sz w:val="20"/>
                <w:szCs w:val="20"/>
              </w:rPr>
            </w:pPr>
          </w:p>
        </w:tc>
      </w:tr>
      <w:tr w:rsidR="00E04427" w:rsidTr="00D62E0B">
        <w:trPr>
          <w:trHeight w:val="1881"/>
        </w:trPr>
        <w:tc>
          <w:tcPr>
            <w:tcW w:w="666"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t>Usted puede revocar su consentimiento para el uso de sus datos personales</w:t>
            </w:r>
          </w:p>
        </w:tc>
        <w:tc>
          <w:tcPr>
            <w:tcW w:w="4334" w:type="pct"/>
            <w:tcBorders>
              <w:top w:val="outset" w:sz="6" w:space="0" w:color="auto"/>
              <w:left w:val="outset" w:sz="6" w:space="0" w:color="auto"/>
              <w:bottom w:val="outset" w:sz="6" w:space="0" w:color="auto"/>
              <w:right w:val="outset" w:sz="6" w:space="0" w:color="auto"/>
            </w:tcBorders>
            <w:vAlign w:val="center"/>
            <w:hideMark/>
          </w:tcPr>
          <w:tbl>
            <w:tblPr>
              <w:tblW w:w="8838" w:type="dxa"/>
              <w:jc w:val="center"/>
              <w:tblCellMar>
                <w:left w:w="0" w:type="dxa"/>
                <w:right w:w="0" w:type="dxa"/>
              </w:tblCellMar>
              <w:tblLook w:val="04A0" w:firstRow="1" w:lastRow="0" w:firstColumn="1" w:lastColumn="0" w:noHBand="0" w:noVBand="1"/>
            </w:tblPr>
            <w:tblGrid>
              <w:gridCol w:w="8838"/>
            </w:tblGrid>
            <w:tr w:rsidR="00E04427" w:rsidTr="00CF1BF5">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E04427" w:rsidTr="00C54DE3">
                    <w:tc>
                      <w:tcPr>
                        <w:tcW w:w="0" w:type="auto"/>
                        <w:vAlign w:val="center"/>
                        <w:hideMark/>
                      </w:tcPr>
                      <w:p w:rsidR="00E04427" w:rsidRDefault="00E04427" w:rsidP="00C54DE3">
                        <w:pPr>
                          <w:rPr>
                            <w:rFonts w:ascii="Arial" w:eastAsia="Times New Roman" w:hAnsi="Arial" w:cs="Arial"/>
                            <w:b/>
                            <w:bCs/>
                            <w:color w:val="000000"/>
                            <w:sz w:val="20"/>
                            <w:szCs w:val="20"/>
                          </w:rPr>
                        </w:pPr>
                      </w:p>
                    </w:tc>
                  </w:tr>
                </w:tbl>
                <w:p w:rsidR="00E04427" w:rsidRDefault="00E04427" w:rsidP="00C54DE3">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E04427" w:rsidTr="00C54DE3">
                    <w:tc>
                      <w:tcPr>
                        <w:tcW w:w="0" w:type="auto"/>
                        <w:vAlign w:val="center"/>
                        <w:hideMark/>
                      </w:tcPr>
                      <w:p w:rsidR="00E04427" w:rsidRDefault="00E04427" w:rsidP="00CF1BF5">
                        <w:pPr>
                          <w:jc w:val="both"/>
                          <w:rPr>
                            <w:rFonts w:ascii="Arial" w:eastAsia="Times New Roman" w:hAnsi="Arial" w:cs="Arial"/>
                            <w:color w:val="000000"/>
                            <w:sz w:val="20"/>
                            <w:szCs w:val="20"/>
                          </w:rPr>
                        </w:pPr>
                        <w:r>
                          <w:rPr>
                            <w:rFonts w:ascii="Arial" w:eastAsia="Times New Roman" w:hAnsi="Arial" w:cs="Arial"/>
                            <w:color w:val="000000"/>
                            <w:sz w:val="20"/>
                            <w:szCs w:val="20"/>
                          </w:rPr>
                          <w:br/>
                        </w:r>
                      </w:p>
                    </w:tc>
                  </w:tr>
                </w:tbl>
                <w:p w:rsidR="00E04427" w:rsidRDefault="00E04427" w:rsidP="00C54DE3">
                  <w:pPr>
                    <w:jc w:val="both"/>
                    <w:rPr>
                      <w:rFonts w:ascii="Arial" w:eastAsia="Times New Roman" w:hAnsi="Arial" w:cs="Arial"/>
                      <w:b/>
                      <w:bCs/>
                      <w:color w:val="000000"/>
                      <w:sz w:val="20"/>
                      <w:szCs w:val="20"/>
                    </w:rPr>
                  </w:pPr>
                </w:p>
              </w:tc>
            </w:tr>
            <w:tr w:rsidR="00CF1BF5" w:rsidTr="00CF1BF5">
              <w:trPr>
                <w:jc w:val="center"/>
              </w:trPr>
              <w:tc>
                <w:tcPr>
                  <w:tcW w:w="0" w:type="auto"/>
                  <w:vAlign w:val="center"/>
                </w:tcPr>
                <w:p w:rsidR="00CF1BF5" w:rsidRDefault="00CF1BF5" w:rsidP="00CF1BF5">
                  <w:pPr>
                    <w:jc w:val="both"/>
                    <w:rPr>
                      <w:rFonts w:eastAsia="Times New Roman"/>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F1BF5" w:rsidTr="009D05AC">
                    <w:tc>
                      <w:tcPr>
                        <w:tcW w:w="0" w:type="auto"/>
                        <w:vAlign w:val="center"/>
                        <w:hideMark/>
                      </w:tcPr>
                      <w:p w:rsidR="00CF1BF5" w:rsidRDefault="00CF1BF5" w:rsidP="00CF1BF5">
                        <w:pPr>
                          <w:jc w:val="both"/>
                          <w:rPr>
                            <w:rFonts w:ascii="Arial" w:eastAsia="Times New Roman" w:hAnsi="Arial" w:cs="Arial"/>
                            <w:color w:val="000000"/>
                            <w:sz w:val="20"/>
                            <w:szCs w:val="20"/>
                          </w:rPr>
                        </w:pPr>
                      </w:p>
                    </w:tc>
                  </w:tr>
                </w:tbl>
                <w:p w:rsidR="00CF1BF5" w:rsidRDefault="00CF1BF5" w:rsidP="00CF1BF5">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F1BF5" w:rsidTr="009D05AC">
                    <w:tc>
                      <w:tcPr>
                        <w:tcW w:w="0" w:type="auto"/>
                        <w:vAlign w:val="center"/>
                        <w:hideMark/>
                      </w:tcPr>
                      <w:p w:rsidR="00CF1BF5" w:rsidRDefault="00CF1BF5" w:rsidP="00CF1BF5">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CF1BF5" w:rsidRDefault="00CF1BF5" w:rsidP="00CF1BF5">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 Para revocar su consentimiento deberá presentar un escrito en la Unidad de Transparencia de este Ayuntamiento de San juan de los lagos, o directamente en las oficinas de la Dirección de Juzgado Municipal, en donde manifieste su deseo de revocar el consentimiento para el uso de sus datos personales.</w:t>
                        </w:r>
                      </w:p>
                    </w:tc>
                  </w:tr>
                </w:tbl>
                <w:p w:rsidR="00CF1BF5" w:rsidRDefault="00CF1BF5" w:rsidP="00CF1BF5">
                  <w:pPr>
                    <w:jc w:val="both"/>
                    <w:rPr>
                      <w:rFonts w:ascii="Arial" w:eastAsia="Times New Roman" w:hAnsi="Arial" w:cs="Arial"/>
                      <w:b/>
                      <w:bCs/>
                      <w:color w:val="000000"/>
                      <w:sz w:val="20"/>
                      <w:szCs w:val="20"/>
                    </w:rPr>
                  </w:pPr>
                </w:p>
              </w:tc>
            </w:tr>
            <w:tr w:rsidR="00CF1BF5" w:rsidTr="00CF1BF5">
              <w:trPr>
                <w:jc w:val="center"/>
              </w:trPr>
              <w:tc>
                <w:tcPr>
                  <w:tcW w:w="0" w:type="auto"/>
                  <w:vAlign w:val="center"/>
                </w:tcPr>
                <w:p w:rsidR="00CF1BF5" w:rsidRDefault="00CF1BF5" w:rsidP="00CF1BF5">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CF1BF5" w:rsidRDefault="00CF1BF5" w:rsidP="00CF1BF5">
                  <w:pPr>
                    <w:jc w:val="both"/>
                    <w:rPr>
                      <w:rFonts w:ascii="Arial" w:eastAsia="Times New Roman" w:hAnsi="Arial" w:cs="Arial"/>
                      <w:color w:val="000000"/>
                      <w:sz w:val="20"/>
                      <w:szCs w:val="20"/>
                    </w:rPr>
                  </w:pPr>
                </w:p>
                <w:p w:rsidR="00CF1BF5" w:rsidRDefault="00CF1BF5" w:rsidP="00CF1BF5">
                  <w:pPr>
                    <w:pStyle w:val="Prrafodelista"/>
                    <w:numPr>
                      <w:ilvl w:val="0"/>
                      <w:numId w:val="2"/>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CF1BF5" w:rsidRDefault="00CF1BF5" w:rsidP="00CF1BF5">
                  <w:pPr>
                    <w:pStyle w:val="Prrafodelista"/>
                    <w:numPr>
                      <w:ilvl w:val="0"/>
                      <w:numId w:val="2"/>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CF1BF5" w:rsidRDefault="00CF1BF5" w:rsidP="00CF1BF5">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CF1BF5" w:rsidRPr="0019314F" w:rsidTr="00CF1BF5">
              <w:trPr>
                <w:jc w:val="center"/>
              </w:trPr>
              <w:tc>
                <w:tcPr>
                  <w:tcW w:w="0" w:type="auto"/>
                  <w:vAlign w:val="center"/>
                </w:tcPr>
                <w:p w:rsidR="00CF1BF5" w:rsidRPr="0019314F" w:rsidRDefault="00CF1BF5" w:rsidP="00CF1BF5">
                  <w:pPr>
                    <w:rPr>
                      <w:rFonts w:ascii="Arial" w:eastAsia="Times New Roman" w:hAnsi="Arial" w:cs="Arial"/>
                      <w:color w:val="000000"/>
                      <w:sz w:val="20"/>
                      <w:szCs w:val="20"/>
                    </w:rPr>
                  </w:pPr>
                </w:p>
              </w:tc>
            </w:tr>
            <w:tr w:rsidR="00CF1BF5" w:rsidTr="00CF1BF5">
              <w:trPr>
                <w:jc w:val="center"/>
              </w:trPr>
              <w:tc>
                <w:tcPr>
                  <w:tcW w:w="0" w:type="auto"/>
                  <w:vAlign w:val="center"/>
                </w:tcPr>
                <w:p w:rsidR="00CF1BF5" w:rsidRDefault="00CF1BF5" w:rsidP="00CF1BF5">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San Juan de los lagos o la Dirección de Juzgado Municipal.</w:t>
                  </w:r>
                </w:p>
              </w:tc>
            </w:tr>
          </w:tbl>
          <w:p w:rsidR="00E04427" w:rsidRDefault="00E04427" w:rsidP="00C54DE3">
            <w:pPr>
              <w:rPr>
                <w:rFonts w:ascii="Arial" w:eastAsia="Times New Roman" w:hAnsi="Arial" w:cs="Arial"/>
                <w:color w:val="000000"/>
                <w:sz w:val="20"/>
                <w:szCs w:val="20"/>
              </w:rPr>
            </w:pPr>
          </w:p>
        </w:tc>
      </w:tr>
      <w:tr w:rsidR="00E04427" w:rsidTr="00D62E0B">
        <w:trPr>
          <w:trHeight w:val="2031"/>
        </w:trPr>
        <w:tc>
          <w:tcPr>
            <w:tcW w:w="666"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54DE3">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¿Dónde puedo consultar el aviso de privacidad integral? </w:t>
            </w:r>
          </w:p>
        </w:tc>
        <w:tc>
          <w:tcPr>
            <w:tcW w:w="4334" w:type="pct"/>
            <w:tcBorders>
              <w:top w:val="outset" w:sz="6" w:space="0" w:color="auto"/>
              <w:left w:val="outset" w:sz="6" w:space="0" w:color="auto"/>
              <w:bottom w:val="outset" w:sz="6" w:space="0" w:color="auto"/>
              <w:right w:val="outset" w:sz="6" w:space="0" w:color="auto"/>
            </w:tcBorders>
            <w:vAlign w:val="center"/>
            <w:hideMark/>
          </w:tcPr>
          <w:p w:rsidR="00E04427" w:rsidRDefault="00E04427" w:rsidP="00CF1BF5">
            <w:pPr>
              <w:spacing w:after="240"/>
              <w:rPr>
                <w:rFonts w:ascii="Arial" w:eastAsia="Times New Roman" w:hAnsi="Arial" w:cs="Arial"/>
                <w:color w:val="000000"/>
                <w:sz w:val="20"/>
                <w:szCs w:val="20"/>
              </w:rPr>
            </w:pPr>
            <w:r>
              <w:rPr>
                <w:rFonts w:ascii="Arial" w:eastAsia="Times New Roman" w:hAnsi="Arial" w:cs="Arial"/>
                <w:color w:val="000000"/>
                <w:sz w:val="20"/>
                <w:szCs w:val="20"/>
              </w:rPr>
              <w:t>Para conocer mayor información sobre los términos y condiciones en que serán tratados sus datos personales, como los terceros con quienes compartimos su información personal y la forma en que podrá ejercer sus derechos ARCO, puede consultar el aviso de privacidad integral en:</w:t>
            </w:r>
            <w:r>
              <w:rPr>
                <w:rFonts w:ascii="Arial" w:eastAsia="Times New Roman" w:hAnsi="Arial" w:cs="Arial"/>
                <w:color w:val="000000"/>
                <w:sz w:val="20"/>
                <w:szCs w:val="20"/>
              </w:rPr>
              <w:br/>
            </w:r>
            <w:r>
              <w:rPr>
                <w:rFonts w:ascii="Arial" w:eastAsia="Times New Roman" w:hAnsi="Arial" w:cs="Arial"/>
                <w:color w:val="000000"/>
                <w:sz w:val="20"/>
                <w:szCs w:val="20"/>
              </w:rPr>
              <w:br/>
            </w:r>
            <w:r w:rsidR="00CF1BF5">
              <w:rPr>
                <w:rFonts w:ascii="Arial" w:eastAsia="Times New Roman" w:hAnsi="Arial" w:cs="Arial"/>
                <w:color w:val="000000"/>
                <w:sz w:val="20"/>
                <w:szCs w:val="20"/>
              </w:rPr>
              <w:t xml:space="preserve">  sanjuandeloslagos.gob.mx</w:t>
            </w:r>
          </w:p>
        </w:tc>
      </w:tr>
    </w:tbl>
    <w:p w:rsidR="00E04427" w:rsidRDefault="00E04427" w:rsidP="00E04427">
      <w:pPr>
        <w:rPr>
          <w:rFonts w:eastAsia="Times New Roman"/>
        </w:rPr>
      </w:pPr>
    </w:p>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E04427" w:rsidRDefault="00E04427" w:rsidP="00E04427"/>
    <w:p w:rsidR="00883F06" w:rsidRDefault="00AC5DF1"/>
    <w:sectPr w:rsidR="00883F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35527"/>
    <w:multiLevelType w:val="hybridMultilevel"/>
    <w:tmpl w:val="E5741AB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5DD630A4"/>
    <w:multiLevelType w:val="multilevel"/>
    <w:tmpl w:val="5F5A6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27"/>
    <w:rsid w:val="002F76F2"/>
    <w:rsid w:val="004178A9"/>
    <w:rsid w:val="00877C0B"/>
    <w:rsid w:val="008B3042"/>
    <w:rsid w:val="00A71432"/>
    <w:rsid w:val="00AC5DF1"/>
    <w:rsid w:val="00B65A01"/>
    <w:rsid w:val="00CF1BF5"/>
    <w:rsid w:val="00D62E0B"/>
    <w:rsid w:val="00E04427"/>
    <w:rsid w:val="00EC68E3"/>
    <w:rsid w:val="00FF09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01C2F-4AD2-47EF-A274-C45CC70CB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427"/>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E04427"/>
    <w:rPr>
      <w:color w:val="0563C1" w:themeColor="hyperlink"/>
      <w:u w:val="single"/>
    </w:rPr>
  </w:style>
  <w:style w:type="paragraph" w:styleId="Prrafodelista">
    <w:name w:val="List Paragraph"/>
    <w:basedOn w:val="Normal"/>
    <w:uiPriority w:val="34"/>
    <w:qFormat/>
    <w:rsid w:val="00E04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xtlahuacandelosmembrillos.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1934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Juez</cp:lastModifiedBy>
  <cp:revision>2</cp:revision>
  <dcterms:created xsi:type="dcterms:W3CDTF">2017-12-22T19:07:00Z</dcterms:created>
  <dcterms:modified xsi:type="dcterms:W3CDTF">2017-12-22T19:07:00Z</dcterms:modified>
</cp:coreProperties>
</file>