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Look w:val="04A0" w:firstRow="1" w:lastRow="0" w:firstColumn="1" w:lastColumn="0" w:noHBand="0" w:noVBand="1"/>
      </w:tblPr>
      <w:tblGrid>
        <w:gridCol w:w="3857"/>
      </w:tblGrid>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3821BD">
            <w:pPr>
              <w:pStyle w:val="Sinespaciado"/>
              <w:jc w:val="center"/>
              <w:rPr>
                <w:rFonts w:eastAsia="Times New Roman"/>
              </w:rPr>
            </w:pPr>
            <w:r>
              <w:rPr>
                <w:rFonts w:eastAsia="Times New Roman"/>
              </w:rPr>
              <w:t>AVISO DE PRIVACIDAD</w:t>
            </w:r>
          </w:p>
        </w:tc>
      </w:tr>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502839" w:rsidP="00C54DE3">
            <w:pPr>
              <w:jc w:val="center"/>
              <w:rPr>
                <w:rFonts w:ascii="Arial" w:eastAsia="Times New Roman" w:hAnsi="Arial" w:cs="Arial"/>
                <w:sz w:val="28"/>
                <w:szCs w:val="28"/>
              </w:rPr>
            </w:pPr>
            <w:r>
              <w:rPr>
                <w:rFonts w:ascii="Arial" w:eastAsia="Times New Roman" w:hAnsi="Arial" w:cs="Arial"/>
                <w:sz w:val="28"/>
                <w:szCs w:val="28"/>
              </w:rPr>
              <w:t xml:space="preserve">(Simplificado de </w:t>
            </w:r>
            <w:r w:rsidR="003821BD">
              <w:rPr>
                <w:rFonts w:ascii="Arial" w:eastAsia="Times New Roman" w:hAnsi="Arial" w:cs="Arial"/>
                <w:sz w:val="28"/>
                <w:szCs w:val="28"/>
              </w:rPr>
              <w:t>Proveeduría</w:t>
            </w:r>
            <w:r>
              <w:rPr>
                <w:rFonts w:ascii="Arial" w:eastAsia="Times New Roman" w:hAnsi="Arial" w:cs="Arial"/>
                <w:sz w:val="28"/>
                <w:szCs w:val="28"/>
              </w:rPr>
              <w:t xml:space="preserve"> )</w:t>
            </w:r>
          </w:p>
        </w:tc>
      </w:tr>
    </w:tbl>
    <w:p w:rsidR="00E04427" w:rsidRDefault="00E04427" w:rsidP="00E04427">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8"/>
        <w:gridCol w:w="7234"/>
      </w:tblGrid>
      <w:tr w:rsidR="00E04427"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502839">
            <w:pPr>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w:t>
            </w:r>
            <w:r w:rsidR="00502839">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con domicilio en calle </w:t>
            </w:r>
            <w:r w:rsidR="003821BD">
              <w:rPr>
                <w:rFonts w:ascii="Arial" w:eastAsia="Times New Roman" w:hAnsi="Arial" w:cs="Arial"/>
                <w:color w:val="000000"/>
                <w:sz w:val="20"/>
                <w:szCs w:val="20"/>
              </w:rPr>
              <w:t>Simón</w:t>
            </w:r>
            <w:r w:rsidR="00502839">
              <w:rPr>
                <w:rFonts w:ascii="Arial" w:eastAsia="Times New Roman" w:hAnsi="Arial" w:cs="Arial"/>
                <w:color w:val="000000"/>
                <w:sz w:val="20"/>
                <w:szCs w:val="20"/>
              </w:rPr>
              <w:t xml:space="preserve"> </w:t>
            </w:r>
            <w:r w:rsidR="003821BD">
              <w:rPr>
                <w:rFonts w:ascii="Arial" w:eastAsia="Times New Roman" w:hAnsi="Arial" w:cs="Arial"/>
                <w:color w:val="000000"/>
                <w:sz w:val="20"/>
                <w:szCs w:val="20"/>
              </w:rPr>
              <w:t>Hernández</w:t>
            </w:r>
            <w:r w:rsidR="00502839">
              <w:rPr>
                <w:rFonts w:ascii="Arial" w:eastAsia="Times New Roman" w:hAnsi="Arial" w:cs="Arial"/>
                <w:color w:val="000000"/>
                <w:sz w:val="20"/>
                <w:szCs w:val="20"/>
              </w:rPr>
              <w:t xml:space="preserve"> n</w:t>
            </w:r>
            <w:r>
              <w:rPr>
                <w:rFonts w:ascii="Arial" w:eastAsia="Times New Roman" w:hAnsi="Arial" w:cs="Arial"/>
                <w:color w:val="000000"/>
                <w:sz w:val="20"/>
                <w:szCs w:val="20"/>
              </w:rPr>
              <w:t xml:space="preserve">úmero </w:t>
            </w:r>
            <w:r w:rsidR="00502839">
              <w:rPr>
                <w:rFonts w:ascii="Arial" w:eastAsia="Times New Roman" w:hAnsi="Arial" w:cs="Arial"/>
                <w:color w:val="000000"/>
                <w:sz w:val="20"/>
                <w:szCs w:val="20"/>
              </w:rPr>
              <w:t>1</w:t>
            </w:r>
            <w:r>
              <w:rPr>
                <w:rFonts w:ascii="Arial" w:eastAsia="Times New Roman" w:hAnsi="Arial" w:cs="Arial"/>
                <w:color w:val="000000"/>
                <w:sz w:val="20"/>
                <w:szCs w:val="20"/>
              </w:rPr>
              <w:t xml:space="preserve">, colonia Centro, </w:t>
            </w:r>
            <w:r w:rsidR="00502839">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w:t>
            </w:r>
            <w:r w:rsidR="00502839">
              <w:rPr>
                <w:rFonts w:ascii="Arial" w:eastAsia="Times New Roman" w:hAnsi="Arial" w:cs="Arial"/>
                <w:color w:val="000000"/>
                <w:sz w:val="20"/>
                <w:szCs w:val="20"/>
              </w:rPr>
              <w:t>7000,</w:t>
            </w:r>
            <w:r>
              <w:rPr>
                <w:rFonts w:ascii="Arial" w:eastAsia="Times New Roman" w:hAnsi="Arial" w:cs="Arial"/>
                <w:color w:val="000000"/>
                <w:sz w:val="20"/>
                <w:szCs w:val="20"/>
              </w:rPr>
              <w:t xml:space="preserve"> con página de internet: </w:t>
            </w:r>
            <w:hyperlink r:id="rId6" w:history="1">
              <w:r w:rsidR="00502839" w:rsidRPr="00372F53">
                <w:rPr>
                  <w:rStyle w:val="Hipervnculo"/>
                  <w:rFonts w:ascii="Arial" w:eastAsia="Times New Roman" w:hAnsi="Arial" w:cs="Arial"/>
                  <w:sz w:val="20"/>
                  <w:szCs w:val="20"/>
                </w:rPr>
                <w:t>http://www.sanjuandeloslagos.gob.mx/</w:t>
              </w:r>
            </w:hyperlink>
            <w:r>
              <w:rPr>
                <w:rFonts w:ascii="Arial" w:eastAsia="Times New Roman" w:hAnsi="Arial" w:cs="Arial"/>
                <w:color w:val="000000"/>
                <w:sz w:val="20"/>
                <w:szCs w:val="20"/>
              </w:rPr>
              <w:t xml:space="preserve"> es el responsable del uso y protección de sus datos personales, y al respecto le informamos lo siguiente: </w:t>
            </w:r>
          </w:p>
        </w:tc>
      </w:tr>
      <w:tr w:rsidR="00E04427"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finalidades que son necesarias para el servicio que solicita:</w:t>
            </w:r>
          </w:p>
          <w:p w:rsidR="00E04427" w:rsidRDefault="00502839" w:rsidP="00502839">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Para fines de identificación en cualquier tipo de negocios que realices con el ayuntamiento de San Juan de los Lagos, como son prestaciones de servicios y venta de productos, </w:t>
            </w:r>
            <w:r w:rsidR="003821BD">
              <w:rPr>
                <w:rFonts w:ascii="Arial" w:eastAsia="Times New Roman" w:hAnsi="Arial" w:cs="Arial"/>
                <w:color w:val="000000"/>
                <w:sz w:val="20"/>
                <w:szCs w:val="20"/>
              </w:rPr>
              <w:t>así</w:t>
            </w:r>
            <w:r>
              <w:rPr>
                <w:rFonts w:ascii="Arial" w:eastAsia="Times New Roman" w:hAnsi="Arial" w:cs="Arial"/>
                <w:color w:val="000000"/>
                <w:sz w:val="20"/>
                <w:szCs w:val="20"/>
              </w:rPr>
              <w:t xml:space="preserve"> como prospección comercial o de servicios.</w:t>
            </w:r>
            <w:r w:rsidR="00E04427">
              <w:rPr>
                <w:rFonts w:ascii="Arial" w:eastAsia="Times New Roman" w:hAnsi="Arial" w:cs="Arial"/>
                <w:color w:val="000000"/>
                <w:sz w:val="20"/>
                <w:szCs w:val="20"/>
              </w:rPr>
              <w:t xml:space="preserve">  </w:t>
            </w:r>
          </w:p>
        </w:tc>
      </w:tr>
      <w:tr w:rsidR="00E04427"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E04427" w:rsidRDefault="00E04427"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 xml:space="preserve">Le informamos que sus datos personales no serán compartidos o transferidos dentro o fuera del país con ninguna persona, empresa, organización </w:t>
            </w:r>
            <w:r w:rsidR="00502839">
              <w:rPr>
                <w:rFonts w:ascii="Arial" w:eastAsia="Times New Roman" w:hAnsi="Arial" w:cs="Arial"/>
                <w:color w:val="000000"/>
                <w:sz w:val="20"/>
                <w:szCs w:val="20"/>
              </w:rPr>
              <w:t>o autoridad distinta a nosotros.</w:t>
            </w:r>
          </w:p>
          <w:p w:rsidR="00E04427" w:rsidRPr="00790693" w:rsidRDefault="00E04427" w:rsidP="00C54DE3">
            <w:pPr>
              <w:jc w:val="both"/>
              <w:rPr>
                <w:rFonts w:ascii="Arial" w:eastAsia="Times New Roman" w:hAnsi="Arial" w:cs="Arial"/>
                <w:color w:val="000000"/>
                <w:sz w:val="20"/>
                <w:szCs w:val="20"/>
              </w:rPr>
            </w:pPr>
          </w:p>
          <w:p w:rsidR="00E04427" w:rsidRDefault="00E04427" w:rsidP="00C54DE3">
            <w:pPr>
              <w:jc w:val="both"/>
              <w:rPr>
                <w:rFonts w:ascii="Arial" w:eastAsia="Times New Roman" w:hAnsi="Arial" w:cs="Arial"/>
                <w:color w:val="000000"/>
                <w:sz w:val="20"/>
                <w:szCs w:val="20"/>
              </w:rPr>
            </w:pPr>
          </w:p>
        </w:tc>
      </w:tr>
      <w:tr w:rsidR="00E04427"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219"/>
            </w:tblGrid>
            <w:tr w:rsidR="00E04427" w:rsidTr="00C54DE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7219"/>
                  </w:tblGrid>
                  <w:tr w:rsidR="00E04427" w:rsidTr="00C54DE3">
                    <w:tc>
                      <w:tcPr>
                        <w:tcW w:w="0" w:type="auto"/>
                        <w:vAlign w:val="center"/>
                        <w:hideMark/>
                      </w:tcPr>
                      <w:p w:rsidR="00E04427" w:rsidRDefault="00E04427" w:rsidP="00C54DE3">
                        <w:pPr>
                          <w:rPr>
                            <w:rFonts w:ascii="Arial" w:eastAsia="Times New Roman" w:hAnsi="Arial" w:cs="Arial"/>
                            <w:b/>
                            <w:bCs/>
                            <w:color w:val="000000"/>
                            <w:sz w:val="20"/>
                            <w:szCs w:val="20"/>
                          </w:rPr>
                        </w:pPr>
                      </w:p>
                    </w:tc>
                  </w:tr>
                </w:tbl>
                <w:p w:rsidR="00E04427" w:rsidRDefault="00E04427"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7219"/>
                  </w:tblGrid>
                  <w:tr w:rsidR="00E04427" w:rsidTr="00C54DE3">
                    <w:tc>
                      <w:tcPr>
                        <w:tcW w:w="0" w:type="auto"/>
                        <w:vAlign w:val="center"/>
                        <w:hideMark/>
                      </w:tcPr>
                      <w:p w:rsidR="00E04427" w:rsidRDefault="00E04427"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E04427" w:rsidRDefault="00E04427" w:rsidP="00502839">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sidR="00502839">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w:t>
                        </w:r>
                      </w:p>
                      <w:p w:rsidR="00502839" w:rsidRDefault="00502839" w:rsidP="00502839">
                        <w:pPr>
                          <w:jc w:val="both"/>
                          <w:rPr>
                            <w:rFonts w:ascii="Arial" w:eastAsia="Times New Roman" w:hAnsi="Arial" w:cs="Arial"/>
                            <w:color w:val="000000"/>
                            <w:sz w:val="20"/>
                            <w:szCs w:val="20"/>
                          </w:rPr>
                        </w:pPr>
                      </w:p>
                    </w:tc>
                  </w:tr>
                </w:tbl>
                <w:p w:rsidR="00E04427" w:rsidRDefault="00E04427" w:rsidP="00C54DE3">
                  <w:pPr>
                    <w:jc w:val="both"/>
                    <w:rPr>
                      <w:rFonts w:ascii="Arial" w:eastAsia="Times New Roman" w:hAnsi="Arial" w:cs="Arial"/>
                      <w:b/>
                      <w:bCs/>
                      <w:color w:val="000000"/>
                      <w:sz w:val="20"/>
                      <w:szCs w:val="20"/>
                    </w:rPr>
                  </w:pPr>
                </w:p>
              </w:tc>
            </w:tr>
            <w:tr w:rsidR="00E04427" w:rsidTr="00C54DE3">
              <w:trPr>
                <w:jc w:val="center"/>
              </w:trPr>
              <w:tc>
                <w:tcPr>
                  <w:tcW w:w="0" w:type="auto"/>
                  <w:vAlign w:val="center"/>
                </w:tcPr>
                <w:p w:rsidR="00E04427" w:rsidRDefault="00E04427"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E04427" w:rsidRDefault="00E04427" w:rsidP="00C54DE3">
                  <w:pPr>
                    <w:jc w:val="both"/>
                    <w:rPr>
                      <w:rFonts w:ascii="Arial" w:eastAsia="Times New Roman" w:hAnsi="Arial" w:cs="Arial"/>
                      <w:color w:val="000000"/>
                      <w:sz w:val="20"/>
                      <w:szCs w:val="20"/>
                    </w:rPr>
                  </w:pPr>
                </w:p>
                <w:p w:rsidR="00E04427" w:rsidRDefault="00E04427"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E04427" w:rsidRDefault="00E04427"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E04427" w:rsidRDefault="00E04427"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E04427" w:rsidTr="00C54DE3">
              <w:trPr>
                <w:jc w:val="center"/>
              </w:trPr>
              <w:tc>
                <w:tcPr>
                  <w:tcW w:w="0" w:type="auto"/>
                  <w:vAlign w:val="center"/>
                </w:tcPr>
                <w:p w:rsidR="00E04427" w:rsidRDefault="00E04427" w:rsidP="00C54DE3">
                  <w:pPr>
                    <w:rPr>
                      <w:rFonts w:ascii="Arial" w:eastAsia="Times New Roman" w:hAnsi="Arial" w:cs="Arial"/>
                      <w:color w:val="000000"/>
                      <w:sz w:val="20"/>
                      <w:szCs w:val="20"/>
                    </w:rPr>
                  </w:pPr>
                </w:p>
              </w:tc>
            </w:tr>
            <w:tr w:rsidR="00E04427" w:rsidTr="00C54DE3">
              <w:trPr>
                <w:jc w:val="center"/>
              </w:trPr>
              <w:tc>
                <w:tcPr>
                  <w:tcW w:w="0" w:type="auto"/>
                  <w:vAlign w:val="center"/>
                  <w:hideMark/>
                </w:tcPr>
                <w:p w:rsidR="00E04427" w:rsidRPr="003E05C4" w:rsidRDefault="00E04427" w:rsidP="00B43ADB">
                  <w:pPr>
                    <w:spacing w:after="240"/>
                    <w:jc w:val="both"/>
                    <w:rPr>
                      <w:rFonts w:ascii="Arial" w:eastAsia="Times New Roman" w:hAnsi="Arial" w:cs="Arial"/>
                      <w:color w:val="000000"/>
                      <w:sz w:val="20"/>
                      <w:szCs w:val="20"/>
                    </w:rPr>
                  </w:pPr>
                  <w:r w:rsidRPr="003E05C4">
                    <w:rPr>
                      <w:rFonts w:ascii="Arial" w:eastAsia="Times New Roman" w:hAnsi="Arial" w:cs="Arial"/>
                      <w:color w:val="000000"/>
                      <w:sz w:val="20"/>
                      <w:szCs w:val="20"/>
                    </w:rPr>
                    <w:t xml:space="preserve">Para conocer el procedimiento para la revocación del consentimiento, </w:t>
                  </w:r>
                  <w:r w:rsidRPr="003E05C4">
                    <w:rPr>
                      <w:rFonts w:ascii="Arial" w:hAnsi="Arial" w:cs="Arial"/>
                      <w:sz w:val="20"/>
                      <w:szCs w:val="20"/>
                    </w:rPr>
                    <w:t>puede</w:t>
                  </w:r>
                  <w:r w:rsidRPr="003E05C4">
                    <w:rPr>
                      <w:rFonts w:ascii="Arial" w:eastAsia="Times New Roman" w:hAnsi="Arial" w:cs="Arial"/>
                      <w:color w:val="000000"/>
                      <w:sz w:val="20"/>
                      <w:szCs w:val="20"/>
                    </w:rPr>
                    <w:t xml:space="preserve"> acudir a la Unidad de Transparencia de </w:t>
                  </w:r>
                  <w:r w:rsidR="00B43ADB">
                    <w:rPr>
                      <w:rFonts w:ascii="Arial" w:eastAsia="Times New Roman" w:hAnsi="Arial" w:cs="Arial"/>
                      <w:color w:val="000000"/>
                      <w:sz w:val="20"/>
                      <w:szCs w:val="20"/>
                    </w:rPr>
                    <w:t>San Juan de los lagos</w:t>
                  </w:r>
                  <w:r w:rsidRPr="003E05C4">
                    <w:rPr>
                      <w:rFonts w:ascii="Arial" w:eastAsia="Times New Roman" w:hAnsi="Arial" w:cs="Arial"/>
                      <w:color w:val="000000"/>
                      <w:sz w:val="20"/>
                      <w:szCs w:val="20"/>
                    </w:rPr>
                    <w:t>.</w:t>
                  </w:r>
                </w:p>
              </w:tc>
            </w:tr>
          </w:tbl>
          <w:p w:rsidR="00E04427" w:rsidRDefault="00E04427" w:rsidP="00C54DE3">
            <w:pPr>
              <w:rPr>
                <w:rFonts w:ascii="Arial" w:eastAsia="Times New Roman" w:hAnsi="Arial" w:cs="Arial"/>
                <w:color w:val="000000"/>
                <w:sz w:val="20"/>
                <w:szCs w:val="20"/>
              </w:rPr>
            </w:pPr>
          </w:p>
        </w:tc>
      </w:tr>
      <w:tr w:rsidR="00E04427"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B43ADB">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hyperlink r:id="rId7" w:history="1">
              <w:r w:rsidR="003821BD" w:rsidRPr="00B065A7">
                <w:rPr>
                  <w:rStyle w:val="Hipervnculo"/>
                  <w:rFonts w:ascii="Arial" w:eastAsia="Times New Roman" w:hAnsi="Arial" w:cs="Arial"/>
                  <w:sz w:val="20"/>
                  <w:szCs w:val="20"/>
                </w:rPr>
                <w:t>http://www.sanjuandeloslagos.gob.mx/</w:t>
              </w:r>
            </w:hyperlink>
          </w:p>
          <w:p w:rsidR="003821BD" w:rsidRDefault="003821BD" w:rsidP="00B43ADB">
            <w:pPr>
              <w:spacing w:after="240"/>
              <w:rPr>
                <w:rFonts w:ascii="Arial" w:eastAsia="Times New Roman" w:hAnsi="Arial" w:cs="Arial"/>
                <w:color w:val="000000"/>
                <w:sz w:val="20"/>
                <w:szCs w:val="20"/>
              </w:rPr>
            </w:pPr>
            <w:bookmarkStart w:id="0" w:name="_GoBack"/>
            <w:bookmarkEnd w:id="0"/>
          </w:p>
        </w:tc>
      </w:tr>
    </w:tbl>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883F06" w:rsidRDefault="003821BD"/>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27"/>
    <w:rsid w:val="003821BD"/>
    <w:rsid w:val="00502839"/>
    <w:rsid w:val="008B3042"/>
    <w:rsid w:val="00B43ADB"/>
    <w:rsid w:val="00C005DF"/>
    <w:rsid w:val="00E04427"/>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27"/>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4427"/>
    <w:rPr>
      <w:color w:val="0563C1" w:themeColor="hyperlink"/>
      <w:u w:val="single"/>
    </w:rPr>
  </w:style>
  <w:style w:type="paragraph" w:styleId="Prrafodelista">
    <w:name w:val="List Paragraph"/>
    <w:basedOn w:val="Normal"/>
    <w:uiPriority w:val="34"/>
    <w:qFormat/>
    <w:rsid w:val="00E04427"/>
    <w:pPr>
      <w:ind w:left="720"/>
      <w:contextualSpacing/>
    </w:pPr>
  </w:style>
  <w:style w:type="paragraph" w:styleId="Sinespaciado">
    <w:name w:val="No Spacing"/>
    <w:uiPriority w:val="1"/>
    <w:qFormat/>
    <w:rsid w:val="003821BD"/>
    <w:pPr>
      <w:spacing w:after="0" w:line="240" w:lineRule="auto"/>
    </w:pPr>
    <w:rPr>
      <w:rFonts w:ascii="Times New Roman" w:eastAsiaTheme="minorEastAsia"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27"/>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4427"/>
    <w:rPr>
      <w:color w:val="0563C1" w:themeColor="hyperlink"/>
      <w:u w:val="single"/>
    </w:rPr>
  </w:style>
  <w:style w:type="paragraph" w:styleId="Prrafodelista">
    <w:name w:val="List Paragraph"/>
    <w:basedOn w:val="Normal"/>
    <w:uiPriority w:val="34"/>
    <w:qFormat/>
    <w:rsid w:val="00E04427"/>
    <w:pPr>
      <w:ind w:left="720"/>
      <w:contextualSpacing/>
    </w:pPr>
  </w:style>
  <w:style w:type="paragraph" w:styleId="Sinespaciado">
    <w:name w:val="No Spacing"/>
    <w:uiPriority w:val="1"/>
    <w:qFormat/>
    <w:rsid w:val="003821BD"/>
    <w:pPr>
      <w:spacing w:after="0"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njuandeloslago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juandeloslagos.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RIVERA TAKANE</dc:creator>
  <cp:lastModifiedBy>Acesor</cp:lastModifiedBy>
  <cp:revision>4</cp:revision>
  <dcterms:created xsi:type="dcterms:W3CDTF">2017-12-21T17:55:00Z</dcterms:created>
  <dcterms:modified xsi:type="dcterms:W3CDTF">2017-12-21T20:59:00Z</dcterms:modified>
</cp:coreProperties>
</file>