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FE083B" w:rsidRDefault="00FE083B" w:rsidP="00FE083B">
      <w:pPr>
        <w:tabs>
          <w:tab w:val="left" w:pos="2655"/>
        </w:tabs>
        <w:jc w:val="center"/>
        <w:rPr>
          <w:rFonts w:ascii="Cambria" w:hAnsi="Cambria"/>
          <w:b/>
          <w:sz w:val="24"/>
          <w:szCs w:val="24"/>
        </w:rPr>
      </w:pPr>
      <w:r w:rsidRPr="00FE083B">
        <w:rPr>
          <w:rFonts w:ascii="Cambria" w:hAnsi="Cambria"/>
          <w:b/>
          <w:sz w:val="24"/>
          <w:szCs w:val="24"/>
        </w:rPr>
        <w:t>(TRAMITES D</w:t>
      </w:r>
      <w:r>
        <w:rPr>
          <w:rFonts w:ascii="Cambria" w:hAnsi="Cambria"/>
          <w:b/>
          <w:sz w:val="24"/>
          <w:szCs w:val="24"/>
        </w:rPr>
        <w:t xml:space="preserve">E AGUA POTABLE POR </w:t>
      </w:r>
      <w:r w:rsidR="0090215B">
        <w:rPr>
          <w:rFonts w:ascii="Cambria" w:hAnsi="Cambria"/>
          <w:b/>
          <w:sz w:val="24"/>
          <w:szCs w:val="24"/>
        </w:rPr>
        <w:t>PENSIONADOS</w:t>
      </w:r>
      <w:r w:rsidRPr="00FE083B">
        <w:rPr>
          <w:rFonts w:ascii="Cambria" w:hAnsi="Cambria"/>
          <w:b/>
          <w:sz w:val="24"/>
          <w:szCs w:val="24"/>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5E2DDD" w:rsidRDefault="005E2DDD" w:rsidP="00E35ABB">
      <w:pPr>
        <w:numPr>
          <w:ilvl w:val="0"/>
          <w:numId w:val="1"/>
        </w:numPr>
        <w:tabs>
          <w:tab w:val="left" w:pos="2655"/>
        </w:tabs>
        <w:spacing w:before="100" w:beforeAutospacing="1" w:after="0" w:line="240" w:lineRule="auto"/>
        <w:contextualSpacing/>
        <w:jc w:val="both"/>
        <w:rPr>
          <w:rFonts w:ascii="Cambria" w:eastAsia="Times New Roman" w:hAnsi="Cambria" w:cs="Arial"/>
          <w:color w:val="000000"/>
          <w:sz w:val="24"/>
          <w:szCs w:val="24"/>
        </w:rPr>
      </w:pPr>
      <w:r w:rsidRPr="0090215B">
        <w:rPr>
          <w:rFonts w:ascii="Cambria" w:eastAsia="Times New Roman" w:hAnsi="Cambria" w:cs="Arial"/>
          <w:color w:val="000000"/>
          <w:sz w:val="24"/>
          <w:szCs w:val="24"/>
          <w:lang w:eastAsia="es-MX"/>
        </w:rPr>
        <w:t>Para la aplicación de los pagos</w:t>
      </w:r>
      <w:r w:rsidR="0090215B" w:rsidRPr="0090215B">
        <w:rPr>
          <w:rFonts w:ascii="Cambria" w:eastAsia="Times New Roman" w:hAnsi="Cambria" w:cs="Arial"/>
          <w:color w:val="000000"/>
          <w:sz w:val="24"/>
          <w:szCs w:val="24"/>
          <w:lang w:eastAsia="es-MX"/>
        </w:rPr>
        <w:t xml:space="preserve"> con descuento o especial a los contribuyentes  pensionados sobre el derecho del agua potable.</w:t>
      </w:r>
    </w:p>
    <w:p w:rsidR="00FE083B" w:rsidRPr="00FE083B" w:rsidRDefault="00FE083B" w:rsidP="00FE083B">
      <w:pPr>
        <w:pStyle w:val="Prrafodelista"/>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Nombre del propietario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Domicilio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Número de teléfono de casa</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Número de teléfono de celular</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Correo electrónico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C</w:t>
      </w:r>
      <w:r w:rsidR="0090215B">
        <w:rPr>
          <w:rFonts w:ascii="Cambria" w:eastAsia="Times New Roman" w:hAnsi="Cambria" w:cs="Arial"/>
          <w:color w:val="000000"/>
          <w:sz w:val="24"/>
          <w:szCs w:val="24"/>
        </w:rPr>
        <w:t>redencial o identificación que compruebe su estado de pensionado</w:t>
      </w:r>
      <w:r w:rsidRPr="005E2DDD">
        <w:rPr>
          <w:rFonts w:ascii="Cambria" w:eastAsia="Times New Roman" w:hAnsi="Cambria" w:cs="Arial"/>
          <w:color w:val="000000"/>
          <w:sz w:val="24"/>
          <w:szCs w:val="24"/>
        </w:rPr>
        <w:t>.</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90215B" w:rsidRDefault="0090215B" w:rsidP="005E2DDD">
      <w:pPr>
        <w:jc w:val="both"/>
        <w:rPr>
          <w:rFonts w:ascii="Cambria" w:eastAsia="Times New Roman" w:hAnsi="Cambria" w:cs="Arial"/>
          <w:b/>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A72FE0" w:rsidRDefault="00A72FE0" w:rsidP="005E2DDD">
      <w:pPr>
        <w:jc w:val="both"/>
        <w:rPr>
          <w:rFonts w:ascii="Cambria" w:eastAsia="Times New Roman" w:hAnsi="Cambria" w:cs="Arial"/>
          <w:b/>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A72FE0"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A72FE0" w:rsidRDefault="00A72FE0"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bookmarkStart w:id="0" w:name="_GoBack"/>
      <w:bookmarkEnd w:id="0"/>
      <w:r w:rsidRPr="005E2DDD">
        <w:rPr>
          <w:rFonts w:ascii="Cambria" w:eastAsia="Times New Roman" w:hAnsi="Cambria" w:cs="Arial"/>
          <w:b/>
          <w:bCs/>
          <w:color w:val="000000"/>
          <w:sz w:val="24"/>
          <w:szCs w:val="24"/>
        </w:rPr>
        <w:lastRenderedPageBreak/>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Pr="00FE083B" w:rsidRDefault="005E2DDD" w:rsidP="00473E74">
      <w:pPr>
        <w:tabs>
          <w:tab w:val="left" w:pos="2655"/>
        </w:tabs>
        <w:jc w:val="both"/>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Las notificaciones sobre cambios o actualizaciones al presente aviso de privacidad se publicará  en la Unidad de Transparencia de San Juan de los Lagos, así como en el sitio de internet</w:t>
      </w:r>
      <w:proofErr w:type="gramStart"/>
      <w:r w:rsidRPr="00FE083B">
        <w:rPr>
          <w:rFonts w:ascii="Cambria" w:eastAsia="Times New Roman" w:hAnsi="Cambria" w:cs="Arial"/>
          <w:color w:val="000000"/>
          <w:sz w:val="24"/>
          <w:szCs w:val="24"/>
        </w:rPr>
        <w:t xml:space="preserve">: </w:t>
      </w:r>
      <w:r w:rsidRPr="00FE083B">
        <w:rPr>
          <w:rFonts w:ascii="Cambria" w:hAnsi="Cambria"/>
          <w:sz w:val="24"/>
          <w:szCs w:val="24"/>
        </w:rPr>
        <w:t xml:space="preserve"> </w:t>
      </w:r>
      <w:r w:rsidRPr="00FE083B">
        <w:rPr>
          <w:rFonts w:ascii="Cambria" w:eastAsia="Times New Roman" w:hAnsi="Cambria" w:cs="Arial"/>
          <w:color w:val="000000"/>
          <w:sz w:val="24"/>
          <w:szCs w:val="24"/>
        </w:rPr>
        <w:t>http</w:t>
      </w:r>
      <w:proofErr w:type="gramEnd"/>
      <w:r w:rsidRPr="00FE083B">
        <w:rPr>
          <w:rFonts w:ascii="Cambria" w:eastAsia="Times New Roman" w:hAnsi="Cambria" w:cs="Arial"/>
          <w:color w:val="000000"/>
          <w:sz w:val="24"/>
          <w:szCs w:val="24"/>
        </w:rPr>
        <w:t>://www.sanjuandeloslagos.gob.mx/</w:t>
      </w:r>
    </w:p>
    <w:sectPr w:rsidR="005E2DDD"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19D52BE"/>
    <w:multiLevelType w:val="hybridMultilevel"/>
    <w:tmpl w:val="73EE0E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473E74"/>
    <w:rsid w:val="005E2DDD"/>
    <w:rsid w:val="0063701F"/>
    <w:rsid w:val="0090215B"/>
    <w:rsid w:val="00A72FE0"/>
    <w:rsid w:val="00B20266"/>
    <w:rsid w:val="00FE0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1062</Words>
  <Characters>5845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2018-01-10T16:17:00Z</dcterms:created>
  <dcterms:modified xsi:type="dcterms:W3CDTF">2018-01-10T19:36:00Z</dcterms:modified>
</cp:coreProperties>
</file>