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78441F" w:rsidRDefault="00865DD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SAN JUAN DE LOS LAGOS</w:t>
            </w:r>
          </w:p>
          <w:p w:rsidR="00245F49" w:rsidRPr="004A7026" w:rsidRDefault="007D0004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</w:t>
            </w:r>
            <w:r w:rsidR="00245F49" w:rsidRPr="004A7026">
              <w:rPr>
                <w:rFonts w:ascii="Arial" w:hAnsi="Arial" w:cs="Arial"/>
                <w:b/>
                <w:sz w:val="24"/>
                <w:szCs w:val="28"/>
              </w:rPr>
              <w:t>OTAS A LOS ESTADOS FINANCIEROS</w:t>
            </w:r>
          </w:p>
          <w:p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45E83" w:rsidRPr="007326BD" w:rsidRDefault="00865DD9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AL 31 DE DICIEMBRE DE 2018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8"/>
                <w:lang w:eastAsia="es-MX"/>
              </w:rPr>
            </w:pPr>
            <w:bookmarkStart w:id="3" w:name="cuerpo"/>
            <w:bookmarkEnd w:id="3"/>
            <w:r w:rsidRPr="003762E4">
              <w:rPr>
                <w:rFonts w:ascii="Calibri Light" w:hAnsi="Calibri Light" w:cs="Calibri Light"/>
                <w:sz w:val="28"/>
                <w:lang w:eastAsia="es-MX"/>
              </w:rPr>
              <w:t>INTRODUCCIÓN</w:t>
            </w: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8"/>
                <w:lang w:eastAsia="es-MX"/>
              </w:rPr>
            </w:pPr>
            <w:r w:rsidRPr="003762E4">
              <w:rPr>
                <w:rFonts w:ascii="Calibri Light" w:hAnsi="Calibri Light" w:cs="Calibri Light"/>
                <w:sz w:val="28"/>
                <w:lang w:eastAsia="es-MX"/>
              </w:rPr>
              <w:t>El Municipio de San Juan de los Lagos, se apega a la finalidad para la cual fue constituido; sus objetivos: mejorar los servicios de seguridad pública, capacitando mejor a los elementos de la corporación.</w:t>
            </w: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8"/>
                <w:lang w:eastAsia="es-MX"/>
              </w:rPr>
            </w:pPr>
            <w:r w:rsidRPr="003762E4">
              <w:rPr>
                <w:rFonts w:ascii="Calibri Light" w:hAnsi="Calibri Light" w:cs="Calibri Light"/>
                <w:sz w:val="28"/>
                <w:lang w:eastAsia="es-MX"/>
              </w:rPr>
              <w:t xml:space="preserve"> Encaminado a brindar un trato digno y humano a la población y visitantes. Trabajar en campañas de prevención del delito y uso de drogas.</w:t>
            </w: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8"/>
                <w:lang w:eastAsia="es-MX"/>
              </w:rPr>
            </w:pP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8"/>
                <w:lang w:eastAsia="es-MX"/>
              </w:rPr>
            </w:pPr>
            <w:r w:rsidRPr="003762E4">
              <w:rPr>
                <w:rFonts w:ascii="Calibri Light" w:hAnsi="Calibri Light" w:cs="Calibri Light"/>
                <w:sz w:val="28"/>
                <w:lang w:eastAsia="es-MX"/>
              </w:rPr>
              <w:t>PANORAMA ECONOMICO-FINANCIERO</w:t>
            </w: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8"/>
                <w:lang w:eastAsia="es-MX"/>
              </w:rPr>
            </w:pPr>
            <w:r w:rsidRPr="003762E4">
              <w:rPr>
                <w:rFonts w:ascii="Calibri Light" w:hAnsi="Calibri Light" w:cs="Calibri Light"/>
                <w:sz w:val="28"/>
                <w:lang w:eastAsia="es-MX"/>
              </w:rPr>
              <w:t>Las condiciones bajo las que funciona el municipio son críticas ya que se recibió de la administración pasada, deudas con proveedores de bienes y servicios, por lo que en la actualidad se están estudiando formas para recuperar la recaudación, se gestionarán recursos con el Gobierno Estatal y Federal.</w:t>
            </w: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8"/>
                <w:lang w:eastAsia="es-MX"/>
              </w:rPr>
            </w:pP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8"/>
                <w:lang w:eastAsia="es-MX"/>
              </w:rPr>
            </w:pPr>
            <w:r w:rsidRPr="003762E4">
              <w:rPr>
                <w:rFonts w:ascii="Calibri Light" w:hAnsi="Calibri Light" w:cs="Calibri Light"/>
                <w:sz w:val="28"/>
                <w:lang w:eastAsia="es-MX"/>
              </w:rPr>
              <w:t>Gestionar ante las dependencias federales y estatales para mejorar los servicios básicos de salud, para la población especialmente más desprotegida y vulnerable.</w:t>
            </w: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8"/>
                <w:lang w:eastAsia="es-MX"/>
              </w:rPr>
            </w:pP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8"/>
                <w:lang w:eastAsia="es-MX"/>
              </w:rPr>
            </w:pPr>
            <w:r w:rsidRPr="003762E4">
              <w:rPr>
                <w:rFonts w:ascii="Calibri Light" w:hAnsi="Calibri Light" w:cs="Calibri Light"/>
                <w:sz w:val="28"/>
                <w:lang w:eastAsia="es-MX"/>
              </w:rPr>
              <w:t>AUTORIZACION E HISTORIA</w:t>
            </w: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8"/>
                <w:lang w:eastAsia="es-MX"/>
              </w:rPr>
            </w:pPr>
            <w:r w:rsidRPr="003762E4">
              <w:rPr>
                <w:rFonts w:ascii="Calibri Light" w:hAnsi="Calibri Light" w:cs="Calibri Light"/>
                <w:sz w:val="28"/>
                <w:lang w:eastAsia="es-MX"/>
              </w:rPr>
              <w:t>San Juan de los Lagos es un municipio y ciudad del mismo, en la Región Altos Norte del estado de Jalisco, México. A esta ciudad acuden anualmente alrededor de más de cinco millones de peregrinos de todo el mundo a la Catedral Basílica de Nuestra Señora de San Juan de los Lagos, que alberga a la imagen de Nuestra Señora de San Juan de los Lagos.</w:t>
            </w: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8"/>
                <w:lang w:eastAsia="es-MX"/>
              </w:rPr>
            </w:pP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8"/>
                <w:lang w:eastAsia="es-MX"/>
              </w:rPr>
            </w:pPr>
            <w:r w:rsidRPr="003762E4">
              <w:rPr>
                <w:rFonts w:ascii="Calibri Light" w:hAnsi="Calibri Light" w:cs="Calibri Light"/>
                <w:sz w:val="28"/>
                <w:lang w:eastAsia="es-MX"/>
              </w:rPr>
              <w:t xml:space="preserve">Reseña histórica: </w:t>
            </w: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8"/>
                <w:lang w:eastAsia="es-MX"/>
              </w:rPr>
            </w:pPr>
            <w:r w:rsidRPr="003762E4">
              <w:rPr>
                <w:rFonts w:ascii="Calibri Light" w:hAnsi="Calibri Light" w:cs="Calibri Light"/>
                <w:sz w:val="28"/>
                <w:lang w:eastAsia="es-MX"/>
              </w:rPr>
              <w:t>Primero fue conquistada por el capitán español Pedro Alindes Chirinos, cuando por mandato de Nuño Beltrán de Guzmán en 1530 había salido de Cuitzeo.</w:t>
            </w: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8"/>
                <w:lang w:eastAsia="es-MX"/>
              </w:rPr>
            </w:pPr>
          </w:p>
          <w:p w:rsidR="0054566D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32"/>
                <w:szCs w:val="24"/>
                <w:lang w:eastAsia="es-MX"/>
              </w:rPr>
            </w:pPr>
            <w:r w:rsidRPr="003762E4">
              <w:rPr>
                <w:rFonts w:ascii="Calibri Light" w:hAnsi="Calibri Light" w:cs="Calibri Light"/>
                <w:sz w:val="32"/>
                <w:szCs w:val="24"/>
                <w:lang w:eastAsia="es-MX"/>
              </w:rPr>
              <w:tab/>
            </w:r>
            <w:r w:rsidRPr="003762E4">
              <w:rPr>
                <w:rFonts w:ascii="Calibri Light" w:hAnsi="Calibri Light" w:cs="Calibri Light"/>
                <w:sz w:val="32"/>
                <w:szCs w:val="24"/>
                <w:lang w:eastAsia="es-MX"/>
              </w:rPr>
              <w:tab/>
            </w:r>
            <w:r w:rsidRPr="003762E4">
              <w:rPr>
                <w:rFonts w:ascii="Calibri Light" w:hAnsi="Calibri Light" w:cs="Calibri Light"/>
                <w:sz w:val="32"/>
                <w:szCs w:val="24"/>
                <w:lang w:eastAsia="es-MX"/>
              </w:rPr>
              <w:tab/>
            </w: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32"/>
                <w:szCs w:val="24"/>
                <w:lang w:eastAsia="es-MX"/>
              </w:rPr>
            </w:pPr>
            <w:r w:rsidRPr="003762E4">
              <w:rPr>
                <w:rFonts w:ascii="Calibri Light" w:hAnsi="Calibri Light" w:cs="Calibri Light"/>
                <w:sz w:val="32"/>
                <w:szCs w:val="24"/>
                <w:lang w:eastAsia="es-MX"/>
              </w:rPr>
              <w:tab/>
            </w:r>
            <w:r w:rsidRPr="003762E4">
              <w:rPr>
                <w:rFonts w:ascii="Calibri Light" w:hAnsi="Calibri Light" w:cs="Calibri Light"/>
                <w:sz w:val="32"/>
                <w:szCs w:val="24"/>
                <w:lang w:eastAsia="es-MX"/>
              </w:rPr>
              <w:tab/>
            </w:r>
            <w:r w:rsidRPr="003762E4">
              <w:rPr>
                <w:rFonts w:ascii="Calibri Light" w:hAnsi="Calibri Light" w:cs="Calibri Light"/>
                <w:sz w:val="32"/>
                <w:szCs w:val="24"/>
                <w:lang w:eastAsia="es-MX"/>
              </w:rPr>
              <w:tab/>
            </w:r>
            <w:r w:rsidRPr="003762E4">
              <w:rPr>
                <w:rFonts w:ascii="Calibri Light" w:hAnsi="Calibri Light" w:cs="Calibri Light"/>
                <w:sz w:val="32"/>
                <w:szCs w:val="24"/>
                <w:lang w:eastAsia="es-MX"/>
              </w:rPr>
              <w:tab/>
            </w:r>
            <w:r w:rsidRPr="003762E4">
              <w:rPr>
                <w:rFonts w:ascii="Calibri Light" w:hAnsi="Calibri Light" w:cs="Calibri Light"/>
                <w:sz w:val="32"/>
                <w:szCs w:val="24"/>
                <w:lang w:eastAsia="es-MX"/>
              </w:rPr>
              <w:tab/>
            </w:r>
            <w:r w:rsidRPr="003762E4">
              <w:rPr>
                <w:rFonts w:ascii="Calibri Light" w:hAnsi="Calibri Light" w:cs="Calibri Light"/>
                <w:sz w:val="32"/>
                <w:szCs w:val="24"/>
                <w:lang w:eastAsia="es-MX"/>
              </w:rPr>
              <w:tab/>
            </w:r>
            <w:r w:rsidRPr="003762E4">
              <w:rPr>
                <w:rFonts w:ascii="Calibri Light" w:hAnsi="Calibri Light" w:cs="Calibri Light"/>
                <w:sz w:val="32"/>
                <w:szCs w:val="24"/>
                <w:lang w:eastAsia="es-MX"/>
              </w:rPr>
              <w:tab/>
            </w:r>
            <w:r w:rsidRPr="003762E4">
              <w:rPr>
                <w:rFonts w:ascii="Calibri Light" w:hAnsi="Calibri Light" w:cs="Calibri Light"/>
                <w:sz w:val="32"/>
                <w:szCs w:val="24"/>
                <w:lang w:eastAsia="es-MX"/>
              </w:rPr>
              <w:tab/>
            </w:r>
            <w:r w:rsidRPr="003762E4">
              <w:rPr>
                <w:rFonts w:ascii="Calibri Light" w:hAnsi="Calibri Light" w:cs="Calibri Light"/>
                <w:sz w:val="32"/>
                <w:szCs w:val="24"/>
                <w:lang w:eastAsia="es-MX"/>
              </w:rPr>
              <w:tab/>
            </w: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32"/>
                <w:szCs w:val="24"/>
                <w:lang w:eastAsia="es-MX"/>
              </w:rPr>
            </w:pPr>
            <w:r w:rsidRPr="003762E4">
              <w:rPr>
                <w:rFonts w:ascii="Calibri Light" w:hAnsi="Calibri Light" w:cs="Calibri Light"/>
                <w:sz w:val="32"/>
                <w:szCs w:val="24"/>
                <w:lang w:eastAsia="es-MX"/>
              </w:rPr>
              <w:lastRenderedPageBreak/>
              <w:t>BASES DE PREPARACION DE LOS ESTADOS FINANCIEROS</w:t>
            </w: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32"/>
                <w:szCs w:val="24"/>
                <w:lang w:eastAsia="es-MX"/>
              </w:rPr>
            </w:pPr>
            <w:r w:rsidRPr="003762E4">
              <w:rPr>
                <w:rFonts w:ascii="Calibri Light" w:hAnsi="Calibri Light" w:cs="Calibri Light"/>
                <w:sz w:val="32"/>
                <w:szCs w:val="24"/>
                <w:lang w:eastAsia="es-MX"/>
              </w:rPr>
              <w:t>Desde que se contrajo la obligación de armonizar la contabilidad partiendo desde la Ley General de Contabilidad Gubernamental, sus acuerdos y lineamientos, se ha dado cumplimiento en forma gradual, utilizando los formatos proporcionados por el ente fiscalizador.</w:t>
            </w: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32"/>
                <w:szCs w:val="24"/>
                <w:lang w:eastAsia="es-MX"/>
              </w:rPr>
            </w:pPr>
            <w:r w:rsidRPr="003762E4">
              <w:rPr>
                <w:rFonts w:ascii="Calibri Light" w:hAnsi="Calibri Light" w:cs="Calibri Light"/>
                <w:sz w:val="32"/>
                <w:szCs w:val="24"/>
                <w:lang w:eastAsia="es-MX"/>
              </w:rPr>
              <w:t>Así mismo la contabilidad se rige conforme a los postulados básicos y normas contables para el correcto registro de las operaciones, con el propósito de generar información veraz y oportuna para la toma de decisiones y la formulación de estados financieros.</w:t>
            </w:r>
          </w:p>
          <w:p w:rsidR="00865DD9" w:rsidRPr="003762E4" w:rsidRDefault="00865DD9" w:rsidP="0086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8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8E706B" w:rsidRDefault="008E70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3"/>
        <w:gridCol w:w="1248"/>
        <w:gridCol w:w="3847"/>
      </w:tblGrid>
      <w:tr w:rsidR="0009560A" w:rsidRPr="001F0913" w:rsidTr="0009560A">
        <w:tc>
          <w:tcPr>
            <w:tcW w:w="3794" w:type="dxa"/>
            <w:shd w:val="clear" w:color="auto" w:fill="auto"/>
          </w:tcPr>
          <w:p w:rsidR="0009560A" w:rsidRPr="001F0913" w:rsidRDefault="00003096" w:rsidP="009D3287">
            <w:pPr>
              <w:jc w:val="center"/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7620" r="9525" b="114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4F6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09560A" w:rsidRPr="001F0913" w:rsidRDefault="00003096" w:rsidP="009D3287">
            <w:pPr>
              <w:jc w:val="center"/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7620" r="9525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8D88B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:rsidTr="0009560A">
        <w:tc>
          <w:tcPr>
            <w:tcW w:w="3794" w:type="dxa"/>
            <w:shd w:val="clear" w:color="auto" w:fill="auto"/>
          </w:tcPr>
          <w:p w:rsidR="0009560A" w:rsidRPr="001F0913" w:rsidRDefault="00865DD9" w:rsidP="0009560A">
            <w:pPr>
              <w:rPr>
                <w:rFonts w:ascii="Arial" w:hAnsi="Arial" w:cs="Arial"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sz w:val="20"/>
              </w:rPr>
              <w:t>L.C.I. JESUS UBALDO MEDINA BRISEÑO</w:t>
            </w:r>
          </w:p>
          <w:p w:rsidR="0009560A" w:rsidRPr="001F0913" w:rsidRDefault="00865DD9" w:rsidP="009D3287">
            <w:pPr>
              <w:jc w:val="center"/>
              <w:rPr>
                <w:rFonts w:ascii="Arial" w:hAnsi="Arial" w:cs="Arial"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09560A" w:rsidRPr="001F0913" w:rsidRDefault="00865DD9" w:rsidP="0009560A">
            <w:pPr>
              <w:rPr>
                <w:rFonts w:ascii="Arial" w:hAnsi="Arial" w:cs="Arial"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sz w:val="20"/>
              </w:rPr>
              <w:t>L.C.P. FELIPE DE JESUS RUIZ PEREZ</w:t>
            </w:r>
          </w:p>
          <w:p w:rsidR="0009560A" w:rsidRPr="001F0913" w:rsidRDefault="00865DD9" w:rsidP="009D3287">
            <w:pPr>
              <w:jc w:val="center"/>
              <w:rPr>
                <w:rFonts w:ascii="Arial" w:hAnsi="Arial" w:cs="Arial"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sz w:val="20"/>
              </w:rPr>
              <w:t>FUNCIONARIO ENCARGADO DE LA HACIENDA PUBLICA MUNICIPAL</w:t>
            </w:r>
          </w:p>
        </w:tc>
      </w:tr>
    </w:tbl>
    <w:p w:rsidR="0009560A" w:rsidRPr="0054566D" w:rsidRDefault="00865DD9" w:rsidP="00DC7A0D">
      <w:pPr>
        <w:jc w:val="center"/>
        <w:rPr>
          <w:rFonts w:ascii="C39HrP24DhTt" w:hAnsi="C39HrP24DhTt" w:cs="Arial"/>
          <w:sz w:val="72"/>
          <w:szCs w:val="44"/>
        </w:rPr>
      </w:pPr>
      <w:bookmarkStart w:id="8" w:name="codigo"/>
      <w:bookmarkEnd w:id="8"/>
      <w:r w:rsidRPr="0054566D">
        <w:rPr>
          <w:rFonts w:ascii="C39HrP24DhTt" w:hAnsi="C39HrP24DhTt" w:cs="Arial"/>
          <w:sz w:val="72"/>
          <w:szCs w:val="44"/>
        </w:rPr>
        <w:t>ASEJ2018-13-03-08-2019-1</w:t>
      </w:r>
    </w:p>
    <w:p w:rsidR="008E706B" w:rsidRDefault="008E706B">
      <w:pPr>
        <w:rPr>
          <w:rFonts w:ascii="Arial" w:hAnsi="Arial" w:cs="Arial"/>
        </w:rPr>
      </w:pPr>
    </w:p>
    <w:p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3096"/>
    <w:rsid w:val="0009560A"/>
    <w:rsid w:val="00245F49"/>
    <w:rsid w:val="003762E4"/>
    <w:rsid w:val="0040191D"/>
    <w:rsid w:val="004D1A2A"/>
    <w:rsid w:val="0054566D"/>
    <w:rsid w:val="006B3A6B"/>
    <w:rsid w:val="007326BD"/>
    <w:rsid w:val="0078441F"/>
    <w:rsid w:val="007D0004"/>
    <w:rsid w:val="00806603"/>
    <w:rsid w:val="00865DD9"/>
    <w:rsid w:val="008A5017"/>
    <w:rsid w:val="008E706B"/>
    <w:rsid w:val="009D3287"/>
    <w:rsid w:val="00A45E83"/>
    <w:rsid w:val="00D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5:chartTrackingRefBased/>
  <w15:docId w15:val="{9339F860-49C5-46DB-A66C-BEC0C85E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Juez</cp:lastModifiedBy>
  <cp:revision>2</cp:revision>
  <cp:lastPrinted>2019-08-04T04:36:00Z</cp:lastPrinted>
  <dcterms:created xsi:type="dcterms:W3CDTF">2019-08-10T16:01:00Z</dcterms:created>
  <dcterms:modified xsi:type="dcterms:W3CDTF">2019-08-10T16:01:00Z</dcterms:modified>
</cp:coreProperties>
</file>