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3E0CA8">
        <w:rPr>
          <w:rFonts w:ascii="Arial" w:hAnsi="Arial" w:cs="Arial"/>
          <w:sz w:val="22"/>
        </w:rPr>
        <w:t>alisco siendo las 16</w:t>
      </w:r>
      <w:r w:rsidR="002546C9">
        <w:rPr>
          <w:rFonts w:ascii="Arial" w:hAnsi="Arial" w:cs="Arial"/>
          <w:sz w:val="22"/>
        </w:rPr>
        <w:t xml:space="preserve"> diecisiete</w:t>
      </w:r>
      <w:r w:rsidR="00211D0E">
        <w:rPr>
          <w:rFonts w:ascii="Arial" w:hAnsi="Arial" w:cs="Arial"/>
          <w:sz w:val="22"/>
        </w:rPr>
        <w:t xml:space="preserve">  horas con 15</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26 de Marzo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E31C42">
              <w:rPr>
                <w:rFonts w:ascii="Arial" w:hAnsi="Arial" w:cs="Arial"/>
                <w:sz w:val="22"/>
              </w:rPr>
              <w:t xml:space="preserve"> C. YOLANDA GONZALEZ</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3E0CA8"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E31C42"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211D0E"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211D0E"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11D0E" w:rsidP="00797F31">
            <w:pPr>
              <w:jc w:val="both"/>
              <w:rPr>
                <w:rFonts w:ascii="Arial" w:hAnsi="Arial" w:cs="Arial"/>
                <w:sz w:val="22"/>
              </w:rPr>
            </w:pPr>
            <w:r>
              <w:rPr>
                <w:rFonts w:ascii="Arial" w:hAnsi="Arial" w:cs="Arial"/>
                <w:sz w:val="22"/>
              </w:rPr>
              <w:t>AUSENTE</w:t>
            </w:r>
            <w:r w:rsidR="00E31C42">
              <w:rPr>
                <w:rFonts w:ascii="Arial" w:hAnsi="Arial" w:cs="Arial"/>
                <w:sz w:val="22"/>
              </w:rPr>
              <w:t>.</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8C769F" w:rsidRPr="008C769F">
        <w:rPr>
          <w:rFonts w:ascii="Arial" w:hAnsi="Arial" w:cs="Arial"/>
          <w:b/>
          <w:sz w:val="22"/>
        </w:rPr>
        <w:t>acuerdo.-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6E2284"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211D0E">
        <w:rPr>
          <w:rFonts w:ascii="Arial" w:hAnsi="Arial" w:cs="Arial"/>
          <w:sz w:val="22"/>
        </w:rPr>
        <w:t xml:space="preserve">del acta anterior </w:t>
      </w:r>
      <w:r w:rsidR="00E31C42" w:rsidRPr="00E31C42">
        <w:rPr>
          <w:rFonts w:ascii="Arial" w:hAnsi="Arial" w:cs="Arial"/>
          <w:sz w:val="22"/>
        </w:rPr>
        <w:t>y aprobación del orden del día.- acuerdo.- una vez sometido a consideración el orden del día, previamen</w:t>
      </w:r>
      <w:r w:rsidR="003E0CA8">
        <w:rPr>
          <w:rFonts w:ascii="Arial" w:hAnsi="Arial" w:cs="Arial"/>
          <w:sz w:val="22"/>
        </w:rPr>
        <w:t>t</w:t>
      </w:r>
      <w:r w:rsidR="00EC7C79">
        <w:rPr>
          <w:rFonts w:ascii="Arial" w:hAnsi="Arial" w:cs="Arial"/>
          <w:sz w:val="22"/>
        </w:rPr>
        <w:t>e c</w:t>
      </w:r>
      <w:r w:rsidR="00211D0E">
        <w:rPr>
          <w:rFonts w:ascii="Arial" w:hAnsi="Arial" w:cs="Arial"/>
          <w:sz w:val="22"/>
        </w:rPr>
        <w:t>irculado, es aprobado por 9</w:t>
      </w:r>
      <w:r w:rsidR="00E31C42" w:rsidRPr="00E31C42">
        <w:rPr>
          <w:rFonts w:ascii="Arial" w:hAnsi="Arial" w:cs="Arial"/>
          <w:sz w:val="22"/>
        </w:rPr>
        <w:t xml:space="preserve"> votos a favor de los integrantes presentes que corresponde a una mayoría calificada se aprueba el orden del día sometido.</w:t>
      </w:r>
    </w:p>
    <w:p w:rsidR="00E31C42" w:rsidRPr="008C769F" w:rsidRDefault="00E31C42" w:rsidP="00E31C42">
      <w:pPr>
        <w:jc w:val="both"/>
        <w:rPr>
          <w:rFonts w:ascii="Arial" w:hAnsi="Arial" w:cs="Arial"/>
          <w:sz w:val="22"/>
        </w:rPr>
      </w:pPr>
    </w:p>
    <w:p w:rsidR="00EC7C79" w:rsidRDefault="00797F31" w:rsidP="00EC7C79">
      <w:pPr>
        <w:jc w:val="both"/>
        <w:rPr>
          <w:rFonts w:ascii="Arial" w:hAnsi="Arial" w:cs="Arial"/>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0D7BEE">
        <w:rPr>
          <w:rFonts w:ascii="Arial" w:hAnsi="Arial" w:cs="Arial"/>
          <w:sz w:val="22"/>
        </w:rPr>
        <w:t>Dirección</w:t>
      </w:r>
      <w:r w:rsidR="00E31C42" w:rsidRPr="000D7BEE">
        <w:rPr>
          <w:rFonts w:ascii="Arial" w:hAnsi="Arial" w:cs="Arial"/>
          <w:sz w:val="22"/>
        </w:rPr>
        <w:t xml:space="preserve"> de la </w:t>
      </w:r>
      <w:r w:rsidR="000D7BEE" w:rsidRPr="000D7BEE">
        <w:rPr>
          <w:rFonts w:ascii="Arial" w:hAnsi="Arial" w:cs="Arial"/>
          <w:sz w:val="22"/>
        </w:rPr>
        <w:t>Tesorería</w:t>
      </w:r>
      <w:r w:rsidR="00E31C42" w:rsidRPr="000D7BEE">
        <w:rPr>
          <w:rFonts w:ascii="Arial" w:hAnsi="Arial" w:cs="Arial"/>
          <w:sz w:val="22"/>
        </w:rPr>
        <w:t xml:space="preserve"> Municipal, en relación a los pagos a</w:t>
      </w:r>
      <w:r w:rsidR="003E0CA8">
        <w:rPr>
          <w:rFonts w:ascii="Arial" w:hAnsi="Arial" w:cs="Arial"/>
          <w:sz w:val="22"/>
        </w:rPr>
        <w:t>proximados  de gasto</w:t>
      </w:r>
      <w:r w:rsidR="00E70555">
        <w:rPr>
          <w:rFonts w:ascii="Arial" w:hAnsi="Arial" w:cs="Arial"/>
          <w:sz w:val="22"/>
        </w:rPr>
        <w:t xml:space="preserve"> y compras:</w:t>
      </w:r>
    </w:p>
    <w:p w:rsidR="00EC7C79" w:rsidRDefault="00211D0E" w:rsidP="00EC7C79">
      <w:pPr>
        <w:jc w:val="both"/>
        <w:rPr>
          <w:rFonts w:ascii="Arial" w:hAnsi="Arial" w:cs="Arial"/>
          <w:sz w:val="22"/>
        </w:rPr>
      </w:pPr>
      <w:r>
        <w:rPr>
          <w:rFonts w:ascii="Arial" w:hAnsi="Arial" w:cs="Arial"/>
          <w:sz w:val="22"/>
        </w:rPr>
        <w:t xml:space="preserve">En uso de la voz el Tesorero Municipal de San Juan de los Lagos, presente cifras relacionadas con la compra de artículos de material diverso del apartado de consumibles, además de comentar que se han realizado pagos a los proveedores que se les tenia retenido el pago desde la administración pasada y que se </w:t>
      </w:r>
      <w:r w:rsidR="002F01A6">
        <w:rPr>
          <w:rFonts w:ascii="Arial" w:hAnsi="Arial" w:cs="Arial"/>
          <w:sz w:val="22"/>
        </w:rPr>
        <w:t>está</w:t>
      </w:r>
      <w:r>
        <w:rPr>
          <w:rFonts w:ascii="Arial" w:hAnsi="Arial" w:cs="Arial"/>
          <w:sz w:val="22"/>
        </w:rPr>
        <w:t xml:space="preserve"> poniendo al corriente de los pendientes de pago. </w:t>
      </w:r>
    </w:p>
    <w:p w:rsidR="00211D0E" w:rsidRPr="002F01A6" w:rsidRDefault="00211D0E" w:rsidP="00EC7C79">
      <w:pPr>
        <w:jc w:val="both"/>
        <w:rPr>
          <w:rFonts w:ascii="Arial" w:hAnsi="Arial" w:cs="Arial"/>
          <w:b/>
          <w:sz w:val="22"/>
        </w:rPr>
      </w:pPr>
    </w:p>
    <w:p w:rsidR="00211D0E" w:rsidRPr="002F01A6" w:rsidRDefault="00211D0E" w:rsidP="00EC7C79">
      <w:pPr>
        <w:jc w:val="both"/>
        <w:rPr>
          <w:rFonts w:ascii="Arial" w:hAnsi="Arial" w:cs="Arial"/>
          <w:b/>
          <w:sz w:val="22"/>
        </w:rPr>
      </w:pPr>
      <w:r w:rsidRPr="002F01A6">
        <w:rPr>
          <w:rFonts w:ascii="Arial" w:hAnsi="Arial" w:cs="Arial"/>
          <w:b/>
          <w:sz w:val="22"/>
        </w:rPr>
        <w:t>Acuerdo.-  Informativo</w:t>
      </w:r>
    </w:p>
    <w:p w:rsidR="00E70555" w:rsidRPr="00E70555" w:rsidRDefault="00E70555" w:rsidP="00E161C3">
      <w:pPr>
        <w:jc w:val="both"/>
        <w:rPr>
          <w:rFonts w:ascii="Arial" w:hAnsi="Arial" w:cs="Arial"/>
          <w:sz w:val="22"/>
        </w:rPr>
      </w:pPr>
      <w:r>
        <w:rPr>
          <w:rFonts w:ascii="Arial" w:hAnsi="Arial" w:cs="Arial"/>
          <w:sz w:val="22"/>
        </w:rPr>
        <w:t xml:space="preserve"> </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Informe General de compras por parte de UNIDAD CENTRAL DE COMPRAS DEL MUNICIPIO.</w:t>
      </w:r>
    </w:p>
    <w:p w:rsidR="002E043F" w:rsidRDefault="00211D0E" w:rsidP="00544591">
      <w:pPr>
        <w:jc w:val="both"/>
        <w:rPr>
          <w:rFonts w:ascii="Arial" w:hAnsi="Arial" w:cs="Arial"/>
          <w:sz w:val="22"/>
          <w:szCs w:val="22"/>
        </w:rPr>
      </w:pPr>
      <w:r>
        <w:rPr>
          <w:rFonts w:ascii="Arial" w:hAnsi="Arial" w:cs="Arial"/>
          <w:sz w:val="22"/>
          <w:szCs w:val="22"/>
        </w:rPr>
        <w:t>En uso de la voz la titular de la Unidad Central de Compras, presente asuntos por aprobar con los siguientes gastos pendientes.</w:t>
      </w:r>
    </w:p>
    <w:p w:rsidR="00211D0E" w:rsidRDefault="00211D0E"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211D0E" w:rsidTr="00211D0E">
        <w:tc>
          <w:tcPr>
            <w:tcW w:w="2993" w:type="dxa"/>
          </w:tcPr>
          <w:p w:rsidR="00211D0E" w:rsidRPr="002F01A6" w:rsidRDefault="00211D0E" w:rsidP="00544591">
            <w:pPr>
              <w:jc w:val="both"/>
              <w:rPr>
                <w:rFonts w:ascii="Arial" w:hAnsi="Arial" w:cs="Arial"/>
                <w:b/>
                <w:sz w:val="22"/>
                <w:szCs w:val="22"/>
              </w:rPr>
            </w:pPr>
            <w:r w:rsidRPr="002F01A6">
              <w:rPr>
                <w:rFonts w:ascii="Arial" w:hAnsi="Arial" w:cs="Arial"/>
                <w:b/>
                <w:sz w:val="22"/>
                <w:szCs w:val="22"/>
              </w:rPr>
              <w:t>Articulo</w:t>
            </w:r>
          </w:p>
        </w:tc>
        <w:tc>
          <w:tcPr>
            <w:tcW w:w="2993" w:type="dxa"/>
          </w:tcPr>
          <w:p w:rsidR="00211D0E" w:rsidRPr="002F01A6" w:rsidRDefault="00211D0E" w:rsidP="00544591">
            <w:pPr>
              <w:jc w:val="both"/>
              <w:rPr>
                <w:rFonts w:ascii="Arial" w:hAnsi="Arial" w:cs="Arial"/>
                <w:b/>
                <w:sz w:val="22"/>
                <w:szCs w:val="22"/>
              </w:rPr>
            </w:pPr>
            <w:r w:rsidRPr="002F01A6">
              <w:rPr>
                <w:rFonts w:ascii="Arial" w:hAnsi="Arial" w:cs="Arial"/>
                <w:b/>
                <w:sz w:val="22"/>
                <w:szCs w:val="22"/>
              </w:rPr>
              <w:t>Costos</w:t>
            </w:r>
          </w:p>
        </w:tc>
        <w:tc>
          <w:tcPr>
            <w:tcW w:w="2993" w:type="dxa"/>
          </w:tcPr>
          <w:p w:rsidR="00211D0E" w:rsidRPr="002F01A6" w:rsidRDefault="00211D0E" w:rsidP="00544591">
            <w:pPr>
              <w:jc w:val="both"/>
              <w:rPr>
                <w:rFonts w:ascii="Arial" w:hAnsi="Arial" w:cs="Arial"/>
                <w:b/>
                <w:sz w:val="22"/>
                <w:szCs w:val="22"/>
              </w:rPr>
            </w:pPr>
            <w:r w:rsidRPr="002F01A6">
              <w:rPr>
                <w:rFonts w:ascii="Arial" w:hAnsi="Arial" w:cs="Arial"/>
                <w:b/>
                <w:sz w:val="22"/>
                <w:szCs w:val="22"/>
              </w:rPr>
              <w:t>Observaciones</w:t>
            </w:r>
          </w:p>
        </w:tc>
      </w:tr>
      <w:tr w:rsidR="00211D0E" w:rsidTr="00211D0E">
        <w:tc>
          <w:tcPr>
            <w:tcW w:w="2993" w:type="dxa"/>
          </w:tcPr>
          <w:p w:rsidR="00211D0E" w:rsidRDefault="002F01A6" w:rsidP="00544591">
            <w:pPr>
              <w:jc w:val="both"/>
              <w:rPr>
                <w:rFonts w:ascii="Arial" w:hAnsi="Arial" w:cs="Arial"/>
                <w:sz w:val="22"/>
                <w:szCs w:val="22"/>
              </w:rPr>
            </w:pPr>
            <w:r>
              <w:rPr>
                <w:rFonts w:ascii="Arial" w:hAnsi="Arial" w:cs="Arial"/>
                <w:sz w:val="22"/>
                <w:szCs w:val="22"/>
              </w:rPr>
              <w:t>Vehículo</w:t>
            </w:r>
            <w:r w:rsidR="00211D0E">
              <w:rPr>
                <w:rFonts w:ascii="Arial" w:hAnsi="Arial" w:cs="Arial"/>
                <w:sz w:val="22"/>
                <w:szCs w:val="22"/>
              </w:rPr>
              <w:t xml:space="preserve"> utilitario para el Rastro Municipal</w:t>
            </w:r>
          </w:p>
        </w:tc>
        <w:tc>
          <w:tcPr>
            <w:tcW w:w="2993" w:type="dxa"/>
          </w:tcPr>
          <w:p w:rsidR="00211D0E" w:rsidRDefault="0072744C" w:rsidP="00544591">
            <w:pPr>
              <w:jc w:val="both"/>
              <w:rPr>
                <w:rFonts w:ascii="Arial" w:hAnsi="Arial" w:cs="Arial"/>
                <w:sz w:val="22"/>
                <w:szCs w:val="22"/>
              </w:rPr>
            </w:pPr>
            <w:r>
              <w:rPr>
                <w:rFonts w:ascii="Arial" w:hAnsi="Arial" w:cs="Arial"/>
                <w:sz w:val="22"/>
                <w:szCs w:val="22"/>
              </w:rPr>
              <w:t>Sin dato aun, se presentara la cotización próxima sesión.</w:t>
            </w:r>
          </w:p>
        </w:tc>
        <w:tc>
          <w:tcPr>
            <w:tcW w:w="2993" w:type="dxa"/>
          </w:tcPr>
          <w:p w:rsidR="00211D0E" w:rsidRDefault="0072744C" w:rsidP="00544591">
            <w:pPr>
              <w:jc w:val="both"/>
              <w:rPr>
                <w:rFonts w:ascii="Arial" w:hAnsi="Arial" w:cs="Arial"/>
                <w:sz w:val="22"/>
                <w:szCs w:val="22"/>
              </w:rPr>
            </w:pPr>
            <w:r>
              <w:rPr>
                <w:rFonts w:ascii="Arial" w:hAnsi="Arial" w:cs="Arial"/>
                <w:sz w:val="22"/>
                <w:szCs w:val="22"/>
              </w:rPr>
              <w:t xml:space="preserve">Se desarrollara una propuesta de otro </w:t>
            </w:r>
            <w:r w:rsidR="002F01A6">
              <w:rPr>
                <w:rFonts w:ascii="Arial" w:hAnsi="Arial" w:cs="Arial"/>
                <w:sz w:val="22"/>
                <w:szCs w:val="22"/>
              </w:rPr>
              <w:t>vehículo</w:t>
            </w:r>
            <w:r>
              <w:rPr>
                <w:rFonts w:ascii="Arial" w:hAnsi="Arial" w:cs="Arial"/>
                <w:sz w:val="22"/>
                <w:szCs w:val="22"/>
              </w:rPr>
              <w:t xml:space="preserve"> antes de la autorización de la compra.</w:t>
            </w:r>
          </w:p>
        </w:tc>
      </w:tr>
      <w:tr w:rsidR="00211D0E" w:rsidTr="00211D0E">
        <w:tc>
          <w:tcPr>
            <w:tcW w:w="2993" w:type="dxa"/>
          </w:tcPr>
          <w:p w:rsidR="00211D0E" w:rsidRDefault="00211D0E" w:rsidP="00544591">
            <w:pPr>
              <w:jc w:val="both"/>
              <w:rPr>
                <w:rFonts w:ascii="Arial" w:hAnsi="Arial" w:cs="Arial"/>
                <w:sz w:val="22"/>
                <w:szCs w:val="22"/>
              </w:rPr>
            </w:pPr>
            <w:r>
              <w:rPr>
                <w:rFonts w:ascii="Arial" w:hAnsi="Arial" w:cs="Arial"/>
                <w:sz w:val="22"/>
                <w:szCs w:val="22"/>
              </w:rPr>
              <w:t xml:space="preserve">Reparación de maquinaria pesada D-8 MARCA  KOMATSU. </w:t>
            </w:r>
          </w:p>
        </w:tc>
        <w:tc>
          <w:tcPr>
            <w:tcW w:w="2993" w:type="dxa"/>
          </w:tcPr>
          <w:p w:rsidR="00211D0E" w:rsidRDefault="002F01A6" w:rsidP="00544591">
            <w:pPr>
              <w:jc w:val="both"/>
              <w:rPr>
                <w:rFonts w:ascii="Arial" w:hAnsi="Arial" w:cs="Arial"/>
                <w:sz w:val="22"/>
                <w:szCs w:val="22"/>
              </w:rPr>
            </w:pPr>
            <w:r>
              <w:rPr>
                <w:rFonts w:ascii="Arial" w:hAnsi="Arial" w:cs="Arial"/>
                <w:sz w:val="22"/>
                <w:szCs w:val="22"/>
              </w:rPr>
              <w:t>Diagnóstico</w:t>
            </w:r>
            <w:r w:rsidR="0072744C">
              <w:rPr>
                <w:rFonts w:ascii="Arial" w:hAnsi="Arial" w:cs="Arial"/>
                <w:sz w:val="22"/>
                <w:szCs w:val="22"/>
              </w:rPr>
              <w:t xml:space="preserve"> del equipo aproximado $19,000 pesos.</w:t>
            </w:r>
          </w:p>
          <w:p w:rsidR="0072744C" w:rsidRDefault="0072744C" w:rsidP="00544591">
            <w:pPr>
              <w:jc w:val="both"/>
              <w:rPr>
                <w:rFonts w:ascii="Arial" w:hAnsi="Arial" w:cs="Arial"/>
                <w:sz w:val="22"/>
                <w:szCs w:val="22"/>
              </w:rPr>
            </w:pPr>
            <w:r>
              <w:rPr>
                <w:rFonts w:ascii="Arial" w:hAnsi="Arial" w:cs="Arial"/>
                <w:sz w:val="22"/>
                <w:szCs w:val="22"/>
              </w:rPr>
              <w:t>Reparación aproximado $243,046.00 pesos</w:t>
            </w:r>
          </w:p>
        </w:tc>
        <w:tc>
          <w:tcPr>
            <w:tcW w:w="2993" w:type="dxa"/>
          </w:tcPr>
          <w:p w:rsidR="00211D0E" w:rsidRDefault="004908FF" w:rsidP="00544591">
            <w:pPr>
              <w:jc w:val="both"/>
              <w:rPr>
                <w:rFonts w:ascii="Arial" w:hAnsi="Arial" w:cs="Arial"/>
                <w:sz w:val="22"/>
                <w:szCs w:val="22"/>
              </w:rPr>
            </w:pPr>
            <w:r>
              <w:rPr>
                <w:rFonts w:ascii="Arial" w:hAnsi="Arial" w:cs="Arial"/>
                <w:sz w:val="22"/>
                <w:szCs w:val="22"/>
              </w:rPr>
              <w:t xml:space="preserve">Se </w:t>
            </w:r>
            <w:r w:rsidR="002F01A6">
              <w:rPr>
                <w:rFonts w:ascii="Arial" w:hAnsi="Arial" w:cs="Arial"/>
                <w:sz w:val="22"/>
                <w:szCs w:val="22"/>
              </w:rPr>
              <w:t>aprueba</w:t>
            </w:r>
            <w:r>
              <w:rPr>
                <w:rFonts w:ascii="Arial" w:hAnsi="Arial" w:cs="Arial"/>
                <w:sz w:val="22"/>
                <w:szCs w:val="22"/>
              </w:rPr>
              <w:t xml:space="preserve"> el gasto solo por el pago del </w:t>
            </w:r>
            <w:r w:rsidR="002F01A6">
              <w:rPr>
                <w:rFonts w:ascii="Arial" w:hAnsi="Arial" w:cs="Arial"/>
                <w:sz w:val="22"/>
                <w:szCs w:val="22"/>
              </w:rPr>
              <w:t>diagnóstico</w:t>
            </w:r>
            <w:r>
              <w:rPr>
                <w:rFonts w:ascii="Arial" w:hAnsi="Arial" w:cs="Arial"/>
                <w:sz w:val="22"/>
                <w:szCs w:val="22"/>
              </w:rPr>
              <w:t>.</w:t>
            </w:r>
          </w:p>
        </w:tc>
      </w:tr>
      <w:tr w:rsidR="00211D0E" w:rsidTr="00211D0E">
        <w:tc>
          <w:tcPr>
            <w:tcW w:w="2993" w:type="dxa"/>
          </w:tcPr>
          <w:p w:rsidR="00211D0E" w:rsidRDefault="00211D0E" w:rsidP="00544591">
            <w:pPr>
              <w:jc w:val="both"/>
              <w:rPr>
                <w:rFonts w:ascii="Arial" w:hAnsi="Arial" w:cs="Arial"/>
                <w:sz w:val="22"/>
                <w:szCs w:val="22"/>
              </w:rPr>
            </w:pPr>
            <w:r>
              <w:rPr>
                <w:rFonts w:ascii="Arial" w:hAnsi="Arial" w:cs="Arial"/>
                <w:sz w:val="22"/>
                <w:szCs w:val="22"/>
              </w:rPr>
              <w:t xml:space="preserve">Equipos de </w:t>
            </w:r>
            <w:r w:rsidR="002F01A6">
              <w:rPr>
                <w:rFonts w:ascii="Arial" w:hAnsi="Arial" w:cs="Arial"/>
                <w:sz w:val="22"/>
                <w:szCs w:val="22"/>
              </w:rPr>
              <w:t>cómputo</w:t>
            </w:r>
            <w:r>
              <w:rPr>
                <w:rFonts w:ascii="Arial" w:hAnsi="Arial" w:cs="Arial"/>
                <w:sz w:val="22"/>
                <w:szCs w:val="22"/>
              </w:rPr>
              <w:t xml:space="preserve"> en diversas </w:t>
            </w:r>
            <w:r w:rsidR="002F01A6">
              <w:rPr>
                <w:rFonts w:ascii="Arial" w:hAnsi="Arial" w:cs="Arial"/>
                <w:sz w:val="22"/>
                <w:szCs w:val="22"/>
              </w:rPr>
              <w:t>dependencias</w:t>
            </w:r>
          </w:p>
        </w:tc>
        <w:tc>
          <w:tcPr>
            <w:tcW w:w="2993" w:type="dxa"/>
          </w:tcPr>
          <w:p w:rsidR="00211D0E" w:rsidRDefault="0072744C" w:rsidP="00544591">
            <w:pPr>
              <w:jc w:val="both"/>
              <w:rPr>
                <w:rFonts w:ascii="Arial" w:hAnsi="Arial" w:cs="Arial"/>
                <w:sz w:val="22"/>
                <w:szCs w:val="22"/>
              </w:rPr>
            </w:pPr>
            <w:r>
              <w:rPr>
                <w:rFonts w:ascii="Arial" w:hAnsi="Arial" w:cs="Arial"/>
                <w:sz w:val="22"/>
                <w:szCs w:val="22"/>
              </w:rPr>
              <w:t>Entre los $23,000.00 a los $33,000.00 pesos aproximadamente</w:t>
            </w:r>
          </w:p>
        </w:tc>
        <w:tc>
          <w:tcPr>
            <w:tcW w:w="2993" w:type="dxa"/>
          </w:tcPr>
          <w:p w:rsidR="00211D0E" w:rsidRDefault="002F01A6" w:rsidP="00544591">
            <w:pPr>
              <w:jc w:val="both"/>
              <w:rPr>
                <w:rFonts w:ascii="Arial" w:hAnsi="Arial" w:cs="Arial"/>
                <w:sz w:val="22"/>
                <w:szCs w:val="22"/>
              </w:rPr>
            </w:pPr>
            <w:r>
              <w:rPr>
                <w:rFonts w:ascii="Arial" w:hAnsi="Arial" w:cs="Arial"/>
                <w:sz w:val="22"/>
                <w:szCs w:val="22"/>
              </w:rPr>
              <w:t>Dependencias</w:t>
            </w:r>
            <w:r w:rsidR="0072744C">
              <w:rPr>
                <w:rFonts w:ascii="Arial" w:hAnsi="Arial" w:cs="Arial"/>
                <w:sz w:val="22"/>
                <w:szCs w:val="22"/>
              </w:rPr>
              <w:t xml:space="preserve"> como OBRAS PUBLICA, PROTECCION CIVIL</w:t>
            </w:r>
            <w:r w:rsidR="004908FF">
              <w:rPr>
                <w:rFonts w:ascii="Arial" w:hAnsi="Arial" w:cs="Arial"/>
                <w:sz w:val="22"/>
                <w:szCs w:val="22"/>
              </w:rPr>
              <w:t>, OTRAS. Se aprueba la compra ajustado a las necesidades del departamento.</w:t>
            </w:r>
          </w:p>
        </w:tc>
      </w:tr>
      <w:tr w:rsidR="00211D0E" w:rsidTr="00211D0E">
        <w:tc>
          <w:tcPr>
            <w:tcW w:w="2993" w:type="dxa"/>
          </w:tcPr>
          <w:p w:rsidR="00211D0E" w:rsidRDefault="00211D0E" w:rsidP="00544591">
            <w:pPr>
              <w:jc w:val="both"/>
              <w:rPr>
                <w:rFonts w:ascii="Arial" w:hAnsi="Arial" w:cs="Arial"/>
                <w:sz w:val="22"/>
                <w:szCs w:val="22"/>
              </w:rPr>
            </w:pPr>
            <w:r>
              <w:rPr>
                <w:rFonts w:ascii="Arial" w:hAnsi="Arial" w:cs="Arial"/>
                <w:sz w:val="22"/>
                <w:szCs w:val="22"/>
              </w:rPr>
              <w:t xml:space="preserve">Carrocería, caja enfriadora para la </w:t>
            </w:r>
            <w:r w:rsidR="002F01A6">
              <w:rPr>
                <w:rFonts w:ascii="Arial" w:hAnsi="Arial" w:cs="Arial"/>
                <w:sz w:val="22"/>
                <w:szCs w:val="22"/>
              </w:rPr>
              <w:t>Dirección</w:t>
            </w:r>
            <w:r>
              <w:rPr>
                <w:rFonts w:ascii="Arial" w:hAnsi="Arial" w:cs="Arial"/>
                <w:sz w:val="22"/>
                <w:szCs w:val="22"/>
              </w:rPr>
              <w:t xml:space="preserve"> del Rastro Municipal.</w:t>
            </w:r>
          </w:p>
        </w:tc>
        <w:tc>
          <w:tcPr>
            <w:tcW w:w="2993" w:type="dxa"/>
          </w:tcPr>
          <w:p w:rsidR="00211D0E" w:rsidRDefault="004908FF" w:rsidP="00544591">
            <w:pPr>
              <w:jc w:val="both"/>
              <w:rPr>
                <w:rFonts w:ascii="Arial" w:hAnsi="Arial" w:cs="Arial"/>
                <w:sz w:val="22"/>
                <w:szCs w:val="22"/>
              </w:rPr>
            </w:pPr>
            <w:r>
              <w:rPr>
                <w:rFonts w:ascii="Arial" w:hAnsi="Arial" w:cs="Arial"/>
                <w:sz w:val="22"/>
                <w:szCs w:val="22"/>
              </w:rPr>
              <w:t>Entre los $170,000.00 a los $185,000 para fijarse en una carrocería de F-350.</w:t>
            </w:r>
          </w:p>
        </w:tc>
        <w:tc>
          <w:tcPr>
            <w:tcW w:w="2993" w:type="dxa"/>
          </w:tcPr>
          <w:p w:rsidR="00211D0E" w:rsidRDefault="004908FF" w:rsidP="00544591">
            <w:pPr>
              <w:jc w:val="both"/>
              <w:rPr>
                <w:rFonts w:ascii="Arial" w:hAnsi="Arial" w:cs="Arial"/>
                <w:sz w:val="22"/>
                <w:szCs w:val="22"/>
              </w:rPr>
            </w:pPr>
            <w:r>
              <w:rPr>
                <w:rFonts w:ascii="Arial" w:hAnsi="Arial" w:cs="Arial"/>
                <w:sz w:val="22"/>
                <w:szCs w:val="22"/>
              </w:rPr>
              <w:t>Se analiza las posibilidades y se deja pendiente la compra.</w:t>
            </w:r>
          </w:p>
        </w:tc>
      </w:tr>
      <w:tr w:rsidR="0072744C" w:rsidTr="00211D0E">
        <w:tc>
          <w:tcPr>
            <w:tcW w:w="2993" w:type="dxa"/>
          </w:tcPr>
          <w:p w:rsidR="0072744C" w:rsidRDefault="0072744C" w:rsidP="00544591">
            <w:pPr>
              <w:jc w:val="both"/>
              <w:rPr>
                <w:rFonts w:ascii="Arial" w:hAnsi="Arial" w:cs="Arial"/>
                <w:sz w:val="22"/>
                <w:szCs w:val="22"/>
              </w:rPr>
            </w:pPr>
            <w:r>
              <w:rPr>
                <w:rFonts w:ascii="Arial" w:hAnsi="Arial" w:cs="Arial"/>
                <w:sz w:val="22"/>
                <w:szCs w:val="22"/>
              </w:rPr>
              <w:t xml:space="preserve">Equipo de fotocopiado para la </w:t>
            </w:r>
            <w:r w:rsidR="002F01A6">
              <w:rPr>
                <w:rFonts w:ascii="Arial" w:hAnsi="Arial" w:cs="Arial"/>
                <w:sz w:val="22"/>
                <w:szCs w:val="22"/>
              </w:rPr>
              <w:t>Dirección</w:t>
            </w:r>
            <w:r>
              <w:rPr>
                <w:rFonts w:ascii="Arial" w:hAnsi="Arial" w:cs="Arial"/>
                <w:sz w:val="22"/>
                <w:szCs w:val="22"/>
              </w:rPr>
              <w:t xml:space="preserve"> de Catastro Municipal.</w:t>
            </w:r>
          </w:p>
        </w:tc>
        <w:tc>
          <w:tcPr>
            <w:tcW w:w="2993" w:type="dxa"/>
          </w:tcPr>
          <w:p w:rsidR="0072744C" w:rsidRDefault="004908FF" w:rsidP="00544591">
            <w:pPr>
              <w:jc w:val="both"/>
              <w:rPr>
                <w:rFonts w:ascii="Arial" w:hAnsi="Arial" w:cs="Arial"/>
                <w:sz w:val="22"/>
                <w:szCs w:val="22"/>
              </w:rPr>
            </w:pPr>
            <w:r>
              <w:rPr>
                <w:rFonts w:ascii="Arial" w:hAnsi="Arial" w:cs="Arial"/>
                <w:sz w:val="22"/>
                <w:szCs w:val="22"/>
              </w:rPr>
              <w:t>Entre los $33,000.00 a los $67,000.00 pesos varia por las especificaciones de equipo.</w:t>
            </w:r>
          </w:p>
        </w:tc>
        <w:tc>
          <w:tcPr>
            <w:tcW w:w="2993" w:type="dxa"/>
          </w:tcPr>
          <w:p w:rsidR="0072744C" w:rsidRDefault="004908FF" w:rsidP="00544591">
            <w:pPr>
              <w:jc w:val="both"/>
              <w:rPr>
                <w:rFonts w:ascii="Arial" w:hAnsi="Arial" w:cs="Arial"/>
                <w:sz w:val="22"/>
                <w:szCs w:val="22"/>
              </w:rPr>
            </w:pPr>
            <w:r>
              <w:rPr>
                <w:rFonts w:ascii="Arial" w:hAnsi="Arial" w:cs="Arial"/>
                <w:sz w:val="22"/>
                <w:szCs w:val="22"/>
              </w:rPr>
              <w:t xml:space="preserve">Se deja pendiente la compra para analizar </w:t>
            </w:r>
            <w:r w:rsidR="002F01A6">
              <w:rPr>
                <w:rFonts w:ascii="Arial" w:hAnsi="Arial" w:cs="Arial"/>
                <w:sz w:val="22"/>
                <w:szCs w:val="22"/>
              </w:rPr>
              <w:t>más</w:t>
            </w:r>
            <w:r>
              <w:rPr>
                <w:rFonts w:ascii="Arial" w:hAnsi="Arial" w:cs="Arial"/>
                <w:sz w:val="22"/>
                <w:szCs w:val="22"/>
              </w:rPr>
              <w:t xml:space="preserve"> opciones.</w:t>
            </w:r>
          </w:p>
        </w:tc>
      </w:tr>
    </w:tbl>
    <w:p w:rsidR="00211D0E" w:rsidRDefault="00211D0E" w:rsidP="00544591">
      <w:pPr>
        <w:jc w:val="both"/>
        <w:rPr>
          <w:rFonts w:ascii="Arial" w:hAnsi="Arial" w:cs="Arial"/>
          <w:sz w:val="22"/>
          <w:szCs w:val="22"/>
        </w:rPr>
      </w:pPr>
    </w:p>
    <w:p w:rsidR="001F281B" w:rsidRDefault="001F281B" w:rsidP="00544591">
      <w:pPr>
        <w:jc w:val="both"/>
        <w:rPr>
          <w:rFonts w:ascii="Arial" w:hAnsi="Arial" w:cs="Arial"/>
          <w:sz w:val="22"/>
          <w:szCs w:val="22"/>
        </w:rPr>
      </w:pPr>
    </w:p>
    <w:p w:rsidR="000D7BEE"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4908FF" w:rsidRDefault="004908FF" w:rsidP="003E0CA8">
      <w:pPr>
        <w:jc w:val="both"/>
        <w:rPr>
          <w:rFonts w:ascii="Arial" w:hAnsi="Arial" w:cs="Arial"/>
          <w:sz w:val="22"/>
          <w:szCs w:val="22"/>
        </w:rPr>
      </w:pPr>
    </w:p>
    <w:p w:rsidR="004908FF" w:rsidRPr="002F01A6" w:rsidRDefault="004908FF" w:rsidP="003E0CA8">
      <w:pPr>
        <w:jc w:val="both"/>
        <w:rPr>
          <w:rFonts w:ascii="Arial" w:hAnsi="Arial" w:cs="Arial"/>
          <w:b/>
          <w:sz w:val="22"/>
          <w:szCs w:val="22"/>
        </w:rPr>
      </w:pPr>
      <w:bookmarkStart w:id="0" w:name="_GoBack"/>
    </w:p>
    <w:p w:rsidR="002E043F" w:rsidRPr="002F01A6" w:rsidRDefault="002E043F" w:rsidP="00544591">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2993"/>
        <w:gridCol w:w="2993"/>
        <w:gridCol w:w="2993"/>
      </w:tblGrid>
      <w:tr w:rsidR="0072744C" w:rsidRPr="002F01A6" w:rsidTr="00B75889">
        <w:tc>
          <w:tcPr>
            <w:tcW w:w="2993" w:type="dxa"/>
          </w:tcPr>
          <w:p w:rsidR="0072744C" w:rsidRPr="002F01A6" w:rsidRDefault="004908FF" w:rsidP="00B75889">
            <w:pPr>
              <w:jc w:val="both"/>
              <w:rPr>
                <w:rFonts w:ascii="Arial" w:hAnsi="Arial" w:cs="Arial"/>
                <w:b/>
                <w:sz w:val="22"/>
                <w:szCs w:val="22"/>
              </w:rPr>
            </w:pPr>
            <w:r w:rsidRPr="002F01A6">
              <w:rPr>
                <w:rFonts w:ascii="Arial" w:hAnsi="Arial" w:cs="Arial"/>
                <w:b/>
                <w:sz w:val="22"/>
                <w:szCs w:val="22"/>
              </w:rPr>
              <w:t>Asunto</w:t>
            </w:r>
          </w:p>
        </w:tc>
        <w:tc>
          <w:tcPr>
            <w:tcW w:w="2993" w:type="dxa"/>
          </w:tcPr>
          <w:p w:rsidR="0072744C" w:rsidRPr="002F01A6" w:rsidRDefault="004908FF" w:rsidP="00B75889">
            <w:pPr>
              <w:jc w:val="both"/>
              <w:rPr>
                <w:rFonts w:ascii="Arial" w:hAnsi="Arial" w:cs="Arial"/>
                <w:b/>
                <w:sz w:val="22"/>
                <w:szCs w:val="22"/>
              </w:rPr>
            </w:pPr>
            <w:r w:rsidRPr="002F01A6">
              <w:rPr>
                <w:rFonts w:ascii="Arial" w:hAnsi="Arial" w:cs="Arial"/>
                <w:b/>
                <w:sz w:val="22"/>
                <w:szCs w:val="22"/>
              </w:rPr>
              <w:t>Costo</w:t>
            </w:r>
          </w:p>
        </w:tc>
        <w:tc>
          <w:tcPr>
            <w:tcW w:w="2993" w:type="dxa"/>
          </w:tcPr>
          <w:p w:rsidR="0072744C" w:rsidRPr="002F01A6" w:rsidRDefault="004908FF" w:rsidP="00B75889">
            <w:pPr>
              <w:jc w:val="both"/>
              <w:rPr>
                <w:rFonts w:ascii="Arial" w:hAnsi="Arial" w:cs="Arial"/>
                <w:b/>
                <w:sz w:val="22"/>
                <w:szCs w:val="22"/>
              </w:rPr>
            </w:pPr>
            <w:r w:rsidRPr="002F01A6">
              <w:rPr>
                <w:rFonts w:ascii="Arial" w:hAnsi="Arial" w:cs="Arial"/>
                <w:b/>
                <w:sz w:val="22"/>
                <w:szCs w:val="22"/>
              </w:rPr>
              <w:t>observaciones</w:t>
            </w:r>
          </w:p>
        </w:tc>
      </w:tr>
      <w:bookmarkEnd w:id="0"/>
      <w:tr w:rsidR="0072744C" w:rsidTr="00B75889">
        <w:tc>
          <w:tcPr>
            <w:tcW w:w="2993" w:type="dxa"/>
          </w:tcPr>
          <w:p w:rsidR="0072744C" w:rsidRDefault="004908FF" w:rsidP="004908FF">
            <w:pPr>
              <w:jc w:val="both"/>
              <w:rPr>
                <w:rFonts w:ascii="Arial" w:hAnsi="Arial" w:cs="Arial"/>
                <w:sz w:val="22"/>
                <w:szCs w:val="22"/>
              </w:rPr>
            </w:pPr>
            <w:r w:rsidRPr="004908FF">
              <w:rPr>
                <w:rFonts w:ascii="Arial" w:hAnsi="Arial" w:cs="Arial"/>
                <w:sz w:val="22"/>
                <w:szCs w:val="22"/>
              </w:rPr>
              <w:t>Com</w:t>
            </w:r>
            <w:r>
              <w:rPr>
                <w:rFonts w:ascii="Arial" w:hAnsi="Arial" w:cs="Arial"/>
                <w:sz w:val="22"/>
                <w:szCs w:val="22"/>
              </w:rPr>
              <w:t xml:space="preserve">pra de </w:t>
            </w:r>
            <w:r w:rsidR="002F01A6">
              <w:rPr>
                <w:rFonts w:ascii="Arial" w:hAnsi="Arial" w:cs="Arial"/>
                <w:sz w:val="22"/>
                <w:szCs w:val="22"/>
              </w:rPr>
              <w:t>vehículo</w:t>
            </w:r>
            <w:r>
              <w:rPr>
                <w:rFonts w:ascii="Arial" w:hAnsi="Arial" w:cs="Arial"/>
                <w:sz w:val="22"/>
                <w:szCs w:val="22"/>
              </w:rPr>
              <w:t xml:space="preserve"> utilitario para la </w:t>
            </w:r>
            <w:r w:rsidR="002F01A6">
              <w:rPr>
                <w:rFonts w:ascii="Arial" w:hAnsi="Arial" w:cs="Arial"/>
                <w:sz w:val="22"/>
                <w:szCs w:val="22"/>
              </w:rPr>
              <w:t>Dirección</w:t>
            </w:r>
            <w:r>
              <w:rPr>
                <w:rFonts w:ascii="Arial" w:hAnsi="Arial" w:cs="Arial"/>
                <w:sz w:val="22"/>
                <w:szCs w:val="22"/>
              </w:rPr>
              <w:t xml:space="preserve"> de </w:t>
            </w:r>
            <w:r w:rsidR="002F01A6">
              <w:rPr>
                <w:rFonts w:ascii="Arial" w:hAnsi="Arial" w:cs="Arial"/>
                <w:sz w:val="22"/>
                <w:szCs w:val="22"/>
              </w:rPr>
              <w:t>Protección</w:t>
            </w:r>
            <w:r>
              <w:rPr>
                <w:rFonts w:ascii="Arial" w:hAnsi="Arial" w:cs="Arial"/>
                <w:sz w:val="22"/>
                <w:szCs w:val="22"/>
              </w:rPr>
              <w:t xml:space="preserve"> Civil, con el objetivo de realizar traslados sobre material.</w:t>
            </w:r>
          </w:p>
        </w:tc>
        <w:tc>
          <w:tcPr>
            <w:tcW w:w="2993" w:type="dxa"/>
          </w:tcPr>
          <w:p w:rsidR="0072744C" w:rsidRDefault="004908FF" w:rsidP="00B75889">
            <w:pPr>
              <w:jc w:val="both"/>
              <w:rPr>
                <w:rFonts w:ascii="Arial" w:hAnsi="Arial" w:cs="Arial"/>
                <w:sz w:val="22"/>
                <w:szCs w:val="22"/>
              </w:rPr>
            </w:pPr>
            <w:r>
              <w:rPr>
                <w:rFonts w:ascii="Arial" w:hAnsi="Arial" w:cs="Arial"/>
                <w:sz w:val="22"/>
                <w:szCs w:val="22"/>
              </w:rPr>
              <w:t>Aun no se presentan cotizaciones.</w:t>
            </w:r>
          </w:p>
        </w:tc>
        <w:tc>
          <w:tcPr>
            <w:tcW w:w="2993" w:type="dxa"/>
          </w:tcPr>
          <w:p w:rsidR="0072744C" w:rsidRDefault="004908FF" w:rsidP="00B75889">
            <w:pPr>
              <w:jc w:val="both"/>
              <w:rPr>
                <w:rFonts w:ascii="Arial" w:hAnsi="Arial" w:cs="Arial"/>
                <w:sz w:val="22"/>
                <w:szCs w:val="22"/>
              </w:rPr>
            </w:pPr>
            <w:r>
              <w:rPr>
                <w:rFonts w:ascii="Arial" w:hAnsi="Arial" w:cs="Arial"/>
                <w:sz w:val="22"/>
                <w:szCs w:val="22"/>
              </w:rPr>
              <w:t>Unidad central de Compras presentara las cotizaciones para la próxima sesión.</w:t>
            </w:r>
          </w:p>
        </w:tc>
      </w:tr>
      <w:tr w:rsidR="004908FF" w:rsidTr="00B75889">
        <w:tc>
          <w:tcPr>
            <w:tcW w:w="2993" w:type="dxa"/>
          </w:tcPr>
          <w:p w:rsidR="004908FF" w:rsidRDefault="004908FF" w:rsidP="00B75889">
            <w:pPr>
              <w:jc w:val="both"/>
              <w:rPr>
                <w:rFonts w:ascii="Arial" w:hAnsi="Arial" w:cs="Arial"/>
                <w:sz w:val="22"/>
                <w:szCs w:val="22"/>
              </w:rPr>
            </w:pPr>
            <w:r>
              <w:rPr>
                <w:rFonts w:ascii="Arial" w:hAnsi="Arial" w:cs="Arial"/>
                <w:sz w:val="22"/>
                <w:szCs w:val="22"/>
              </w:rPr>
              <w:t>Compra de m</w:t>
            </w:r>
            <w:r w:rsidRPr="004908FF">
              <w:rPr>
                <w:rFonts w:ascii="Arial" w:hAnsi="Arial" w:cs="Arial"/>
                <w:sz w:val="22"/>
                <w:szCs w:val="22"/>
              </w:rPr>
              <w:t xml:space="preserve">aterial para reparación y mantenimiento </w:t>
            </w:r>
            <w:r w:rsidRPr="004908FF">
              <w:rPr>
                <w:rFonts w:ascii="Arial" w:hAnsi="Arial" w:cs="Arial"/>
                <w:sz w:val="22"/>
                <w:szCs w:val="22"/>
              </w:rPr>
              <w:lastRenderedPageBreak/>
              <w:t>de la alberca Publica ubicada en la Martinica</w:t>
            </w:r>
          </w:p>
        </w:tc>
        <w:tc>
          <w:tcPr>
            <w:tcW w:w="2993" w:type="dxa"/>
          </w:tcPr>
          <w:p w:rsidR="004908FF" w:rsidRDefault="004908FF" w:rsidP="00B75889">
            <w:pPr>
              <w:jc w:val="both"/>
              <w:rPr>
                <w:rFonts w:ascii="Arial" w:hAnsi="Arial" w:cs="Arial"/>
                <w:sz w:val="22"/>
                <w:szCs w:val="22"/>
              </w:rPr>
            </w:pPr>
            <w:r>
              <w:rPr>
                <w:rFonts w:ascii="Arial" w:hAnsi="Arial" w:cs="Arial"/>
                <w:sz w:val="22"/>
                <w:szCs w:val="22"/>
              </w:rPr>
              <w:lastRenderedPageBreak/>
              <w:t xml:space="preserve">Costo aproximado entre los $140,000.00 a los </w:t>
            </w:r>
            <w:r>
              <w:rPr>
                <w:rFonts w:ascii="Arial" w:hAnsi="Arial" w:cs="Arial"/>
                <w:sz w:val="22"/>
                <w:szCs w:val="22"/>
              </w:rPr>
              <w:lastRenderedPageBreak/>
              <w:t>$160,000.00 pesos. Conceptos de mano de obra, filtros, accesorios para la reparación.</w:t>
            </w:r>
          </w:p>
        </w:tc>
        <w:tc>
          <w:tcPr>
            <w:tcW w:w="2993" w:type="dxa"/>
          </w:tcPr>
          <w:p w:rsidR="004908FF" w:rsidRDefault="004908FF" w:rsidP="00B75889">
            <w:pPr>
              <w:jc w:val="both"/>
              <w:rPr>
                <w:rFonts w:ascii="Arial" w:hAnsi="Arial" w:cs="Arial"/>
                <w:sz w:val="22"/>
                <w:szCs w:val="22"/>
              </w:rPr>
            </w:pPr>
            <w:r>
              <w:rPr>
                <w:rFonts w:ascii="Arial" w:hAnsi="Arial" w:cs="Arial"/>
                <w:sz w:val="22"/>
                <w:szCs w:val="22"/>
              </w:rPr>
              <w:lastRenderedPageBreak/>
              <w:t xml:space="preserve">Se aprueba el gasto, y se presentara informe posterior </w:t>
            </w:r>
            <w:r>
              <w:rPr>
                <w:rFonts w:ascii="Arial" w:hAnsi="Arial" w:cs="Arial"/>
                <w:sz w:val="22"/>
                <w:szCs w:val="22"/>
              </w:rPr>
              <w:lastRenderedPageBreak/>
              <w:t>a dicha comisión.</w:t>
            </w:r>
          </w:p>
        </w:tc>
      </w:tr>
    </w:tbl>
    <w:p w:rsidR="001F281B" w:rsidRDefault="001F281B" w:rsidP="00E161C3">
      <w:pPr>
        <w:jc w:val="both"/>
        <w:rPr>
          <w:rFonts w:ascii="Arial" w:hAnsi="Arial" w:cs="Arial"/>
          <w:b/>
          <w:sz w:val="22"/>
          <w:szCs w:val="22"/>
        </w:rPr>
      </w:pPr>
    </w:p>
    <w:p w:rsidR="001F281B" w:rsidRDefault="001F281B"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908FF">
        <w:rPr>
          <w:rFonts w:ascii="Arial" w:hAnsi="Arial" w:cs="Arial"/>
          <w:sz w:val="22"/>
        </w:rPr>
        <w:t>17 horas con 45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2F01A6">
        <w:rPr>
          <w:rFonts w:ascii="Arial" w:hAnsi="Arial" w:cs="Arial"/>
          <w:sz w:val="22"/>
        </w:rPr>
        <w:t>11</w:t>
      </w:r>
      <w:r w:rsidR="007A6AC8">
        <w:rPr>
          <w:rFonts w:ascii="Arial" w:hAnsi="Arial" w:cs="Arial"/>
          <w:sz w:val="22"/>
        </w:rPr>
        <w:t xml:space="preserve"> </w:t>
      </w:r>
      <w:r w:rsidR="002F01A6">
        <w:rPr>
          <w:rFonts w:ascii="Arial" w:hAnsi="Arial" w:cs="Arial"/>
          <w:sz w:val="22"/>
        </w:rPr>
        <w:t xml:space="preserve"> de abril</w:t>
      </w:r>
      <w:r w:rsidR="00DD792A">
        <w:rPr>
          <w:rFonts w:ascii="Arial" w:hAnsi="Arial" w:cs="Arial"/>
          <w:sz w:val="22"/>
        </w:rPr>
        <w:t xml:space="preserve"> del 2019</w:t>
      </w:r>
      <w:r w:rsidR="008C769F" w:rsidRPr="008C769F">
        <w:rPr>
          <w:rFonts w:ascii="Arial" w:hAnsi="Arial" w:cs="Arial"/>
          <w:sz w:val="22"/>
        </w:rPr>
        <w:t xml:space="preserve">, a las </w:t>
      </w:r>
      <w:r w:rsidR="002F01A6">
        <w:rPr>
          <w:rFonts w:ascii="Arial" w:hAnsi="Arial" w:cs="Arial"/>
          <w:sz w:val="22"/>
        </w:rPr>
        <w:t>13</w:t>
      </w:r>
      <w:r w:rsidR="007A6AC8">
        <w:rPr>
          <w:rFonts w:ascii="Arial" w:hAnsi="Arial" w:cs="Arial"/>
          <w:sz w:val="22"/>
        </w:rPr>
        <w:t>:00</w:t>
      </w:r>
      <w:r w:rsidR="008C769F" w:rsidRPr="008C769F">
        <w:rPr>
          <w:rFonts w:ascii="Arial" w:hAnsi="Arial" w:cs="Arial"/>
          <w:sz w:val="22"/>
        </w:rPr>
        <w:t xml:space="preserve"> horas, en el </w:t>
      </w:r>
      <w:r w:rsidR="004C2C99" w:rsidRPr="008C769F">
        <w:rPr>
          <w:rFonts w:ascii="Arial" w:hAnsi="Arial" w:cs="Arial"/>
          <w:sz w:val="22"/>
        </w:rPr>
        <w:t>salón</w:t>
      </w:r>
      <w:r w:rsidR="00C44E65">
        <w:rPr>
          <w:rFonts w:ascii="Arial" w:hAnsi="Arial" w:cs="Arial"/>
          <w:sz w:val="22"/>
        </w:rPr>
        <w:t xml:space="preserve"> de sesiones de A</w:t>
      </w:r>
      <w:r w:rsidR="008C769F" w:rsidRPr="008C769F">
        <w:rPr>
          <w:rFonts w:ascii="Arial" w:hAnsi="Arial" w:cs="Arial"/>
          <w:sz w:val="22"/>
        </w:rPr>
        <w:t xml:space="preserve">yuntamiento,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0A0CA9" w:rsidRDefault="00764326" w:rsidP="00DD792A">
            <w:pPr>
              <w:jc w:val="center"/>
              <w:rPr>
                <w:rFonts w:ascii="Arial" w:hAnsi="Arial" w:cs="Arial"/>
                <w:lang w:val="pt-PT"/>
              </w:rPr>
            </w:pPr>
            <w:r>
              <w:rPr>
                <w:rFonts w:ascii="Arial" w:hAnsi="Arial" w:cs="Arial"/>
                <w:lang w:val="pt-PT"/>
              </w:rPr>
              <w:t>C. YOLANDA GONZALEZ</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pPr>
        <w:rPr>
          <w:rFonts w:ascii="Arial" w:hAnsi="Arial" w:cs="Arial"/>
        </w:rPr>
      </w:pPr>
    </w:p>
    <w:p w:rsidR="007A6AC8" w:rsidRPr="008C769F" w:rsidRDefault="007A6AC8" w:rsidP="00415739">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84" w:rsidRDefault="00461384" w:rsidP="00E161C3">
      <w:r>
        <w:separator/>
      </w:r>
    </w:p>
  </w:endnote>
  <w:endnote w:type="continuationSeparator" w:id="0">
    <w:p w:rsidR="00461384" w:rsidRDefault="00461384"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2F01A6">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F01A6">
      <w:rPr>
        <w:b/>
        <w:bCs/>
        <w:noProof/>
      </w:rPr>
      <w:t>3</w:t>
    </w:r>
    <w:r>
      <w:rPr>
        <w:b/>
        <w:bCs/>
      </w:rPr>
      <w:fldChar w:fldCharType="end"/>
    </w:r>
  </w:p>
  <w:p w:rsidR="00A82F11" w:rsidRDefault="002F01A6" w:rsidP="00711E50">
    <w:pPr>
      <w:pStyle w:val="Ttulo1"/>
      <w:pBdr>
        <w:top w:val="single" w:sz="12" w:space="1" w:color="auto"/>
        <w:bottom w:val="single" w:sz="12" w:space="1" w:color="auto"/>
      </w:pBdr>
      <w:ind w:left="360"/>
    </w:pPr>
    <w:r>
      <w:t>26</w:t>
    </w:r>
    <w:r w:rsidR="00DD792A">
      <w:t xml:space="preserve"> </w:t>
    </w:r>
    <w:r w:rsidR="003E0CA8">
      <w:t>de  Marzo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84" w:rsidRDefault="00461384" w:rsidP="00E161C3">
      <w:r>
        <w:separator/>
      </w:r>
    </w:p>
  </w:footnote>
  <w:footnote w:type="continuationSeparator" w:id="0">
    <w:p w:rsidR="00461384" w:rsidRDefault="00461384"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EC7C79">
      <w:t>04</w:t>
    </w:r>
    <w:r>
      <w:t xml:space="preserve"> </w:t>
    </w:r>
    <w:r w:rsidR="00DD792A">
      <w:t>SESIO</w:t>
    </w:r>
    <w:r w:rsidR="006B4ACE">
      <w:t>N ORDINARIA DE COMISION TECNICA DE ADQUISICIONES</w:t>
    </w:r>
    <w:r w:rsidR="000847F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6">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47FF"/>
    <w:rsid w:val="00087D0A"/>
    <w:rsid w:val="00092DC9"/>
    <w:rsid w:val="000A0CA9"/>
    <w:rsid w:val="000D7BEE"/>
    <w:rsid w:val="00131F44"/>
    <w:rsid w:val="00161955"/>
    <w:rsid w:val="00191FF0"/>
    <w:rsid w:val="001A6262"/>
    <w:rsid w:val="001F281B"/>
    <w:rsid w:val="00211D0E"/>
    <w:rsid w:val="002546C9"/>
    <w:rsid w:val="00286173"/>
    <w:rsid w:val="00292FB9"/>
    <w:rsid w:val="00296E07"/>
    <w:rsid w:val="002972CB"/>
    <w:rsid w:val="002A1824"/>
    <w:rsid w:val="002B69AF"/>
    <w:rsid w:val="002E043F"/>
    <w:rsid w:val="002F01A6"/>
    <w:rsid w:val="002F490B"/>
    <w:rsid w:val="003349E4"/>
    <w:rsid w:val="003609AC"/>
    <w:rsid w:val="003E0CA8"/>
    <w:rsid w:val="00410CB8"/>
    <w:rsid w:val="00415739"/>
    <w:rsid w:val="00417402"/>
    <w:rsid w:val="004266F2"/>
    <w:rsid w:val="00461384"/>
    <w:rsid w:val="004668ED"/>
    <w:rsid w:val="004908FF"/>
    <w:rsid w:val="004963F9"/>
    <w:rsid w:val="004C2C99"/>
    <w:rsid w:val="004E0F63"/>
    <w:rsid w:val="004E6B5A"/>
    <w:rsid w:val="004E7081"/>
    <w:rsid w:val="00500EE7"/>
    <w:rsid w:val="0051365D"/>
    <w:rsid w:val="00523728"/>
    <w:rsid w:val="00534FA3"/>
    <w:rsid w:val="005431A1"/>
    <w:rsid w:val="00544591"/>
    <w:rsid w:val="00552D91"/>
    <w:rsid w:val="005A401E"/>
    <w:rsid w:val="005B3A6F"/>
    <w:rsid w:val="00621AF9"/>
    <w:rsid w:val="00643CAA"/>
    <w:rsid w:val="00696768"/>
    <w:rsid w:val="006A6EEE"/>
    <w:rsid w:val="006B4ACE"/>
    <w:rsid w:val="006E2284"/>
    <w:rsid w:val="006F1F06"/>
    <w:rsid w:val="00711E50"/>
    <w:rsid w:val="0072744C"/>
    <w:rsid w:val="0075566B"/>
    <w:rsid w:val="00764326"/>
    <w:rsid w:val="00786BB6"/>
    <w:rsid w:val="00797F31"/>
    <w:rsid w:val="007A6AC8"/>
    <w:rsid w:val="007B73A7"/>
    <w:rsid w:val="007F300B"/>
    <w:rsid w:val="00814CF5"/>
    <w:rsid w:val="00850C4C"/>
    <w:rsid w:val="00864883"/>
    <w:rsid w:val="00871ED7"/>
    <w:rsid w:val="008B5BFE"/>
    <w:rsid w:val="008C769F"/>
    <w:rsid w:val="008D6F71"/>
    <w:rsid w:val="008E779E"/>
    <w:rsid w:val="00936B8C"/>
    <w:rsid w:val="009502C1"/>
    <w:rsid w:val="009557DF"/>
    <w:rsid w:val="00A02114"/>
    <w:rsid w:val="00A1375B"/>
    <w:rsid w:val="00A220C2"/>
    <w:rsid w:val="00A6365F"/>
    <w:rsid w:val="00A826E1"/>
    <w:rsid w:val="00A82F11"/>
    <w:rsid w:val="00A93F68"/>
    <w:rsid w:val="00AA63F3"/>
    <w:rsid w:val="00AC52B1"/>
    <w:rsid w:val="00AD7789"/>
    <w:rsid w:val="00B17DE0"/>
    <w:rsid w:val="00B21A47"/>
    <w:rsid w:val="00B30E78"/>
    <w:rsid w:val="00B66727"/>
    <w:rsid w:val="00B77C2D"/>
    <w:rsid w:val="00BC6C74"/>
    <w:rsid w:val="00BE6BFE"/>
    <w:rsid w:val="00BF1575"/>
    <w:rsid w:val="00C20023"/>
    <w:rsid w:val="00C44E65"/>
    <w:rsid w:val="00CA7A43"/>
    <w:rsid w:val="00CB6EBC"/>
    <w:rsid w:val="00CC7EF4"/>
    <w:rsid w:val="00CF0AD7"/>
    <w:rsid w:val="00CF14AD"/>
    <w:rsid w:val="00D03E5B"/>
    <w:rsid w:val="00D253F2"/>
    <w:rsid w:val="00D32882"/>
    <w:rsid w:val="00D34674"/>
    <w:rsid w:val="00D436A8"/>
    <w:rsid w:val="00D50124"/>
    <w:rsid w:val="00D75039"/>
    <w:rsid w:val="00DA5A4E"/>
    <w:rsid w:val="00DB34DC"/>
    <w:rsid w:val="00DC3D0F"/>
    <w:rsid w:val="00DD792A"/>
    <w:rsid w:val="00DE49C2"/>
    <w:rsid w:val="00DF6D9E"/>
    <w:rsid w:val="00DF7B59"/>
    <w:rsid w:val="00E151C4"/>
    <w:rsid w:val="00E161C3"/>
    <w:rsid w:val="00E211EC"/>
    <w:rsid w:val="00E31C42"/>
    <w:rsid w:val="00E70555"/>
    <w:rsid w:val="00E8675D"/>
    <w:rsid w:val="00EC7C79"/>
    <w:rsid w:val="00F007FB"/>
    <w:rsid w:val="00F21F70"/>
    <w:rsid w:val="00F255C4"/>
    <w:rsid w:val="00F2711C"/>
    <w:rsid w:val="00F35625"/>
    <w:rsid w:val="00F534FB"/>
    <w:rsid w:val="00F72261"/>
    <w:rsid w:val="00F8728E"/>
    <w:rsid w:val="00F91C30"/>
    <w:rsid w:val="00FB66A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26</cp:revision>
  <cp:lastPrinted>2018-10-24T22:13:00Z</cp:lastPrinted>
  <dcterms:created xsi:type="dcterms:W3CDTF">2019-01-03T19:33:00Z</dcterms:created>
  <dcterms:modified xsi:type="dcterms:W3CDTF">2019-03-30T16:59:00Z</dcterms:modified>
</cp:coreProperties>
</file>