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8C79A0">
        <w:rPr>
          <w:rFonts w:ascii="Arial" w:hAnsi="Arial" w:cs="Arial"/>
          <w:sz w:val="22"/>
        </w:rPr>
        <w:t>alisco siendo las 15 horas con 15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8C79A0">
        <w:rPr>
          <w:rFonts w:ascii="Arial" w:hAnsi="Arial" w:cs="Arial"/>
          <w:sz w:val="22"/>
        </w:rPr>
        <w:t>30 de Mayo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8C79A0">
              <w:rPr>
                <w:rFonts w:ascii="Arial" w:hAnsi="Arial" w:cs="Arial"/>
                <w:sz w:val="22"/>
              </w:rPr>
              <w:t xml:space="preserve"> C. GONZALO ADRIAN BARAJAS VALTIERRA</w:t>
            </w:r>
            <w:r w:rsidR="00864883">
              <w:rPr>
                <w:rFonts w:ascii="Arial" w:hAnsi="Arial" w:cs="Arial"/>
                <w:sz w:val="22"/>
              </w:rPr>
              <w:t>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D58D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E0CA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A1E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C79A0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  <w:r w:rsidR="00E31C42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  <w:r w:rsidR="009A63A7"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9A63A7">
        <w:rPr>
          <w:rFonts w:ascii="Arial" w:hAnsi="Arial" w:cs="Arial"/>
          <w:sz w:val="22"/>
        </w:rPr>
        <w:t>irculado, es aprobado por 7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 xml:space="preserve">IV.- Las demás que tiendan a </w:t>
      </w:r>
      <w:r w:rsidRPr="0090531D">
        <w:rPr>
          <w:rFonts w:ascii="Arial" w:hAnsi="Arial" w:cs="Arial"/>
          <w:sz w:val="22"/>
          <w:szCs w:val="22"/>
        </w:rPr>
        <w:t>eficiente</w:t>
      </w:r>
      <w:r w:rsidRPr="0090531D">
        <w:rPr>
          <w:rFonts w:ascii="Arial" w:hAnsi="Arial" w:cs="Arial"/>
          <w:sz w:val="22"/>
          <w:szCs w:val="22"/>
        </w:rPr>
        <w:t xml:space="preserve">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EA4301" w:rsidRPr="00FA4C48" w:rsidRDefault="00797F31" w:rsidP="00EC7C7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E31C42">
        <w:rPr>
          <w:rFonts w:ascii="Arial" w:hAnsi="Arial" w:cs="Arial"/>
          <w:b/>
          <w:sz w:val="22"/>
        </w:rPr>
        <w:t xml:space="preserve">.- </w:t>
      </w:r>
      <w:r w:rsidR="00E31C42"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="000D7BEE" w:rsidRPr="000D7BEE">
        <w:rPr>
          <w:rFonts w:ascii="Arial" w:hAnsi="Arial" w:cs="Arial"/>
          <w:sz w:val="22"/>
        </w:rPr>
        <w:t>Dirección</w:t>
      </w:r>
      <w:r w:rsidR="00E31C42" w:rsidRPr="000D7BEE">
        <w:rPr>
          <w:rFonts w:ascii="Arial" w:hAnsi="Arial" w:cs="Arial"/>
          <w:sz w:val="22"/>
        </w:rPr>
        <w:t xml:space="preserve"> de la </w:t>
      </w:r>
      <w:r w:rsidR="000D7BEE" w:rsidRPr="000D7BEE">
        <w:rPr>
          <w:rFonts w:ascii="Arial" w:hAnsi="Arial" w:cs="Arial"/>
          <w:sz w:val="22"/>
        </w:rPr>
        <w:t>Tesorería</w:t>
      </w:r>
      <w:r w:rsidR="00E31C42" w:rsidRPr="000D7BEE">
        <w:rPr>
          <w:rFonts w:ascii="Arial" w:hAnsi="Arial" w:cs="Arial"/>
          <w:sz w:val="22"/>
        </w:rPr>
        <w:t xml:space="preserve"> </w:t>
      </w:r>
      <w:r w:rsidR="00372EC0" w:rsidRPr="000D7BEE">
        <w:rPr>
          <w:rFonts w:ascii="Arial" w:hAnsi="Arial" w:cs="Arial"/>
          <w:sz w:val="22"/>
        </w:rPr>
        <w:t>Muni</w:t>
      </w:r>
      <w:r w:rsidR="00372EC0">
        <w:rPr>
          <w:rFonts w:ascii="Arial" w:hAnsi="Arial" w:cs="Arial"/>
          <w:sz w:val="22"/>
        </w:rPr>
        <w:t>cipio</w:t>
      </w:r>
      <w:r w:rsidR="00EA4301">
        <w:rPr>
          <w:rFonts w:ascii="Arial" w:hAnsi="Arial" w:cs="Arial"/>
          <w:sz w:val="22"/>
        </w:rPr>
        <w:t>:</w:t>
      </w:r>
    </w:p>
    <w:p w:rsidR="00211D0E" w:rsidRDefault="00FD58D6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Se presenta como punto a tratar, la necesidad de adquirir el servicio de seguro para </w:t>
      </w:r>
      <w:r w:rsidR="0090531D">
        <w:rPr>
          <w:rFonts w:ascii="Arial" w:hAnsi="Arial" w:cs="Arial"/>
          <w:sz w:val="22"/>
        </w:rPr>
        <w:t>vehículo</w:t>
      </w:r>
      <w:r>
        <w:rPr>
          <w:rFonts w:ascii="Arial" w:hAnsi="Arial" w:cs="Arial"/>
          <w:sz w:val="22"/>
        </w:rPr>
        <w:t xml:space="preserve">, esto en relación a las nuevas pick- up que se compraron para la </w:t>
      </w:r>
      <w:r w:rsidR="0090531D">
        <w:rPr>
          <w:rFonts w:ascii="Arial" w:hAnsi="Arial" w:cs="Arial"/>
          <w:sz w:val="22"/>
        </w:rPr>
        <w:t>Dirección</w:t>
      </w:r>
      <w:r>
        <w:rPr>
          <w:rFonts w:ascii="Arial" w:hAnsi="Arial" w:cs="Arial"/>
          <w:sz w:val="22"/>
        </w:rPr>
        <w:t xml:space="preserve"> de Seguridad Publica, siendo un total de 5 </w:t>
      </w:r>
      <w:r w:rsidR="0090531D">
        <w:rPr>
          <w:rFonts w:ascii="Arial" w:hAnsi="Arial" w:cs="Arial"/>
          <w:sz w:val="22"/>
        </w:rPr>
        <w:t>pólizas</w:t>
      </w:r>
      <w:r>
        <w:rPr>
          <w:rFonts w:ascii="Arial" w:hAnsi="Arial" w:cs="Arial"/>
          <w:sz w:val="22"/>
        </w:rPr>
        <w:t xml:space="preserve"> de seguro las que se requieren, para cubrir las 5 unidades, se presenta el presupuesto por parte de la prestadora de servicio QUALITAS: con un costo total aproximado de $113,171.00 pesos moneda nacional.</w:t>
      </w:r>
    </w:p>
    <w:p w:rsidR="00FD58D6" w:rsidRDefault="00FD58D6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INBURSA</w:t>
      </w:r>
      <w:r w:rsidR="0090531D">
        <w:rPr>
          <w:rFonts w:ascii="Arial" w:hAnsi="Arial" w:cs="Arial"/>
          <w:sz w:val="22"/>
        </w:rPr>
        <w:t>: con</w:t>
      </w:r>
      <w:r>
        <w:rPr>
          <w:rFonts w:ascii="Arial" w:hAnsi="Arial" w:cs="Arial"/>
          <w:sz w:val="22"/>
        </w:rPr>
        <w:t xml:space="preserve"> un costo total aproximado de $90,440 pesos moneda nacional.</w:t>
      </w:r>
    </w:p>
    <w:p w:rsidR="00FD58D6" w:rsidRDefault="00FD58D6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Acto seguido se comenta en lo general al respecto de la necesidad de portar los choferes la licencia de emergencia, y no la de chofer convencional, esto por motivo de la cobertura del seguro en el caso de darse un </w:t>
      </w:r>
      <w:r w:rsidR="0090531D">
        <w:rPr>
          <w:rFonts w:ascii="Arial" w:hAnsi="Arial" w:cs="Arial"/>
          <w:sz w:val="22"/>
        </w:rPr>
        <w:t>siniestro</w:t>
      </w:r>
      <w:r w:rsidR="00F43775">
        <w:rPr>
          <w:rFonts w:ascii="Arial" w:hAnsi="Arial" w:cs="Arial"/>
          <w:sz w:val="22"/>
        </w:rPr>
        <w:t>.</w:t>
      </w:r>
    </w:p>
    <w:p w:rsidR="00FD58D6" w:rsidRPr="00EA4301" w:rsidRDefault="00FD58D6" w:rsidP="00EC7C79">
      <w:pPr>
        <w:jc w:val="both"/>
        <w:rPr>
          <w:rFonts w:ascii="Arial" w:hAnsi="Arial" w:cs="Arial"/>
          <w:sz w:val="22"/>
        </w:rPr>
      </w:pPr>
    </w:p>
    <w:p w:rsidR="00E70555" w:rsidRPr="00372EC0" w:rsidRDefault="00F43775" w:rsidP="00E161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Con 7 votos a favor con una mayoría relativa se aprueba el gasto con la empresa QUALITAS.</w:t>
      </w:r>
    </w:p>
    <w:p w:rsidR="002E043F" w:rsidRPr="00F007FB" w:rsidRDefault="002E043F" w:rsidP="00E161C3">
      <w:pPr>
        <w:jc w:val="both"/>
        <w:rPr>
          <w:rFonts w:ascii="Arial" w:hAnsi="Arial" w:cs="Arial"/>
          <w:sz w:val="20"/>
          <w:szCs w:val="20"/>
        </w:rPr>
      </w:pPr>
    </w:p>
    <w:p w:rsidR="002E043F" w:rsidRPr="000D7BEE" w:rsidRDefault="00864883" w:rsidP="003E0C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2E043F">
        <w:rPr>
          <w:rFonts w:ascii="Arial" w:hAnsi="Arial" w:cs="Arial"/>
          <w:b/>
          <w:sz w:val="22"/>
          <w:szCs w:val="22"/>
        </w:rPr>
        <w:t xml:space="preserve"> </w:t>
      </w:r>
      <w:r w:rsidR="003E0CA8">
        <w:rPr>
          <w:rFonts w:ascii="Arial" w:hAnsi="Arial" w:cs="Arial"/>
          <w:sz w:val="22"/>
          <w:szCs w:val="22"/>
        </w:rPr>
        <w:t>Informe General de compras por parte de UNIDAD CENTRAL DE COMPRAS DEL MUNICIPIO.</w:t>
      </w:r>
    </w:p>
    <w:p w:rsidR="002E043F" w:rsidRDefault="00796F17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r w:rsidR="00BD61F4">
        <w:rPr>
          <w:rFonts w:ascii="Arial" w:hAnsi="Arial" w:cs="Arial"/>
          <w:sz w:val="22"/>
          <w:szCs w:val="22"/>
        </w:rPr>
        <w:t xml:space="preserve"> uso de la voz, la</w:t>
      </w:r>
      <w:r w:rsidR="00211D0E">
        <w:rPr>
          <w:rFonts w:ascii="Arial" w:hAnsi="Arial" w:cs="Arial"/>
          <w:sz w:val="22"/>
          <w:szCs w:val="22"/>
        </w:rPr>
        <w:t xml:space="preserve"> titular d</w:t>
      </w:r>
      <w:r w:rsidR="00BD61F4">
        <w:rPr>
          <w:rFonts w:ascii="Arial" w:hAnsi="Arial" w:cs="Arial"/>
          <w:sz w:val="22"/>
          <w:szCs w:val="22"/>
        </w:rPr>
        <w:t>e la Unidad Central de Compras</w:t>
      </w:r>
      <w:r>
        <w:rPr>
          <w:rFonts w:ascii="Arial" w:hAnsi="Arial" w:cs="Arial"/>
          <w:sz w:val="22"/>
          <w:szCs w:val="22"/>
        </w:rPr>
        <w:t>, presenta</w:t>
      </w:r>
      <w:r w:rsidR="00211D0E">
        <w:rPr>
          <w:rFonts w:ascii="Arial" w:hAnsi="Arial" w:cs="Arial"/>
          <w:sz w:val="22"/>
          <w:szCs w:val="22"/>
        </w:rPr>
        <w:t xml:space="preserve"> asuntos por aprobar con </w:t>
      </w:r>
      <w:r w:rsidR="008756B7">
        <w:rPr>
          <w:rFonts w:ascii="Arial" w:hAnsi="Arial" w:cs="Arial"/>
          <w:sz w:val="22"/>
          <w:szCs w:val="22"/>
        </w:rPr>
        <w:t>los siguientes gastos</w:t>
      </w:r>
      <w:r w:rsidR="00211D0E">
        <w:rPr>
          <w:rFonts w:ascii="Arial" w:hAnsi="Arial" w:cs="Arial"/>
          <w:sz w:val="22"/>
          <w:szCs w:val="22"/>
        </w:rPr>
        <w:t>.</w:t>
      </w:r>
      <w:r w:rsidR="0090531D">
        <w:rPr>
          <w:rFonts w:ascii="Arial" w:hAnsi="Arial" w:cs="Arial"/>
          <w:sz w:val="22"/>
          <w:szCs w:val="22"/>
        </w:rPr>
        <w:t xml:space="preserve"> </w:t>
      </w:r>
    </w:p>
    <w:p w:rsidR="00211D0E" w:rsidRDefault="00211D0E" w:rsidP="0054459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211D0E" w:rsidTr="00211D0E">
        <w:tc>
          <w:tcPr>
            <w:tcW w:w="2993" w:type="dxa"/>
          </w:tcPr>
          <w:p w:rsidR="00211D0E" w:rsidRPr="002F01A6" w:rsidRDefault="00211D0E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Articulo</w:t>
            </w:r>
          </w:p>
        </w:tc>
        <w:tc>
          <w:tcPr>
            <w:tcW w:w="2993" w:type="dxa"/>
          </w:tcPr>
          <w:p w:rsidR="00211D0E" w:rsidRPr="002F01A6" w:rsidRDefault="00211D0E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Costos</w:t>
            </w:r>
          </w:p>
        </w:tc>
        <w:tc>
          <w:tcPr>
            <w:tcW w:w="2993" w:type="dxa"/>
          </w:tcPr>
          <w:p w:rsidR="00211D0E" w:rsidRPr="002F01A6" w:rsidRDefault="00211D0E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211D0E" w:rsidTr="00211D0E">
        <w:tc>
          <w:tcPr>
            <w:tcW w:w="2993" w:type="dxa"/>
          </w:tcPr>
          <w:p w:rsidR="00211D0E" w:rsidRDefault="0090531D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Alcoholímetro</w:t>
            </w:r>
            <w:r w:rsidR="00F43775">
              <w:rPr>
                <w:rFonts w:ascii="Arial" w:hAnsi="Arial" w:cs="Arial"/>
                <w:sz w:val="22"/>
                <w:szCs w:val="22"/>
              </w:rPr>
              <w:t xml:space="preserve"> para la </w:t>
            </w:r>
            <w:r>
              <w:rPr>
                <w:rFonts w:ascii="Arial" w:hAnsi="Arial" w:cs="Arial"/>
                <w:sz w:val="22"/>
                <w:szCs w:val="22"/>
              </w:rPr>
              <w:t>Dirección</w:t>
            </w:r>
            <w:r w:rsidR="00F43775">
              <w:rPr>
                <w:rFonts w:ascii="Arial" w:hAnsi="Arial" w:cs="Arial"/>
                <w:sz w:val="22"/>
                <w:szCs w:val="22"/>
              </w:rPr>
              <w:t xml:space="preserve"> de Seguridad Publica.</w:t>
            </w:r>
          </w:p>
          <w:p w:rsidR="00796F17" w:rsidRDefault="00796F1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56B7" w:rsidRDefault="008756B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796F17" w:rsidRDefault="00F43775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presentan varias cotizaciones con un</w:t>
            </w:r>
          </w:p>
          <w:p w:rsidR="00211D0E" w:rsidRDefault="0090531D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</w:t>
            </w:r>
            <w:r w:rsidR="00EA4301">
              <w:rPr>
                <w:rFonts w:ascii="Arial" w:hAnsi="Arial" w:cs="Arial"/>
                <w:sz w:val="22"/>
                <w:szCs w:val="22"/>
              </w:rPr>
              <w:t xml:space="preserve"> aproximado </w:t>
            </w:r>
            <w:r w:rsidR="00F43775">
              <w:rPr>
                <w:rFonts w:ascii="Arial" w:hAnsi="Arial" w:cs="Arial"/>
                <w:sz w:val="22"/>
                <w:szCs w:val="22"/>
              </w:rPr>
              <w:t>de   $54,016</w:t>
            </w:r>
            <w:r w:rsidR="00EA4301">
              <w:rPr>
                <w:rFonts w:ascii="Arial" w:hAnsi="Arial" w:cs="Arial"/>
                <w:sz w:val="22"/>
                <w:szCs w:val="22"/>
              </w:rPr>
              <w:t>.00</w:t>
            </w:r>
            <w:r w:rsidR="00796F17">
              <w:rPr>
                <w:rFonts w:ascii="Arial" w:hAnsi="Arial" w:cs="Arial"/>
                <w:sz w:val="22"/>
                <w:szCs w:val="22"/>
              </w:rPr>
              <w:t>.</w:t>
            </w:r>
            <w:r w:rsidR="00F4377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Pesos</w:t>
            </w:r>
            <w:r w:rsidR="00F43775">
              <w:rPr>
                <w:rFonts w:ascii="Arial" w:hAnsi="Arial" w:cs="Arial"/>
                <w:sz w:val="22"/>
                <w:szCs w:val="22"/>
              </w:rPr>
              <w:t xml:space="preserve"> moneda nacional.</w:t>
            </w:r>
          </w:p>
        </w:tc>
        <w:tc>
          <w:tcPr>
            <w:tcW w:w="2993" w:type="dxa"/>
          </w:tcPr>
          <w:p w:rsidR="00211D0E" w:rsidRPr="00244B28" w:rsidRDefault="00796F17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4B28">
              <w:rPr>
                <w:rFonts w:ascii="Arial" w:hAnsi="Arial" w:cs="Arial"/>
                <w:b/>
                <w:sz w:val="22"/>
                <w:szCs w:val="22"/>
              </w:rPr>
              <w:t>Se Autoriza</w:t>
            </w:r>
            <w:r w:rsidR="00244B28">
              <w:rPr>
                <w:rFonts w:ascii="Arial" w:hAnsi="Arial" w:cs="Arial"/>
                <w:b/>
                <w:sz w:val="22"/>
                <w:szCs w:val="22"/>
              </w:rPr>
              <w:t xml:space="preserve"> el gasto</w:t>
            </w:r>
            <w:r w:rsidRPr="00244B2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96F17" w:rsidRDefault="00796F1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Señalando que se </w:t>
            </w:r>
            <w:r w:rsidR="00372EC0">
              <w:rPr>
                <w:rFonts w:ascii="Arial" w:hAnsi="Arial" w:cs="Arial"/>
                <w:sz w:val="22"/>
                <w:szCs w:val="22"/>
              </w:rPr>
              <w:t>dará</w:t>
            </w:r>
            <w:r>
              <w:rPr>
                <w:rFonts w:ascii="Arial" w:hAnsi="Arial" w:cs="Arial"/>
                <w:sz w:val="22"/>
                <w:szCs w:val="22"/>
              </w:rPr>
              <w:t xml:space="preserve"> aviso al encargado de patrimonio para su registro y se genere el resguardo al re</w:t>
            </w:r>
            <w:r w:rsidR="00EA430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pecto sobre la </w:t>
            </w:r>
            <w:r w:rsidR="00372EC0">
              <w:rPr>
                <w:rFonts w:ascii="Arial" w:hAnsi="Arial" w:cs="Arial"/>
                <w:sz w:val="22"/>
                <w:szCs w:val="22"/>
              </w:rPr>
              <w:t>Dirección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11D0E" w:rsidTr="00211D0E">
        <w:tc>
          <w:tcPr>
            <w:tcW w:w="2993" w:type="dxa"/>
          </w:tcPr>
          <w:p w:rsidR="008756B7" w:rsidRDefault="00F43775" w:rsidP="00EA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Bombas de cloración para la </w:t>
            </w:r>
            <w:r w:rsidR="0090531D">
              <w:rPr>
                <w:rFonts w:ascii="Arial" w:hAnsi="Arial" w:cs="Arial"/>
                <w:sz w:val="22"/>
                <w:szCs w:val="22"/>
              </w:rPr>
              <w:t>Dirección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de Agua Potable, 9 unidades, soportes e instalación.</w:t>
            </w:r>
          </w:p>
        </w:tc>
        <w:tc>
          <w:tcPr>
            <w:tcW w:w="2993" w:type="dxa"/>
          </w:tcPr>
          <w:p w:rsidR="00F43775" w:rsidRDefault="00F43775" w:rsidP="00EA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presentan varias cotizaciones con un costo total aproximado de $53,900 por concepto de equipo</w:t>
            </w:r>
          </w:p>
          <w:p w:rsidR="00F43775" w:rsidRDefault="00F43775" w:rsidP="00EA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$69,400 por concepto de material de instalación y mano de obra</w:t>
            </w:r>
          </w:p>
          <w:p w:rsidR="002A208C" w:rsidRDefault="00F43775" w:rsidP="00EA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aproximado del gasto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$116,900.00 pesos moneda nacional, </w:t>
            </w:r>
          </w:p>
        </w:tc>
        <w:tc>
          <w:tcPr>
            <w:tcW w:w="2993" w:type="dxa"/>
          </w:tcPr>
          <w:p w:rsidR="00211D0E" w:rsidRDefault="00F43775" w:rsidP="00EA43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3775">
              <w:rPr>
                <w:rFonts w:ascii="Arial" w:hAnsi="Arial" w:cs="Arial"/>
                <w:b/>
                <w:sz w:val="22"/>
                <w:szCs w:val="22"/>
              </w:rPr>
              <w:lastRenderedPageBreak/>
              <w:t>Se autoriza el gasto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F43775" w:rsidRPr="00F43775" w:rsidRDefault="00F43775" w:rsidP="00EA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faculta al Tesorero </w:t>
            </w:r>
            <w:r w:rsidR="0090531D">
              <w:rPr>
                <w:rFonts w:ascii="Arial" w:hAnsi="Arial" w:cs="Arial"/>
                <w:sz w:val="22"/>
                <w:szCs w:val="22"/>
              </w:rPr>
              <w:t>Municipal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="0090531D">
              <w:rPr>
                <w:rFonts w:ascii="Arial" w:hAnsi="Arial" w:cs="Arial"/>
                <w:sz w:val="22"/>
                <w:szCs w:val="22"/>
              </w:rPr>
              <w:t>revisión</w:t>
            </w:r>
            <w:r>
              <w:rPr>
                <w:rFonts w:ascii="Arial" w:hAnsi="Arial" w:cs="Arial"/>
                <w:sz w:val="22"/>
                <w:szCs w:val="22"/>
              </w:rPr>
              <w:t xml:space="preserve"> y realización de compra, con el objetivo de determinar la compra con el mismo proveedor que lo instala y generar garantía sobre el trabajo y el equipo.</w:t>
            </w:r>
          </w:p>
        </w:tc>
      </w:tr>
      <w:tr w:rsidR="00EA4301" w:rsidTr="00211D0E">
        <w:tc>
          <w:tcPr>
            <w:tcW w:w="2993" w:type="dxa"/>
          </w:tcPr>
          <w:p w:rsidR="00EA4301" w:rsidRDefault="00F43775" w:rsidP="00EA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2993" w:type="dxa"/>
          </w:tcPr>
          <w:p w:rsidR="00EA4301" w:rsidRDefault="00F43775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93" w:type="dxa"/>
          </w:tcPr>
          <w:p w:rsidR="00EA4301" w:rsidRDefault="00F43775" w:rsidP="00EA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F281B" w:rsidRDefault="001F281B" w:rsidP="00544591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F43775" w:rsidRDefault="00F43775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 Alcalde Municipal, instruye al Director de la Unidad Central de compras dar inicio a la licitación para la compra de vehículos para el Se</w:t>
      </w:r>
      <w:r w:rsidR="00FA4C48">
        <w:rPr>
          <w:rFonts w:ascii="Arial" w:hAnsi="Arial" w:cs="Arial"/>
          <w:b/>
          <w:sz w:val="22"/>
          <w:szCs w:val="22"/>
        </w:rPr>
        <w:t xml:space="preserve">rvicio de </w:t>
      </w:r>
      <w:r w:rsidR="0090531D">
        <w:rPr>
          <w:rFonts w:ascii="Arial" w:hAnsi="Arial" w:cs="Arial"/>
          <w:b/>
          <w:sz w:val="22"/>
          <w:szCs w:val="22"/>
        </w:rPr>
        <w:t>Recolección</w:t>
      </w:r>
      <w:r w:rsidR="00FA4C48">
        <w:rPr>
          <w:rFonts w:ascii="Arial" w:hAnsi="Arial" w:cs="Arial"/>
          <w:b/>
          <w:sz w:val="22"/>
          <w:szCs w:val="22"/>
        </w:rPr>
        <w:t xml:space="preserve"> de Basura y mantenimiento al vertedero municipal.</w:t>
      </w:r>
    </w:p>
    <w:p w:rsidR="00F43775" w:rsidRPr="002F01A6" w:rsidRDefault="00F43775" w:rsidP="0054459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72744C" w:rsidRPr="002F01A6" w:rsidTr="00D74346">
        <w:tc>
          <w:tcPr>
            <w:tcW w:w="2993" w:type="dxa"/>
          </w:tcPr>
          <w:p w:rsidR="0072744C" w:rsidRPr="002F01A6" w:rsidRDefault="004908FF" w:rsidP="00D74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2993" w:type="dxa"/>
          </w:tcPr>
          <w:p w:rsidR="0072744C" w:rsidRPr="002F01A6" w:rsidRDefault="004908FF" w:rsidP="00D74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993" w:type="dxa"/>
          </w:tcPr>
          <w:p w:rsidR="0072744C" w:rsidRPr="002F01A6" w:rsidRDefault="00BD61F4" w:rsidP="00D74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4908FF" w:rsidRPr="002F01A6">
              <w:rPr>
                <w:rFonts w:ascii="Arial" w:hAnsi="Arial" w:cs="Arial"/>
                <w:b/>
                <w:sz w:val="22"/>
                <w:szCs w:val="22"/>
              </w:rPr>
              <w:t>bservaciones</w:t>
            </w:r>
          </w:p>
        </w:tc>
      </w:tr>
      <w:tr w:rsidR="00372EC0" w:rsidTr="00D74346">
        <w:tc>
          <w:tcPr>
            <w:tcW w:w="2993" w:type="dxa"/>
          </w:tcPr>
          <w:p w:rsidR="00372EC0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Camión con prensa grande</w:t>
            </w:r>
          </w:p>
        </w:tc>
        <w:tc>
          <w:tcPr>
            <w:tcW w:w="2993" w:type="dxa"/>
          </w:tcPr>
          <w:p w:rsidR="00372EC0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Aproximado de $1,500,000.00</w:t>
            </w:r>
          </w:p>
        </w:tc>
        <w:tc>
          <w:tcPr>
            <w:tcW w:w="2993" w:type="dxa"/>
          </w:tcPr>
          <w:p w:rsidR="00372EC0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licitación</w:t>
            </w:r>
          </w:p>
        </w:tc>
      </w:tr>
      <w:tr w:rsidR="00372EC0" w:rsidTr="00D74346">
        <w:tc>
          <w:tcPr>
            <w:tcW w:w="2993" w:type="dxa"/>
          </w:tcPr>
          <w:p w:rsidR="00372EC0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Barredora </w:t>
            </w:r>
          </w:p>
        </w:tc>
        <w:tc>
          <w:tcPr>
            <w:tcW w:w="2993" w:type="dxa"/>
          </w:tcPr>
          <w:p w:rsidR="00372EC0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Aproximado</w:t>
            </w:r>
          </w:p>
          <w:p w:rsidR="00FA4C48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$1,500,000.00</w:t>
            </w:r>
          </w:p>
        </w:tc>
        <w:tc>
          <w:tcPr>
            <w:tcW w:w="2993" w:type="dxa"/>
          </w:tcPr>
          <w:p w:rsidR="00372EC0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 licitación </w:t>
            </w:r>
          </w:p>
          <w:p w:rsidR="00FA4C48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48" w:rsidTr="00D74346">
        <w:tc>
          <w:tcPr>
            <w:tcW w:w="2993" w:type="dxa"/>
          </w:tcPr>
          <w:p w:rsidR="00FA4C48" w:rsidRDefault="0090531D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Vehículo</w:t>
            </w:r>
            <w:r w:rsidR="00FA4C48">
              <w:rPr>
                <w:rFonts w:ascii="Arial" w:hAnsi="Arial" w:cs="Arial"/>
                <w:sz w:val="22"/>
                <w:szCs w:val="22"/>
              </w:rPr>
              <w:t xml:space="preserve"> con contenedor de 3 toneladas, a maniobrar sobre zona centro</w:t>
            </w:r>
          </w:p>
        </w:tc>
        <w:tc>
          <w:tcPr>
            <w:tcW w:w="2993" w:type="dxa"/>
          </w:tcPr>
          <w:p w:rsidR="00FA4C48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Aproximado</w:t>
            </w:r>
          </w:p>
          <w:p w:rsidR="00FA4C48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$800,000.00</w:t>
            </w:r>
          </w:p>
        </w:tc>
        <w:tc>
          <w:tcPr>
            <w:tcW w:w="2993" w:type="dxa"/>
          </w:tcPr>
          <w:p w:rsidR="00FA4C48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 licitación </w:t>
            </w:r>
          </w:p>
        </w:tc>
      </w:tr>
      <w:tr w:rsidR="00FA4C48" w:rsidTr="00D74346">
        <w:tc>
          <w:tcPr>
            <w:tcW w:w="2993" w:type="dxa"/>
          </w:tcPr>
          <w:p w:rsidR="00FA4C48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Tracto camión D6</w:t>
            </w:r>
          </w:p>
        </w:tc>
        <w:tc>
          <w:tcPr>
            <w:tcW w:w="2993" w:type="dxa"/>
          </w:tcPr>
          <w:p w:rsidR="00FA4C48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Aproximado</w:t>
            </w:r>
          </w:p>
          <w:p w:rsidR="00FA4C48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$4,000,000.00</w:t>
            </w:r>
          </w:p>
        </w:tc>
        <w:tc>
          <w:tcPr>
            <w:tcW w:w="2993" w:type="dxa"/>
          </w:tcPr>
          <w:p w:rsidR="00FA4C48" w:rsidRDefault="00FA4C48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 licitación </w:t>
            </w:r>
          </w:p>
        </w:tc>
      </w:tr>
    </w:tbl>
    <w:p w:rsidR="0090531D" w:rsidRDefault="0090531D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1F281B" w:rsidRDefault="0090531D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Otros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90531D" w:rsidTr="00E81EA4">
        <w:tc>
          <w:tcPr>
            <w:tcW w:w="2993" w:type="dxa"/>
          </w:tcPr>
          <w:p w:rsidR="0090531D" w:rsidRDefault="0090531D" w:rsidP="00E8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Compra de reguiletes para el acceso a los baños públicos, administrados por el Gobierno Municipal</w:t>
            </w:r>
          </w:p>
          <w:p w:rsidR="0090531D" w:rsidRDefault="0090531D" w:rsidP="00E8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Solicitud. (Regidora Mtra.  Alma Margarita Noriega Guillen)</w:t>
            </w:r>
          </w:p>
        </w:tc>
        <w:tc>
          <w:tcPr>
            <w:tcW w:w="2993" w:type="dxa"/>
          </w:tcPr>
          <w:p w:rsidR="0090531D" w:rsidRDefault="0090531D" w:rsidP="00E8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Aproximado</w:t>
            </w:r>
          </w:p>
          <w:p w:rsidR="0090531D" w:rsidRDefault="0090531D" w:rsidP="00E8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$100,000.00</w:t>
            </w:r>
          </w:p>
        </w:tc>
        <w:tc>
          <w:tcPr>
            <w:tcW w:w="2993" w:type="dxa"/>
          </w:tcPr>
          <w:p w:rsidR="0090531D" w:rsidRDefault="0090531D" w:rsidP="00E8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presentara por la Tesorería Municipal presupuesto pormenorizado de los gastos como proyecto de compra en la próxima reunión. Agregar las áreas verdes y deportivas.</w:t>
            </w:r>
          </w:p>
        </w:tc>
      </w:tr>
      <w:tr w:rsidR="0090531D" w:rsidTr="00E81EA4">
        <w:tc>
          <w:tcPr>
            <w:tcW w:w="2993" w:type="dxa"/>
          </w:tcPr>
          <w:p w:rsidR="0090531D" w:rsidRDefault="0090531D" w:rsidP="00E8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de sonido y accesorios para la sala de cabildo</w:t>
            </w:r>
          </w:p>
          <w:p w:rsidR="0090531D" w:rsidRDefault="0090531D" w:rsidP="00E8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Solicitud (Regidora Mtra. Claudia Jeanette Carranza Santos)</w:t>
            </w:r>
          </w:p>
        </w:tc>
        <w:tc>
          <w:tcPr>
            <w:tcW w:w="2993" w:type="dxa"/>
          </w:tcPr>
          <w:p w:rsidR="0090531D" w:rsidRDefault="0090531D" w:rsidP="00E8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90531D" w:rsidRDefault="0090531D" w:rsidP="00E81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 informe de posible costo en la próxima reunión por parte de la Unidad Central de Compras.</w:t>
            </w:r>
          </w:p>
        </w:tc>
      </w:tr>
    </w:tbl>
    <w:p w:rsidR="0090531D" w:rsidRDefault="0090531D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90531D" w:rsidRDefault="0090531D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90531D" w:rsidRDefault="0090531D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161C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372EC0">
        <w:rPr>
          <w:rFonts w:ascii="Arial" w:hAnsi="Arial" w:cs="Arial"/>
          <w:sz w:val="22"/>
        </w:rPr>
        <w:t>15 horas con 30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90531D">
        <w:rPr>
          <w:rFonts w:ascii="Arial" w:hAnsi="Arial" w:cs="Arial"/>
          <w:sz w:val="22"/>
        </w:rPr>
        <w:t>a 13</w:t>
      </w:r>
      <w:r w:rsidR="007A6AC8">
        <w:rPr>
          <w:rFonts w:ascii="Arial" w:hAnsi="Arial" w:cs="Arial"/>
          <w:sz w:val="22"/>
        </w:rPr>
        <w:t xml:space="preserve"> </w:t>
      </w:r>
      <w:r w:rsidR="00372EC0">
        <w:rPr>
          <w:rFonts w:ascii="Arial" w:hAnsi="Arial" w:cs="Arial"/>
          <w:sz w:val="22"/>
        </w:rPr>
        <w:t xml:space="preserve"> de mayo </w:t>
      </w:r>
      <w:r w:rsidR="00DD792A">
        <w:rPr>
          <w:rFonts w:ascii="Arial" w:hAnsi="Arial" w:cs="Arial"/>
          <w:sz w:val="22"/>
        </w:rPr>
        <w:t>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BB3638">
        <w:rPr>
          <w:rFonts w:ascii="Arial" w:hAnsi="Arial" w:cs="Arial"/>
          <w:sz w:val="22"/>
        </w:rPr>
        <w:t>14</w:t>
      </w:r>
      <w:r w:rsidR="005A0FD6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4C2C99" w:rsidRPr="008C769F">
        <w:rPr>
          <w:rFonts w:ascii="Arial" w:hAnsi="Arial" w:cs="Arial"/>
          <w:sz w:val="22"/>
        </w:rPr>
        <w:t>salón</w:t>
      </w:r>
      <w:r w:rsidR="00C44E65">
        <w:rPr>
          <w:rFonts w:ascii="Arial" w:hAnsi="Arial" w:cs="Arial"/>
          <w:sz w:val="22"/>
        </w:rPr>
        <w:t xml:space="preserve"> de sesiones de A</w:t>
      </w:r>
      <w:r w:rsidR="008C769F" w:rsidRPr="008C769F">
        <w:rPr>
          <w:rFonts w:ascii="Arial" w:hAnsi="Arial" w:cs="Arial"/>
          <w:sz w:val="22"/>
        </w:rPr>
        <w:t xml:space="preserve">yuntamiento,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E6B5A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LCI</w:t>
            </w:r>
            <w:r w:rsidR="004C2C99">
              <w:rPr>
                <w:rFonts w:ascii="Arial" w:hAnsi="Arial" w:cs="Arial"/>
                <w:sz w:val="22"/>
              </w:rPr>
              <w:t>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415739">
              <w:rPr>
                <w:rFonts w:ascii="Arial" w:hAnsi="Arial" w:cs="Arial"/>
                <w:sz w:val="22"/>
              </w:rPr>
              <w:t xml:space="preserve"> de San Juan de Los Lagos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BD61F4">
              <w:rPr>
                <w:rFonts w:ascii="Arial" w:hAnsi="Arial" w:cs="Arial"/>
                <w:sz w:val="22"/>
                <w:lang w:val="pt-PT"/>
              </w:rPr>
              <w:t>S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8C79A0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GONZALO ADRIAN BARAJAS VALTIERRA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Pr="008C769F" w:rsidRDefault="007A6AC8" w:rsidP="00415739">
      <w:pPr>
        <w:rPr>
          <w:rFonts w:ascii="Arial" w:hAnsi="Arial" w:cs="Arial"/>
        </w:rPr>
      </w:pPr>
    </w:p>
    <w:sectPr w:rsidR="007A6AC8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86" w:rsidRDefault="00950686" w:rsidP="00E161C3">
      <w:r>
        <w:separator/>
      </w:r>
    </w:p>
  </w:endnote>
  <w:endnote w:type="continuationSeparator" w:id="0">
    <w:p w:rsidR="00950686" w:rsidRDefault="00950686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C" w:rsidRDefault="00AB16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16AC" w:rsidRDefault="00AB16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C" w:rsidRDefault="00AB16AC">
    <w:pPr>
      <w:pStyle w:val="Piedepgina"/>
      <w:jc w:val="right"/>
    </w:pPr>
  </w:p>
  <w:p w:rsidR="00AB16AC" w:rsidRDefault="00AB16A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0531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0531D">
      <w:rPr>
        <w:b/>
        <w:bCs/>
        <w:noProof/>
      </w:rPr>
      <w:t>4</w:t>
    </w:r>
    <w:r>
      <w:rPr>
        <w:b/>
        <w:bCs/>
      </w:rPr>
      <w:fldChar w:fldCharType="end"/>
    </w:r>
  </w:p>
  <w:p w:rsidR="00AB16AC" w:rsidRDefault="00AB16AC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25 de  Abril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86" w:rsidRDefault="00950686" w:rsidP="00E161C3">
      <w:r>
        <w:separator/>
      </w:r>
    </w:p>
  </w:footnote>
  <w:footnote w:type="continuationSeparator" w:id="0">
    <w:p w:rsidR="00950686" w:rsidRDefault="00950686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C" w:rsidRDefault="00AB16A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16AC" w:rsidRDefault="00AB16A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C" w:rsidRDefault="00AB16AC">
    <w:pPr>
      <w:pStyle w:val="Ttulo1"/>
      <w:rPr>
        <w:b/>
      </w:rPr>
    </w:pPr>
  </w:p>
  <w:p w:rsidR="00AB16AC" w:rsidRDefault="00AB16AC">
    <w:pPr>
      <w:pStyle w:val="Ttulo1"/>
      <w:rPr>
        <w:b/>
      </w:rPr>
    </w:pPr>
    <w:r>
      <w:rPr>
        <w:b/>
      </w:rPr>
      <w:t xml:space="preserve">          </w:t>
    </w:r>
  </w:p>
  <w:p w:rsidR="00AB16AC" w:rsidRDefault="00827FFA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08</w:t>
    </w:r>
    <w:r w:rsidR="00AB16AC">
      <w:t xml:space="preserve"> SESION 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847FF"/>
    <w:rsid w:val="00087D0A"/>
    <w:rsid w:val="00092DC9"/>
    <w:rsid w:val="000A0CA9"/>
    <w:rsid w:val="000D7BEE"/>
    <w:rsid w:val="00131F44"/>
    <w:rsid w:val="00155E8D"/>
    <w:rsid w:val="00161955"/>
    <w:rsid w:val="00191FF0"/>
    <w:rsid w:val="001A6262"/>
    <w:rsid w:val="001F281B"/>
    <w:rsid w:val="00211D0E"/>
    <w:rsid w:val="00244B28"/>
    <w:rsid w:val="002546C9"/>
    <w:rsid w:val="00266C1D"/>
    <w:rsid w:val="00286173"/>
    <w:rsid w:val="00292FB9"/>
    <w:rsid w:val="00296E07"/>
    <w:rsid w:val="002972CB"/>
    <w:rsid w:val="002A1824"/>
    <w:rsid w:val="002A208C"/>
    <w:rsid w:val="002B69AF"/>
    <w:rsid w:val="002E043F"/>
    <w:rsid w:val="002F01A6"/>
    <w:rsid w:val="002F490B"/>
    <w:rsid w:val="003349E4"/>
    <w:rsid w:val="003609AC"/>
    <w:rsid w:val="00372EC0"/>
    <w:rsid w:val="003E0CA8"/>
    <w:rsid w:val="003E3606"/>
    <w:rsid w:val="00410CB8"/>
    <w:rsid w:val="00415739"/>
    <w:rsid w:val="00417402"/>
    <w:rsid w:val="004266F2"/>
    <w:rsid w:val="00461384"/>
    <w:rsid w:val="004668ED"/>
    <w:rsid w:val="004908FF"/>
    <w:rsid w:val="004963F9"/>
    <w:rsid w:val="004C2C99"/>
    <w:rsid w:val="004E0F63"/>
    <w:rsid w:val="004E6B5A"/>
    <w:rsid w:val="004E7081"/>
    <w:rsid w:val="00500EE7"/>
    <w:rsid w:val="0051365D"/>
    <w:rsid w:val="00523728"/>
    <w:rsid w:val="00534FA3"/>
    <w:rsid w:val="005431A1"/>
    <w:rsid w:val="00544591"/>
    <w:rsid w:val="00552D91"/>
    <w:rsid w:val="005A0FD6"/>
    <w:rsid w:val="005A401E"/>
    <w:rsid w:val="005B3A6F"/>
    <w:rsid w:val="005C2201"/>
    <w:rsid w:val="00621AF9"/>
    <w:rsid w:val="00643CAA"/>
    <w:rsid w:val="00696768"/>
    <w:rsid w:val="006A6EEE"/>
    <w:rsid w:val="006B4ACE"/>
    <w:rsid w:val="006E2284"/>
    <w:rsid w:val="006F1F06"/>
    <w:rsid w:val="00711E50"/>
    <w:rsid w:val="0072744C"/>
    <w:rsid w:val="0075566B"/>
    <w:rsid w:val="00764326"/>
    <w:rsid w:val="00786BB6"/>
    <w:rsid w:val="00796F17"/>
    <w:rsid w:val="00797F31"/>
    <w:rsid w:val="007A6AC8"/>
    <w:rsid w:val="007B73A7"/>
    <w:rsid w:val="007F300B"/>
    <w:rsid w:val="00814CF5"/>
    <w:rsid w:val="008156C9"/>
    <w:rsid w:val="00827FFA"/>
    <w:rsid w:val="00850C4C"/>
    <w:rsid w:val="00864883"/>
    <w:rsid w:val="00871ED7"/>
    <w:rsid w:val="008756B7"/>
    <w:rsid w:val="008A1E5D"/>
    <w:rsid w:val="008B5BFE"/>
    <w:rsid w:val="008C769F"/>
    <w:rsid w:val="008C79A0"/>
    <w:rsid w:val="008D6F71"/>
    <w:rsid w:val="008E779E"/>
    <w:rsid w:val="0090531D"/>
    <w:rsid w:val="00936B8C"/>
    <w:rsid w:val="009502C1"/>
    <w:rsid w:val="00950686"/>
    <w:rsid w:val="009557DF"/>
    <w:rsid w:val="009A63A7"/>
    <w:rsid w:val="00A02114"/>
    <w:rsid w:val="00A1375B"/>
    <w:rsid w:val="00A220C2"/>
    <w:rsid w:val="00A6365F"/>
    <w:rsid w:val="00A826E1"/>
    <w:rsid w:val="00A82F11"/>
    <w:rsid w:val="00A93F68"/>
    <w:rsid w:val="00A97ABC"/>
    <w:rsid w:val="00AA63F3"/>
    <w:rsid w:val="00AB16AC"/>
    <w:rsid w:val="00AC52B1"/>
    <w:rsid w:val="00AD7789"/>
    <w:rsid w:val="00B17DE0"/>
    <w:rsid w:val="00B21A47"/>
    <w:rsid w:val="00B30E78"/>
    <w:rsid w:val="00B66727"/>
    <w:rsid w:val="00B77C2D"/>
    <w:rsid w:val="00BB3638"/>
    <w:rsid w:val="00BC6C74"/>
    <w:rsid w:val="00BD61F4"/>
    <w:rsid w:val="00BE6BFE"/>
    <w:rsid w:val="00BF1575"/>
    <w:rsid w:val="00C20023"/>
    <w:rsid w:val="00C44E65"/>
    <w:rsid w:val="00CA7A43"/>
    <w:rsid w:val="00CB6EBC"/>
    <w:rsid w:val="00CC7EF4"/>
    <w:rsid w:val="00CF0AD7"/>
    <w:rsid w:val="00CF14AD"/>
    <w:rsid w:val="00D03E5B"/>
    <w:rsid w:val="00D253F2"/>
    <w:rsid w:val="00D32882"/>
    <w:rsid w:val="00D34674"/>
    <w:rsid w:val="00D436A8"/>
    <w:rsid w:val="00D50124"/>
    <w:rsid w:val="00D74346"/>
    <w:rsid w:val="00D75039"/>
    <w:rsid w:val="00DA5A4E"/>
    <w:rsid w:val="00DB34DC"/>
    <w:rsid w:val="00DC3D0F"/>
    <w:rsid w:val="00DD4AF5"/>
    <w:rsid w:val="00DD792A"/>
    <w:rsid w:val="00DE49C2"/>
    <w:rsid w:val="00DF6D9E"/>
    <w:rsid w:val="00DF7B59"/>
    <w:rsid w:val="00E151C4"/>
    <w:rsid w:val="00E161C3"/>
    <w:rsid w:val="00E211EC"/>
    <w:rsid w:val="00E31C42"/>
    <w:rsid w:val="00E52104"/>
    <w:rsid w:val="00E70555"/>
    <w:rsid w:val="00E8675D"/>
    <w:rsid w:val="00E93399"/>
    <w:rsid w:val="00EA4301"/>
    <w:rsid w:val="00EC7C79"/>
    <w:rsid w:val="00F003CB"/>
    <w:rsid w:val="00F007FB"/>
    <w:rsid w:val="00F21F70"/>
    <w:rsid w:val="00F255C4"/>
    <w:rsid w:val="00F2711C"/>
    <w:rsid w:val="00F35625"/>
    <w:rsid w:val="00F43775"/>
    <w:rsid w:val="00F534FB"/>
    <w:rsid w:val="00F72261"/>
    <w:rsid w:val="00F8728E"/>
    <w:rsid w:val="00F91C30"/>
    <w:rsid w:val="00FA4C48"/>
    <w:rsid w:val="00FB66A9"/>
    <w:rsid w:val="00FD58D6"/>
    <w:rsid w:val="00FF3786"/>
    <w:rsid w:val="00FF5776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4</Pages>
  <Words>1257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38</cp:revision>
  <cp:lastPrinted>2018-10-24T22:13:00Z</cp:lastPrinted>
  <dcterms:created xsi:type="dcterms:W3CDTF">2019-01-03T19:33:00Z</dcterms:created>
  <dcterms:modified xsi:type="dcterms:W3CDTF">2019-06-07T20:59:00Z</dcterms:modified>
</cp:coreProperties>
</file>