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BF" w:rsidRPr="001D1B59" w:rsidRDefault="00D6063F">
      <w:pPr>
        <w:ind w:right="50"/>
        <w:jc w:val="center"/>
        <w:rPr>
          <w:rFonts w:ascii="Arial" w:hAnsi="Arial" w:cs="Arial"/>
          <w:b/>
          <w:color w:val="000000"/>
          <w:sz w:val="28"/>
          <w:szCs w:val="28"/>
          <w:lang w:val="es-ES"/>
        </w:rPr>
      </w:pPr>
      <w:r w:rsidRPr="001D1B59">
        <w:rPr>
          <w:rFonts w:ascii="Arial" w:hAnsi="Arial" w:cs="Arial"/>
          <w:b/>
          <w:color w:val="000000"/>
          <w:sz w:val="28"/>
          <w:szCs w:val="28"/>
          <w:lang w:val="es-ES"/>
        </w:rPr>
        <w:t>VERSION ABREVIADA</w:t>
      </w:r>
    </w:p>
    <w:p w:rsidR="002335BF" w:rsidRPr="001D1B59" w:rsidRDefault="002335BF">
      <w:pPr>
        <w:ind w:right="50"/>
        <w:jc w:val="center"/>
        <w:rPr>
          <w:rFonts w:ascii="Arial" w:hAnsi="Arial" w:cs="Arial"/>
          <w:b/>
          <w:color w:val="000000"/>
          <w:sz w:val="28"/>
          <w:szCs w:val="28"/>
          <w:lang w:val="es-ES"/>
        </w:rPr>
      </w:pPr>
    </w:p>
    <w:p w:rsidR="002335BF" w:rsidRPr="001D1B59" w:rsidRDefault="002335BF">
      <w:pPr>
        <w:ind w:right="50"/>
        <w:jc w:val="center"/>
        <w:rPr>
          <w:rFonts w:ascii="Arial" w:hAnsi="Arial" w:cs="Arial"/>
          <w:b/>
          <w:color w:val="000000"/>
          <w:sz w:val="28"/>
          <w:szCs w:val="28"/>
          <w:lang w:val="es-ES"/>
        </w:rPr>
      </w:pPr>
      <w:r w:rsidRPr="001D1B59">
        <w:rPr>
          <w:rFonts w:ascii="Arial" w:hAnsi="Arial" w:cs="Arial"/>
          <w:b/>
          <w:color w:val="000000"/>
          <w:sz w:val="28"/>
          <w:szCs w:val="28"/>
          <w:lang w:val="es-ES"/>
        </w:rPr>
        <w:t xml:space="preserve">PLAN PARCIAL DE </w:t>
      </w:r>
      <w:r w:rsidR="00D7666B" w:rsidRPr="001D1B59">
        <w:rPr>
          <w:rFonts w:ascii="Arial" w:hAnsi="Arial" w:cs="Arial"/>
          <w:b/>
          <w:color w:val="000000"/>
          <w:sz w:val="28"/>
          <w:szCs w:val="28"/>
          <w:lang w:val="es-ES"/>
        </w:rPr>
        <w:t>DESARROLLO URBANO</w:t>
      </w:r>
      <w:r w:rsidRPr="001D1B59">
        <w:rPr>
          <w:rFonts w:ascii="Arial" w:hAnsi="Arial" w:cs="Arial"/>
          <w:b/>
          <w:color w:val="000000"/>
          <w:sz w:val="28"/>
          <w:szCs w:val="28"/>
          <w:lang w:val="es-ES"/>
        </w:rPr>
        <w:t xml:space="preserve"> DEL </w:t>
      </w:r>
    </w:p>
    <w:p w:rsidR="002335BF" w:rsidRPr="001D1B59" w:rsidRDefault="002335BF">
      <w:pPr>
        <w:ind w:right="50"/>
        <w:jc w:val="center"/>
        <w:rPr>
          <w:rFonts w:ascii="Arial" w:hAnsi="Arial" w:cs="Arial"/>
          <w:b/>
          <w:color w:val="000000"/>
          <w:sz w:val="28"/>
          <w:szCs w:val="28"/>
          <w:lang w:val="es-ES"/>
        </w:rPr>
      </w:pPr>
      <w:r w:rsidRPr="001D1B59">
        <w:rPr>
          <w:rFonts w:ascii="Arial" w:hAnsi="Arial" w:cs="Arial"/>
          <w:b/>
          <w:color w:val="000000"/>
          <w:sz w:val="28"/>
          <w:szCs w:val="28"/>
          <w:lang w:val="es-ES"/>
        </w:rPr>
        <w:t>FRACCIONAMIENTO “</w:t>
      </w:r>
      <w:r w:rsidR="00D7666B" w:rsidRPr="001D1B59">
        <w:rPr>
          <w:rFonts w:ascii="Arial" w:hAnsi="Arial" w:cs="Arial"/>
          <w:b/>
          <w:color w:val="000000"/>
          <w:sz w:val="28"/>
          <w:szCs w:val="28"/>
          <w:lang w:val="es-ES"/>
        </w:rPr>
        <w:t>SANTA ROSA</w:t>
      </w:r>
      <w:r w:rsidRPr="001D1B59">
        <w:rPr>
          <w:rFonts w:ascii="Arial" w:hAnsi="Arial" w:cs="Arial"/>
          <w:b/>
          <w:color w:val="000000"/>
          <w:sz w:val="28"/>
          <w:szCs w:val="28"/>
          <w:lang w:val="es-ES"/>
        </w:rPr>
        <w:t xml:space="preserve">” </w:t>
      </w:r>
    </w:p>
    <w:p w:rsidR="002335BF" w:rsidRDefault="00D7666B">
      <w:pPr>
        <w:ind w:right="50"/>
        <w:jc w:val="center"/>
        <w:rPr>
          <w:rFonts w:ascii="Arial" w:hAnsi="Arial" w:cs="Arial"/>
          <w:b/>
          <w:color w:val="000000"/>
          <w:sz w:val="28"/>
          <w:szCs w:val="28"/>
          <w:lang w:val="es-ES"/>
        </w:rPr>
      </w:pPr>
      <w:r w:rsidRPr="001D1B59">
        <w:rPr>
          <w:rFonts w:ascii="Arial" w:hAnsi="Arial" w:cs="Arial"/>
          <w:b/>
          <w:color w:val="000000"/>
          <w:sz w:val="28"/>
          <w:szCs w:val="28"/>
          <w:lang w:val="es-ES"/>
        </w:rPr>
        <w:t>DEL MUNICIPIO</w:t>
      </w:r>
      <w:r w:rsidR="002335BF" w:rsidRPr="001D1B59">
        <w:rPr>
          <w:rFonts w:ascii="Arial" w:hAnsi="Arial" w:cs="Arial"/>
          <w:b/>
          <w:color w:val="000000"/>
          <w:sz w:val="28"/>
          <w:szCs w:val="28"/>
          <w:lang w:val="es-ES"/>
        </w:rPr>
        <w:t xml:space="preserve"> DE </w:t>
      </w:r>
      <w:r w:rsidR="007D1863" w:rsidRPr="001D1B59">
        <w:rPr>
          <w:rFonts w:ascii="Arial" w:hAnsi="Arial" w:cs="Arial"/>
          <w:b/>
          <w:color w:val="000000"/>
          <w:sz w:val="28"/>
          <w:szCs w:val="28"/>
          <w:lang w:val="es-ES"/>
        </w:rPr>
        <w:t>SAN JUAN DE LOS LAGOS</w:t>
      </w:r>
      <w:r w:rsidR="002335BF" w:rsidRPr="001D1B59">
        <w:rPr>
          <w:rFonts w:ascii="Arial" w:hAnsi="Arial" w:cs="Arial"/>
          <w:b/>
          <w:color w:val="000000"/>
          <w:sz w:val="28"/>
          <w:szCs w:val="28"/>
          <w:lang w:val="es-ES"/>
        </w:rPr>
        <w:t>, JALISCO</w:t>
      </w:r>
    </w:p>
    <w:p w:rsidR="0018118B" w:rsidRPr="001D1B59" w:rsidRDefault="0018118B" w:rsidP="0018118B">
      <w:pPr>
        <w:ind w:right="50"/>
        <w:rPr>
          <w:rFonts w:ascii="Arial" w:hAnsi="Arial" w:cs="Arial"/>
          <w:b/>
          <w:color w:val="000000"/>
          <w:sz w:val="28"/>
          <w:szCs w:val="28"/>
          <w:lang w:val="es-ES"/>
        </w:rPr>
      </w:pPr>
    </w:p>
    <w:p w:rsidR="002335BF" w:rsidRDefault="002335BF">
      <w:pPr>
        <w:tabs>
          <w:tab w:val="decimal" w:pos="9072"/>
        </w:tabs>
        <w:ind w:right="50"/>
        <w:rPr>
          <w:rFonts w:ascii="Arial" w:hAnsi="Arial" w:cs="Arial"/>
          <w:b/>
          <w:color w:val="000000"/>
          <w:lang w:val="es-ES"/>
        </w:rPr>
      </w:pPr>
    </w:p>
    <w:p w:rsidR="002335BF" w:rsidRDefault="002335BF">
      <w:pPr>
        <w:tabs>
          <w:tab w:val="decimal" w:pos="9072"/>
        </w:tabs>
        <w:ind w:right="50"/>
        <w:rPr>
          <w:rFonts w:ascii="Arial" w:hAnsi="Arial" w:cs="Arial"/>
          <w:b/>
          <w:color w:val="000000"/>
          <w:lang w:val="es-ES"/>
        </w:rPr>
      </w:pPr>
    </w:p>
    <w:p w:rsidR="00A562B5" w:rsidRDefault="002335BF">
      <w:pPr>
        <w:tabs>
          <w:tab w:val="decimal" w:pos="9072"/>
        </w:tabs>
        <w:ind w:right="50"/>
        <w:rPr>
          <w:rFonts w:ascii="Arial" w:hAnsi="Arial" w:cs="Arial"/>
          <w:b/>
          <w:color w:val="000000"/>
          <w:szCs w:val="24"/>
          <w:lang w:val="es-ES"/>
        </w:rPr>
      </w:pPr>
      <w:r w:rsidRPr="001D1B59">
        <w:rPr>
          <w:rFonts w:ascii="Arial" w:hAnsi="Arial" w:cs="Arial"/>
          <w:b/>
          <w:color w:val="000000"/>
          <w:szCs w:val="24"/>
          <w:lang w:val="es-ES"/>
        </w:rPr>
        <w:t>CONTENIDO</w:t>
      </w:r>
      <w:r w:rsidR="0018118B">
        <w:rPr>
          <w:rFonts w:ascii="Arial" w:hAnsi="Arial" w:cs="Arial"/>
          <w:b/>
          <w:color w:val="000000"/>
          <w:szCs w:val="24"/>
          <w:lang w:val="es-ES"/>
        </w:rPr>
        <w:tab/>
      </w:r>
      <w:r w:rsidR="0058547D">
        <w:rPr>
          <w:rFonts w:ascii="Arial" w:hAnsi="Arial" w:cs="Arial"/>
          <w:b/>
          <w:color w:val="000000"/>
          <w:szCs w:val="24"/>
          <w:lang w:val="es-ES"/>
        </w:rPr>
        <w:t>Página</w:t>
      </w:r>
    </w:p>
    <w:p w:rsidR="00C17FAE" w:rsidRDefault="00C17FAE">
      <w:pPr>
        <w:tabs>
          <w:tab w:val="decimal" w:pos="9072"/>
        </w:tabs>
        <w:ind w:right="50"/>
        <w:rPr>
          <w:rFonts w:ascii="Arial" w:hAnsi="Arial" w:cs="Arial"/>
          <w:b/>
          <w:color w:val="000000"/>
          <w:szCs w:val="24"/>
          <w:lang w:val="es-ES"/>
        </w:rPr>
      </w:pPr>
    </w:p>
    <w:tbl>
      <w:tblPr>
        <w:tblW w:w="9664" w:type="dxa"/>
        <w:tblLayout w:type="fixed"/>
        <w:tblLook w:val="0000" w:firstRow="0" w:lastRow="0" w:firstColumn="0" w:lastColumn="0" w:noHBand="0" w:noVBand="0"/>
      </w:tblPr>
      <w:tblGrid>
        <w:gridCol w:w="8388"/>
        <w:gridCol w:w="1276"/>
      </w:tblGrid>
      <w:tr w:rsidR="0058547D" w:rsidRPr="00B008EF" w:rsidTr="00C62F79">
        <w:tc>
          <w:tcPr>
            <w:tcW w:w="9664" w:type="dxa"/>
            <w:gridSpan w:val="2"/>
          </w:tcPr>
          <w:p w:rsidR="0058547D" w:rsidRPr="0058547D" w:rsidRDefault="0058547D" w:rsidP="00D06B82">
            <w:pPr>
              <w:ind w:right="50"/>
              <w:rPr>
                <w:rFonts w:ascii="Arial" w:hAnsi="Arial" w:cs="Arial"/>
                <w:b/>
                <w:color w:val="000000"/>
                <w:szCs w:val="24"/>
                <w:lang w:val="es-ES"/>
              </w:rPr>
            </w:pPr>
          </w:p>
        </w:tc>
      </w:tr>
      <w:tr w:rsidR="0058547D" w:rsidRPr="00B008EF" w:rsidTr="00C62F79">
        <w:tc>
          <w:tcPr>
            <w:tcW w:w="9664" w:type="dxa"/>
            <w:gridSpan w:val="2"/>
          </w:tcPr>
          <w:p w:rsidR="0058547D" w:rsidRPr="00FC36A7" w:rsidRDefault="0058547D" w:rsidP="00D06B82">
            <w:pPr>
              <w:ind w:right="50"/>
              <w:rPr>
                <w:rFonts w:ascii="Arial" w:hAnsi="Arial" w:cs="Arial"/>
                <w:b/>
                <w:color w:val="000000"/>
                <w:sz w:val="20"/>
                <w:lang w:val="es-ES"/>
              </w:rPr>
            </w:pPr>
            <w:r w:rsidRPr="00FC36A7">
              <w:rPr>
                <w:rFonts w:ascii="Arial" w:hAnsi="Arial" w:cs="Arial"/>
                <w:color w:val="000000"/>
                <w:sz w:val="20"/>
                <w:lang w:val="es-ES"/>
              </w:rPr>
              <w:t xml:space="preserve">      </w:t>
            </w:r>
            <w:r w:rsidR="0018118B" w:rsidRPr="00FC36A7">
              <w:rPr>
                <w:rFonts w:ascii="Arial" w:hAnsi="Arial" w:cs="Arial"/>
                <w:color w:val="000000"/>
                <w:sz w:val="20"/>
                <w:lang w:val="es-ES"/>
              </w:rPr>
              <w:t>I</w:t>
            </w:r>
            <w:r w:rsidRPr="00FC36A7">
              <w:rPr>
                <w:rFonts w:ascii="Arial" w:hAnsi="Arial" w:cs="Arial"/>
                <w:color w:val="000000"/>
                <w:sz w:val="20"/>
                <w:lang w:val="es-ES"/>
              </w:rPr>
              <w:t>ntroducción____________________________________________________</w:t>
            </w:r>
            <w:r w:rsidR="0018118B" w:rsidRPr="00FC36A7">
              <w:rPr>
                <w:rFonts w:ascii="Arial" w:hAnsi="Arial" w:cs="Arial"/>
                <w:color w:val="000000"/>
                <w:sz w:val="20"/>
                <w:lang w:val="es-ES"/>
              </w:rPr>
              <w:t>_____</w:t>
            </w:r>
            <w:r w:rsidR="00FC36A7">
              <w:rPr>
                <w:rFonts w:ascii="Arial" w:hAnsi="Arial" w:cs="Arial"/>
                <w:color w:val="000000"/>
                <w:sz w:val="20"/>
                <w:lang w:val="es-ES"/>
              </w:rPr>
              <w:t>_______</w:t>
            </w:r>
            <w:r w:rsidR="0084239B">
              <w:rPr>
                <w:rFonts w:ascii="Arial" w:hAnsi="Arial" w:cs="Arial"/>
                <w:color w:val="000000"/>
                <w:sz w:val="20"/>
                <w:lang w:val="es-ES"/>
              </w:rPr>
              <w:t>_</w:t>
            </w:r>
            <w:r w:rsidRPr="00FC36A7">
              <w:rPr>
                <w:rFonts w:ascii="Arial" w:hAnsi="Arial" w:cs="Arial"/>
                <w:color w:val="000000"/>
                <w:sz w:val="20"/>
                <w:lang w:val="es-ES"/>
              </w:rPr>
              <w:t>2</w:t>
            </w:r>
          </w:p>
        </w:tc>
      </w:tr>
      <w:tr w:rsidR="0058547D" w:rsidRPr="00B008EF" w:rsidTr="00C62F79">
        <w:tc>
          <w:tcPr>
            <w:tcW w:w="9664" w:type="dxa"/>
            <w:gridSpan w:val="2"/>
          </w:tcPr>
          <w:p w:rsidR="008B64E6" w:rsidRPr="00FC36A7" w:rsidRDefault="0058547D" w:rsidP="008B64E6">
            <w:pPr>
              <w:ind w:right="50"/>
              <w:rPr>
                <w:rFonts w:ascii="Arial" w:hAnsi="Arial" w:cs="Arial"/>
                <w:color w:val="000000"/>
                <w:sz w:val="20"/>
                <w:lang w:val="es-ES"/>
              </w:rPr>
            </w:pPr>
            <w:r w:rsidRPr="00FC36A7">
              <w:rPr>
                <w:rFonts w:ascii="Arial" w:hAnsi="Arial" w:cs="Arial"/>
                <w:color w:val="000000"/>
                <w:sz w:val="20"/>
                <w:lang w:val="es-ES"/>
              </w:rPr>
              <w:t>I     Enunciado del Plan y Datos Generales de Proyecto_____________________</w:t>
            </w:r>
            <w:r w:rsidR="0018118B" w:rsidRPr="00FC36A7">
              <w:rPr>
                <w:rFonts w:ascii="Arial" w:hAnsi="Arial" w:cs="Arial"/>
                <w:color w:val="000000"/>
                <w:sz w:val="20"/>
                <w:lang w:val="es-ES"/>
              </w:rPr>
              <w:t>__</w:t>
            </w:r>
            <w:r w:rsidR="00FC36A7">
              <w:rPr>
                <w:rFonts w:ascii="Arial" w:hAnsi="Arial" w:cs="Arial"/>
                <w:color w:val="000000"/>
                <w:sz w:val="20"/>
                <w:lang w:val="es-ES"/>
              </w:rPr>
              <w:t>__________</w:t>
            </w:r>
            <w:r w:rsidR="0084239B">
              <w:rPr>
                <w:rFonts w:ascii="Arial" w:hAnsi="Arial" w:cs="Arial"/>
                <w:color w:val="000000"/>
                <w:sz w:val="20"/>
                <w:lang w:val="es-ES"/>
              </w:rPr>
              <w:t>_</w:t>
            </w:r>
            <w:r w:rsidRPr="00FC36A7">
              <w:rPr>
                <w:rFonts w:ascii="Arial" w:hAnsi="Arial" w:cs="Arial"/>
                <w:color w:val="000000"/>
                <w:sz w:val="20"/>
                <w:lang w:val="es-ES"/>
              </w:rPr>
              <w:t>4</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II    Fundamentación Jurídica__________________________________________</w:t>
            </w:r>
            <w:r w:rsidR="0018118B" w:rsidRPr="00FC36A7">
              <w:rPr>
                <w:rFonts w:ascii="Arial" w:hAnsi="Arial" w:cs="Arial"/>
                <w:color w:val="000000"/>
                <w:sz w:val="20"/>
                <w:lang w:val="es-ES"/>
              </w:rPr>
              <w:t>__</w:t>
            </w:r>
            <w:r w:rsidR="00FC36A7">
              <w:rPr>
                <w:rFonts w:ascii="Arial" w:hAnsi="Arial" w:cs="Arial"/>
                <w:color w:val="000000"/>
                <w:sz w:val="20"/>
                <w:lang w:val="es-ES"/>
              </w:rPr>
              <w:t>__________</w:t>
            </w:r>
            <w:r w:rsidR="0084239B">
              <w:rPr>
                <w:rFonts w:ascii="Arial" w:hAnsi="Arial" w:cs="Arial"/>
                <w:color w:val="000000"/>
                <w:sz w:val="20"/>
                <w:lang w:val="es-ES"/>
              </w:rPr>
              <w:t>_</w:t>
            </w:r>
            <w:r w:rsidRPr="00FC36A7">
              <w:rPr>
                <w:rFonts w:ascii="Arial" w:hAnsi="Arial" w:cs="Arial"/>
                <w:color w:val="000000"/>
                <w:sz w:val="20"/>
                <w:lang w:val="es-ES"/>
              </w:rPr>
              <w:t>4</w:t>
            </w:r>
          </w:p>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 xml:space="preserve">           II.1 Bases Jurídicas</w:t>
            </w:r>
            <w:r w:rsidR="008B64E6" w:rsidRPr="00FC36A7">
              <w:rPr>
                <w:rFonts w:ascii="Arial" w:hAnsi="Arial" w:cs="Arial"/>
                <w:color w:val="000000"/>
                <w:sz w:val="20"/>
                <w:lang w:val="es-ES"/>
              </w:rPr>
              <w:t>____________________________________________</w:t>
            </w:r>
            <w:r w:rsidR="0018118B" w:rsidRPr="00FC36A7">
              <w:rPr>
                <w:rFonts w:ascii="Arial" w:hAnsi="Arial" w:cs="Arial"/>
                <w:color w:val="000000"/>
                <w:sz w:val="20"/>
                <w:lang w:val="es-ES"/>
              </w:rPr>
              <w:t>__</w:t>
            </w:r>
            <w:r w:rsidR="00FC36A7">
              <w:rPr>
                <w:rFonts w:ascii="Arial" w:hAnsi="Arial" w:cs="Arial"/>
                <w:color w:val="000000"/>
                <w:sz w:val="20"/>
                <w:lang w:val="es-ES"/>
              </w:rPr>
              <w:t>__________</w:t>
            </w:r>
            <w:r w:rsidR="0084239B">
              <w:rPr>
                <w:rFonts w:ascii="Arial" w:hAnsi="Arial" w:cs="Arial"/>
                <w:color w:val="000000"/>
                <w:sz w:val="20"/>
                <w:lang w:val="es-ES"/>
              </w:rPr>
              <w:t>_</w:t>
            </w:r>
            <w:r w:rsidR="008B64E6" w:rsidRPr="00FC36A7">
              <w:rPr>
                <w:rFonts w:ascii="Arial" w:hAnsi="Arial" w:cs="Arial"/>
                <w:color w:val="000000"/>
                <w:sz w:val="20"/>
                <w:lang w:val="es-ES"/>
              </w:rPr>
              <w:t>7</w:t>
            </w:r>
          </w:p>
          <w:p w:rsidR="008B64E6" w:rsidRPr="00FC36A7" w:rsidRDefault="008B64E6" w:rsidP="00D06B82">
            <w:pPr>
              <w:ind w:right="50"/>
              <w:rPr>
                <w:rFonts w:ascii="Arial" w:hAnsi="Arial" w:cs="Arial"/>
                <w:color w:val="000000"/>
                <w:sz w:val="20"/>
                <w:lang w:val="es-ES"/>
              </w:rPr>
            </w:pPr>
            <w:r w:rsidRPr="00FC36A7">
              <w:rPr>
                <w:rFonts w:ascii="Arial" w:hAnsi="Arial" w:cs="Arial"/>
                <w:color w:val="000000"/>
                <w:sz w:val="20"/>
                <w:lang w:val="es-ES"/>
              </w:rPr>
              <w:t xml:space="preserve">           II.2 Marco de Planeación_______________________________________</w:t>
            </w:r>
            <w:r w:rsidR="0018118B" w:rsidRPr="00FC36A7">
              <w:rPr>
                <w:rFonts w:ascii="Arial" w:hAnsi="Arial" w:cs="Arial"/>
                <w:color w:val="000000"/>
                <w:sz w:val="20"/>
                <w:lang w:val="es-ES"/>
              </w:rPr>
              <w:t>__</w:t>
            </w:r>
            <w:r w:rsidR="00FC36A7">
              <w:rPr>
                <w:rFonts w:ascii="Arial" w:hAnsi="Arial" w:cs="Arial"/>
                <w:color w:val="000000"/>
                <w:sz w:val="20"/>
                <w:lang w:val="es-ES"/>
              </w:rPr>
              <w:t>___________</w:t>
            </w:r>
            <w:r w:rsidRPr="00FC36A7">
              <w:rPr>
                <w:rFonts w:ascii="Arial" w:hAnsi="Arial" w:cs="Arial"/>
                <w:color w:val="000000"/>
                <w:sz w:val="20"/>
                <w:lang w:val="es-ES"/>
              </w:rPr>
              <w:t>13</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III   Referencia al Plan de Desarrollo Urbano de San Juan de los Lagos</w:t>
            </w:r>
            <w:r w:rsidR="008B64E6" w:rsidRPr="00FC36A7">
              <w:rPr>
                <w:rFonts w:ascii="Arial" w:hAnsi="Arial" w:cs="Arial"/>
                <w:color w:val="000000"/>
                <w:sz w:val="20"/>
                <w:lang w:val="es-ES"/>
              </w:rPr>
              <w:t>________</w:t>
            </w:r>
            <w:r w:rsidR="0018118B" w:rsidRPr="00FC36A7">
              <w:rPr>
                <w:rFonts w:ascii="Arial" w:hAnsi="Arial" w:cs="Arial"/>
                <w:color w:val="000000"/>
                <w:sz w:val="20"/>
                <w:lang w:val="es-ES"/>
              </w:rPr>
              <w:t>__</w:t>
            </w:r>
            <w:r w:rsidR="00FC36A7">
              <w:rPr>
                <w:rFonts w:ascii="Arial" w:hAnsi="Arial" w:cs="Arial"/>
                <w:color w:val="000000"/>
                <w:sz w:val="20"/>
                <w:lang w:val="es-ES"/>
              </w:rPr>
              <w:t>___________</w:t>
            </w:r>
            <w:r w:rsidR="008B64E6" w:rsidRPr="00FC36A7">
              <w:rPr>
                <w:rFonts w:ascii="Arial" w:hAnsi="Arial" w:cs="Arial"/>
                <w:color w:val="000000"/>
                <w:sz w:val="20"/>
                <w:lang w:val="es-ES"/>
              </w:rPr>
              <w:t>1</w:t>
            </w:r>
            <w:r w:rsidR="00ED7D33">
              <w:rPr>
                <w:rFonts w:ascii="Arial" w:hAnsi="Arial" w:cs="Arial"/>
                <w:color w:val="000000"/>
                <w:sz w:val="20"/>
                <w:lang w:val="es-ES"/>
              </w:rPr>
              <w:t>9</w:t>
            </w:r>
            <w:r w:rsidRPr="00FC36A7">
              <w:rPr>
                <w:rFonts w:ascii="Arial" w:hAnsi="Arial" w:cs="Arial"/>
                <w:color w:val="000000"/>
                <w:sz w:val="20"/>
                <w:lang w:val="es-ES"/>
              </w:rPr>
              <w:t xml:space="preserve"> </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IV   Objetivos Generales y Específicos</w:t>
            </w:r>
            <w:r w:rsidR="008B64E6" w:rsidRPr="00FC36A7">
              <w:rPr>
                <w:rFonts w:ascii="Arial" w:hAnsi="Arial" w:cs="Arial"/>
                <w:color w:val="000000"/>
                <w:sz w:val="20"/>
                <w:lang w:val="es-ES"/>
              </w:rPr>
              <w:t>__________________________________</w:t>
            </w:r>
            <w:r w:rsidR="0018118B" w:rsidRPr="00FC36A7">
              <w:rPr>
                <w:rFonts w:ascii="Arial" w:hAnsi="Arial" w:cs="Arial"/>
                <w:color w:val="000000"/>
                <w:sz w:val="20"/>
                <w:lang w:val="es-ES"/>
              </w:rPr>
              <w:t>__</w:t>
            </w:r>
            <w:r w:rsidR="00FC36A7">
              <w:rPr>
                <w:rFonts w:ascii="Arial" w:hAnsi="Arial" w:cs="Arial"/>
                <w:color w:val="000000"/>
                <w:sz w:val="20"/>
                <w:lang w:val="es-ES"/>
              </w:rPr>
              <w:t>___________</w:t>
            </w:r>
            <w:r w:rsidR="008B64E6" w:rsidRPr="00FC36A7">
              <w:rPr>
                <w:rFonts w:ascii="Arial" w:hAnsi="Arial" w:cs="Arial"/>
                <w:color w:val="000000"/>
                <w:sz w:val="20"/>
                <w:lang w:val="es-ES"/>
              </w:rPr>
              <w:t>19</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IV.1 Son objetivos generales del Plan</w:t>
            </w:r>
            <w:r w:rsidR="008B64E6" w:rsidRPr="00FC36A7">
              <w:rPr>
                <w:rFonts w:ascii="Arial" w:hAnsi="Arial" w:cs="Arial"/>
                <w:color w:val="000000"/>
                <w:sz w:val="20"/>
                <w:lang w:val="es-ES"/>
              </w:rPr>
              <w:t>_____________________________</w:t>
            </w:r>
            <w:r w:rsidR="0018118B" w:rsidRPr="00FC36A7">
              <w:rPr>
                <w:rFonts w:ascii="Arial" w:hAnsi="Arial" w:cs="Arial"/>
                <w:color w:val="000000"/>
                <w:sz w:val="20"/>
                <w:lang w:val="es-ES"/>
              </w:rPr>
              <w:t xml:space="preserve">__ </w:t>
            </w:r>
            <w:r w:rsidR="00FC36A7">
              <w:rPr>
                <w:rFonts w:ascii="Arial" w:hAnsi="Arial" w:cs="Arial"/>
                <w:color w:val="000000"/>
                <w:sz w:val="20"/>
                <w:lang w:val="es-ES"/>
              </w:rPr>
              <w:t>__________</w:t>
            </w:r>
            <w:r w:rsidR="008B64E6" w:rsidRPr="00FC36A7">
              <w:rPr>
                <w:rFonts w:ascii="Arial" w:hAnsi="Arial" w:cs="Arial"/>
                <w:color w:val="000000"/>
                <w:sz w:val="20"/>
                <w:lang w:val="es-ES"/>
              </w:rPr>
              <w:t>19</w:t>
            </w:r>
          </w:p>
          <w:p w:rsidR="0058547D" w:rsidRPr="00FC36A7" w:rsidRDefault="0058547D" w:rsidP="008B64E6">
            <w:pPr>
              <w:pStyle w:val="Prrafodelista"/>
              <w:ind w:right="50"/>
              <w:rPr>
                <w:rFonts w:ascii="Arial" w:hAnsi="Arial" w:cs="Arial"/>
                <w:color w:val="000000"/>
                <w:sz w:val="20"/>
                <w:lang w:val="es-ES"/>
              </w:rPr>
            </w:pPr>
            <w:r w:rsidRPr="00FC36A7">
              <w:rPr>
                <w:rFonts w:ascii="Arial" w:hAnsi="Arial" w:cs="Arial"/>
                <w:color w:val="000000"/>
                <w:sz w:val="20"/>
                <w:lang w:val="es-ES"/>
              </w:rPr>
              <w:t>IV.2 Son objetivos específicos del Plan</w:t>
            </w:r>
            <w:r w:rsidR="008B64E6" w:rsidRPr="00FC36A7">
              <w:rPr>
                <w:rFonts w:ascii="Arial" w:hAnsi="Arial" w:cs="Arial"/>
                <w:color w:val="000000"/>
                <w:sz w:val="20"/>
                <w:lang w:val="es-ES"/>
              </w:rPr>
              <w:t>____________________________</w:t>
            </w:r>
            <w:r w:rsidR="0018118B" w:rsidRPr="00FC36A7">
              <w:rPr>
                <w:rFonts w:ascii="Arial" w:hAnsi="Arial" w:cs="Arial"/>
                <w:color w:val="000000"/>
                <w:sz w:val="20"/>
                <w:lang w:val="es-ES"/>
              </w:rPr>
              <w:t xml:space="preserve">__ </w:t>
            </w:r>
            <w:r w:rsidR="00FC36A7">
              <w:rPr>
                <w:rFonts w:ascii="Arial" w:hAnsi="Arial" w:cs="Arial"/>
                <w:color w:val="000000"/>
                <w:sz w:val="20"/>
                <w:lang w:val="es-ES"/>
              </w:rPr>
              <w:t>__________</w:t>
            </w:r>
            <w:r w:rsidR="008B64E6" w:rsidRPr="00FC36A7">
              <w:rPr>
                <w:rFonts w:ascii="Arial" w:hAnsi="Arial" w:cs="Arial"/>
                <w:color w:val="000000"/>
                <w:sz w:val="20"/>
                <w:lang w:val="es-ES"/>
              </w:rPr>
              <w:t>20</w:t>
            </w:r>
            <w:r w:rsidRPr="00FC36A7">
              <w:rPr>
                <w:rFonts w:ascii="Arial" w:hAnsi="Arial" w:cs="Arial"/>
                <w:color w:val="000000"/>
                <w:sz w:val="20"/>
                <w:lang w:val="es-ES"/>
              </w:rPr>
              <w:t xml:space="preserve">                                                         </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V   Delimitación del Área de Estudio y Aplicación</w:t>
            </w:r>
            <w:r w:rsidR="008B64E6" w:rsidRPr="00FC36A7">
              <w:rPr>
                <w:rFonts w:ascii="Arial" w:hAnsi="Arial" w:cs="Arial"/>
                <w:color w:val="000000"/>
                <w:sz w:val="20"/>
                <w:lang w:val="es-ES"/>
              </w:rPr>
              <w:t>__________________________</w:t>
            </w:r>
            <w:r w:rsidR="0018118B" w:rsidRPr="00FC36A7">
              <w:rPr>
                <w:rFonts w:ascii="Arial" w:hAnsi="Arial" w:cs="Arial"/>
                <w:color w:val="000000"/>
                <w:sz w:val="20"/>
                <w:lang w:val="es-ES"/>
              </w:rPr>
              <w:t>__</w:t>
            </w:r>
            <w:r w:rsidR="00FC36A7">
              <w:rPr>
                <w:rFonts w:ascii="Arial" w:hAnsi="Arial" w:cs="Arial"/>
                <w:color w:val="000000"/>
                <w:sz w:val="20"/>
                <w:lang w:val="es-ES"/>
              </w:rPr>
              <w:t>___________</w:t>
            </w:r>
            <w:r w:rsidR="008B64E6" w:rsidRPr="00FC36A7">
              <w:rPr>
                <w:rFonts w:ascii="Arial" w:hAnsi="Arial" w:cs="Arial"/>
                <w:color w:val="000000"/>
                <w:sz w:val="20"/>
                <w:lang w:val="es-ES"/>
              </w:rPr>
              <w:t>2</w:t>
            </w:r>
            <w:r w:rsidR="00ED7D33">
              <w:rPr>
                <w:rFonts w:ascii="Arial" w:hAnsi="Arial" w:cs="Arial"/>
                <w:color w:val="000000"/>
                <w:sz w:val="20"/>
                <w:lang w:val="es-ES"/>
              </w:rPr>
              <w:t>1</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V.1 Delimitación del Área de Estudio</w:t>
            </w:r>
            <w:r w:rsidR="008B64E6" w:rsidRPr="00FC36A7">
              <w:rPr>
                <w:rFonts w:ascii="Arial" w:hAnsi="Arial" w:cs="Arial"/>
                <w:color w:val="000000"/>
                <w:sz w:val="20"/>
                <w:lang w:val="es-ES"/>
              </w:rPr>
              <w:t>______________________________</w:t>
            </w:r>
            <w:r w:rsidR="0018118B" w:rsidRPr="00FC36A7">
              <w:rPr>
                <w:rFonts w:ascii="Arial" w:hAnsi="Arial" w:cs="Arial"/>
                <w:color w:val="000000"/>
                <w:sz w:val="20"/>
                <w:lang w:val="es-ES"/>
              </w:rPr>
              <w:t>__</w:t>
            </w:r>
            <w:r w:rsidR="00FC36A7">
              <w:rPr>
                <w:rFonts w:ascii="Arial" w:hAnsi="Arial" w:cs="Arial"/>
                <w:color w:val="000000"/>
                <w:sz w:val="20"/>
                <w:lang w:val="es-ES"/>
              </w:rPr>
              <w:t>__________</w:t>
            </w:r>
            <w:r w:rsidR="008B64E6" w:rsidRPr="00FC36A7">
              <w:rPr>
                <w:rFonts w:ascii="Arial" w:hAnsi="Arial" w:cs="Arial"/>
                <w:color w:val="000000"/>
                <w:sz w:val="20"/>
                <w:lang w:val="es-ES"/>
              </w:rPr>
              <w:t>2</w:t>
            </w:r>
            <w:r w:rsidR="00ED7D33">
              <w:rPr>
                <w:rFonts w:ascii="Arial" w:hAnsi="Arial" w:cs="Arial"/>
                <w:color w:val="000000"/>
                <w:sz w:val="20"/>
                <w:lang w:val="es-ES"/>
              </w:rPr>
              <w:t>1</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V.2 Delimitación del Área de Aplicació</w:t>
            </w:r>
            <w:r w:rsidR="008B64E6" w:rsidRPr="00FC36A7">
              <w:rPr>
                <w:rFonts w:ascii="Arial" w:hAnsi="Arial" w:cs="Arial"/>
                <w:color w:val="000000"/>
                <w:sz w:val="20"/>
                <w:lang w:val="es-ES"/>
              </w:rPr>
              <w:t>n____________________________</w:t>
            </w:r>
            <w:r w:rsidR="0018118B" w:rsidRPr="00FC36A7">
              <w:rPr>
                <w:rFonts w:ascii="Arial" w:hAnsi="Arial" w:cs="Arial"/>
                <w:color w:val="000000"/>
                <w:sz w:val="20"/>
                <w:lang w:val="es-ES"/>
              </w:rPr>
              <w:t>__</w:t>
            </w:r>
            <w:r w:rsidR="00FC36A7">
              <w:rPr>
                <w:rFonts w:ascii="Arial" w:hAnsi="Arial" w:cs="Arial"/>
                <w:color w:val="000000"/>
                <w:sz w:val="20"/>
                <w:lang w:val="es-ES"/>
              </w:rPr>
              <w:t>__________</w:t>
            </w:r>
            <w:r w:rsidR="008B64E6" w:rsidRPr="00FC36A7">
              <w:rPr>
                <w:rFonts w:ascii="Arial" w:hAnsi="Arial" w:cs="Arial"/>
                <w:color w:val="000000"/>
                <w:sz w:val="20"/>
                <w:lang w:val="es-ES"/>
              </w:rPr>
              <w:t>21</w:t>
            </w:r>
            <w:r w:rsidRPr="00FC36A7">
              <w:rPr>
                <w:rFonts w:ascii="Arial" w:hAnsi="Arial" w:cs="Arial"/>
                <w:color w:val="000000"/>
                <w:sz w:val="20"/>
                <w:lang w:val="es-ES"/>
              </w:rPr>
              <w:t xml:space="preserve">                                                           </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VI  An</w:t>
            </w:r>
            <w:r w:rsidR="008B64E6" w:rsidRPr="00FC36A7">
              <w:rPr>
                <w:rFonts w:ascii="Arial" w:hAnsi="Arial" w:cs="Arial"/>
                <w:color w:val="000000"/>
                <w:sz w:val="20"/>
                <w:lang w:val="es-ES"/>
              </w:rPr>
              <w:t>a</w:t>
            </w:r>
            <w:r w:rsidRPr="00FC36A7">
              <w:rPr>
                <w:rFonts w:ascii="Arial" w:hAnsi="Arial" w:cs="Arial"/>
                <w:color w:val="000000"/>
                <w:sz w:val="20"/>
                <w:lang w:val="es-ES"/>
              </w:rPr>
              <w:t>lisis</w:t>
            </w:r>
            <w:r w:rsidR="0018118B" w:rsidRPr="00FC36A7">
              <w:rPr>
                <w:rFonts w:ascii="Arial" w:hAnsi="Arial" w:cs="Arial"/>
                <w:color w:val="000000"/>
                <w:sz w:val="20"/>
                <w:lang w:val="es-ES"/>
              </w:rPr>
              <w:t xml:space="preserve"> </w:t>
            </w:r>
            <w:r w:rsidRPr="00FC36A7">
              <w:rPr>
                <w:rFonts w:ascii="Arial" w:hAnsi="Arial" w:cs="Arial"/>
                <w:color w:val="000000"/>
                <w:sz w:val="20"/>
                <w:lang w:val="es-ES"/>
              </w:rPr>
              <w:t>y Síntesis de los Elementos Condicionantes a la Urbanización</w:t>
            </w:r>
            <w:r w:rsidR="008B64E6" w:rsidRPr="00FC36A7">
              <w:rPr>
                <w:rFonts w:ascii="Arial" w:hAnsi="Arial" w:cs="Arial"/>
                <w:color w:val="000000"/>
                <w:sz w:val="20"/>
                <w:lang w:val="es-ES"/>
              </w:rPr>
              <w:t>______</w:t>
            </w:r>
            <w:r w:rsidR="0018118B" w:rsidRPr="00FC36A7">
              <w:rPr>
                <w:rFonts w:ascii="Arial" w:hAnsi="Arial" w:cs="Arial"/>
                <w:color w:val="000000"/>
                <w:sz w:val="20"/>
                <w:lang w:val="es-ES"/>
              </w:rPr>
              <w:t>__</w:t>
            </w:r>
            <w:r w:rsidR="00FC36A7">
              <w:rPr>
                <w:rFonts w:ascii="Arial" w:hAnsi="Arial" w:cs="Arial"/>
                <w:color w:val="000000"/>
                <w:sz w:val="20"/>
                <w:lang w:val="es-ES"/>
              </w:rPr>
              <w:t>___________</w:t>
            </w:r>
            <w:r w:rsidR="008B64E6" w:rsidRPr="00FC36A7">
              <w:rPr>
                <w:rFonts w:ascii="Arial" w:hAnsi="Arial" w:cs="Arial"/>
                <w:color w:val="000000"/>
                <w:sz w:val="20"/>
                <w:lang w:val="es-ES"/>
              </w:rPr>
              <w:t>22</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 xml:space="preserve">          VI.1 Medio Físico Natural</w:t>
            </w:r>
            <w:r w:rsidR="008B64E6" w:rsidRPr="00FC36A7">
              <w:rPr>
                <w:rFonts w:ascii="Arial" w:hAnsi="Arial" w:cs="Arial"/>
                <w:color w:val="000000"/>
                <w:sz w:val="20"/>
                <w:lang w:val="es-ES"/>
              </w:rPr>
              <w:t>_______________________________________</w:t>
            </w:r>
            <w:r w:rsidR="0018118B" w:rsidRPr="00FC36A7">
              <w:rPr>
                <w:rFonts w:ascii="Arial" w:hAnsi="Arial" w:cs="Arial"/>
                <w:color w:val="000000"/>
                <w:sz w:val="20"/>
                <w:lang w:val="es-ES"/>
              </w:rPr>
              <w:t xml:space="preserve">__ </w:t>
            </w:r>
            <w:r w:rsidR="00FC36A7">
              <w:rPr>
                <w:rFonts w:ascii="Arial" w:hAnsi="Arial" w:cs="Arial"/>
                <w:color w:val="000000"/>
                <w:sz w:val="20"/>
                <w:lang w:val="es-ES"/>
              </w:rPr>
              <w:t>___________</w:t>
            </w:r>
            <w:r w:rsidR="008B64E6" w:rsidRPr="00FC36A7">
              <w:rPr>
                <w:rFonts w:ascii="Arial" w:hAnsi="Arial" w:cs="Arial"/>
                <w:color w:val="000000"/>
                <w:sz w:val="20"/>
                <w:lang w:val="es-ES"/>
              </w:rPr>
              <w:t>22</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 xml:space="preserve">          VI.2 Medio Físico Transformado</w:t>
            </w:r>
            <w:r w:rsidR="008B64E6" w:rsidRPr="00FC36A7">
              <w:rPr>
                <w:rFonts w:ascii="Arial" w:hAnsi="Arial" w:cs="Arial"/>
                <w:color w:val="000000"/>
                <w:sz w:val="20"/>
                <w:lang w:val="es-ES"/>
              </w:rPr>
              <w:t>__________________________________</w:t>
            </w:r>
            <w:r w:rsidR="0018118B" w:rsidRPr="00FC36A7">
              <w:rPr>
                <w:rFonts w:ascii="Arial" w:hAnsi="Arial" w:cs="Arial"/>
                <w:color w:val="000000"/>
                <w:sz w:val="20"/>
                <w:lang w:val="es-ES"/>
              </w:rPr>
              <w:t>__</w:t>
            </w:r>
            <w:r w:rsidR="00FC36A7">
              <w:rPr>
                <w:rFonts w:ascii="Arial" w:hAnsi="Arial" w:cs="Arial"/>
                <w:color w:val="000000"/>
                <w:sz w:val="20"/>
                <w:lang w:val="es-ES"/>
              </w:rPr>
              <w:t>___________</w:t>
            </w:r>
            <w:r w:rsidR="008B64E6" w:rsidRPr="00FC36A7">
              <w:rPr>
                <w:rFonts w:ascii="Arial" w:hAnsi="Arial" w:cs="Arial"/>
                <w:color w:val="000000"/>
                <w:sz w:val="20"/>
                <w:lang w:val="es-ES"/>
              </w:rPr>
              <w:t>25</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VII  Determinación de los Usos y Destinos Específicos</w:t>
            </w:r>
            <w:r w:rsidR="0018118B" w:rsidRPr="00FC36A7">
              <w:rPr>
                <w:rFonts w:ascii="Arial" w:hAnsi="Arial" w:cs="Arial"/>
                <w:color w:val="000000"/>
                <w:sz w:val="20"/>
                <w:lang w:val="es-ES"/>
              </w:rPr>
              <w:t xml:space="preserve">_______________________ </w:t>
            </w:r>
            <w:r w:rsidR="00FC36A7">
              <w:rPr>
                <w:rFonts w:ascii="Arial" w:hAnsi="Arial" w:cs="Arial"/>
                <w:color w:val="000000"/>
                <w:sz w:val="20"/>
                <w:lang w:val="es-ES"/>
              </w:rPr>
              <w:t>___________</w:t>
            </w:r>
            <w:r w:rsidR="0018118B" w:rsidRPr="00FC36A7">
              <w:rPr>
                <w:rFonts w:ascii="Arial" w:hAnsi="Arial" w:cs="Arial"/>
                <w:color w:val="000000"/>
                <w:sz w:val="20"/>
                <w:lang w:val="es-ES"/>
              </w:rPr>
              <w:t>2</w:t>
            </w:r>
            <w:r w:rsidR="00ED7D33">
              <w:rPr>
                <w:rFonts w:ascii="Arial" w:hAnsi="Arial" w:cs="Arial"/>
                <w:color w:val="000000"/>
                <w:sz w:val="20"/>
                <w:lang w:val="es-ES"/>
              </w:rPr>
              <w:t>7</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 xml:space="preserve">         VII.1 Clasificación de Áreas</w:t>
            </w:r>
            <w:r w:rsidR="0018118B" w:rsidRPr="00FC36A7">
              <w:rPr>
                <w:rFonts w:ascii="Arial" w:hAnsi="Arial" w:cs="Arial"/>
                <w:color w:val="000000"/>
                <w:sz w:val="20"/>
                <w:lang w:val="es-ES"/>
              </w:rPr>
              <w:t xml:space="preserve">________________________________________ </w:t>
            </w:r>
            <w:r w:rsidR="00FC36A7">
              <w:rPr>
                <w:rFonts w:ascii="Arial" w:hAnsi="Arial" w:cs="Arial"/>
                <w:color w:val="000000"/>
                <w:sz w:val="20"/>
                <w:lang w:val="es-ES"/>
              </w:rPr>
              <w:t>___________</w:t>
            </w:r>
            <w:r w:rsidR="0018118B" w:rsidRPr="00FC36A7">
              <w:rPr>
                <w:rFonts w:ascii="Arial" w:hAnsi="Arial" w:cs="Arial"/>
                <w:color w:val="000000"/>
                <w:sz w:val="20"/>
                <w:lang w:val="es-ES"/>
              </w:rPr>
              <w:t>2</w:t>
            </w:r>
            <w:r w:rsidR="00ED7D33">
              <w:rPr>
                <w:rFonts w:ascii="Arial" w:hAnsi="Arial" w:cs="Arial"/>
                <w:color w:val="000000"/>
                <w:sz w:val="20"/>
                <w:lang w:val="es-ES"/>
              </w:rPr>
              <w:t>7</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 xml:space="preserve">         VII.2 Zonificación Secundaria</w:t>
            </w:r>
            <w:r w:rsidR="0018118B" w:rsidRPr="00FC36A7">
              <w:rPr>
                <w:rFonts w:ascii="Arial" w:hAnsi="Arial" w:cs="Arial"/>
                <w:color w:val="000000"/>
                <w:sz w:val="20"/>
                <w:lang w:val="es-ES"/>
              </w:rPr>
              <w:t>_______________________________________</w:t>
            </w:r>
            <w:r w:rsidR="00FC36A7">
              <w:rPr>
                <w:rFonts w:ascii="Arial" w:hAnsi="Arial" w:cs="Arial"/>
                <w:color w:val="000000"/>
                <w:sz w:val="20"/>
                <w:lang w:val="es-ES"/>
              </w:rPr>
              <w:t>___________</w:t>
            </w:r>
            <w:r w:rsidR="0018118B" w:rsidRPr="00FC36A7">
              <w:rPr>
                <w:rFonts w:ascii="Arial" w:hAnsi="Arial" w:cs="Arial"/>
                <w:color w:val="000000"/>
                <w:sz w:val="20"/>
                <w:lang w:val="es-ES"/>
              </w:rPr>
              <w:t>2</w:t>
            </w:r>
            <w:r w:rsidR="00ED7D33">
              <w:rPr>
                <w:rFonts w:ascii="Arial" w:hAnsi="Arial" w:cs="Arial"/>
                <w:color w:val="000000"/>
                <w:sz w:val="20"/>
                <w:lang w:val="es-ES"/>
              </w:rPr>
              <w:t>7</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 xml:space="preserve">         VII.3 Estructura Urbana</w:t>
            </w:r>
            <w:r w:rsidR="0018118B" w:rsidRPr="00FC36A7">
              <w:rPr>
                <w:rFonts w:ascii="Arial" w:hAnsi="Arial" w:cs="Arial"/>
                <w:color w:val="000000"/>
                <w:sz w:val="20"/>
                <w:lang w:val="es-ES"/>
              </w:rPr>
              <w:t xml:space="preserve">___________________________________________ </w:t>
            </w:r>
            <w:r w:rsidR="00FC36A7">
              <w:rPr>
                <w:rFonts w:ascii="Arial" w:hAnsi="Arial" w:cs="Arial"/>
                <w:color w:val="000000"/>
                <w:sz w:val="20"/>
                <w:lang w:val="es-ES"/>
              </w:rPr>
              <w:t>___________</w:t>
            </w:r>
            <w:r w:rsidR="0018118B" w:rsidRPr="00FC36A7">
              <w:rPr>
                <w:rFonts w:ascii="Arial" w:hAnsi="Arial" w:cs="Arial"/>
                <w:color w:val="000000"/>
                <w:sz w:val="20"/>
                <w:lang w:val="es-ES"/>
              </w:rPr>
              <w:t>3</w:t>
            </w:r>
            <w:r w:rsidR="00ED7D33">
              <w:rPr>
                <w:rFonts w:ascii="Arial" w:hAnsi="Arial" w:cs="Arial"/>
                <w:color w:val="000000"/>
                <w:sz w:val="20"/>
                <w:lang w:val="es-ES"/>
              </w:rPr>
              <w:t>5</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VIII Normas de Diseño Urbano</w:t>
            </w:r>
            <w:r w:rsidR="0018118B" w:rsidRPr="00FC36A7">
              <w:rPr>
                <w:rFonts w:ascii="Arial" w:hAnsi="Arial" w:cs="Arial"/>
                <w:color w:val="000000"/>
                <w:sz w:val="20"/>
                <w:lang w:val="es-ES"/>
              </w:rPr>
              <w:t>__________________________________________</w:t>
            </w:r>
            <w:r w:rsidR="00FC36A7">
              <w:rPr>
                <w:rFonts w:ascii="Arial" w:hAnsi="Arial" w:cs="Arial"/>
                <w:color w:val="000000"/>
                <w:sz w:val="20"/>
                <w:lang w:val="es-ES"/>
              </w:rPr>
              <w:t xml:space="preserve">___________ </w:t>
            </w:r>
            <w:r w:rsidR="00ED7D33">
              <w:rPr>
                <w:rFonts w:ascii="Arial" w:hAnsi="Arial" w:cs="Arial"/>
                <w:color w:val="000000"/>
                <w:sz w:val="20"/>
                <w:lang w:val="es-ES"/>
              </w:rPr>
              <w:t>40</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VIII.1 Criterios de Diseño de la Vialidad</w:t>
            </w:r>
            <w:r w:rsidR="0018118B" w:rsidRPr="00FC36A7">
              <w:rPr>
                <w:rFonts w:ascii="Arial" w:hAnsi="Arial" w:cs="Arial"/>
                <w:color w:val="000000"/>
                <w:sz w:val="20"/>
                <w:lang w:val="es-ES"/>
              </w:rPr>
              <w:t>______________________________</w:t>
            </w:r>
            <w:r w:rsidR="00FC36A7">
              <w:rPr>
                <w:rFonts w:ascii="Arial" w:hAnsi="Arial" w:cs="Arial"/>
                <w:color w:val="000000"/>
                <w:sz w:val="20"/>
                <w:lang w:val="es-ES"/>
              </w:rPr>
              <w:t>__________</w:t>
            </w:r>
            <w:r w:rsidR="00ED7D33">
              <w:rPr>
                <w:rFonts w:ascii="Arial" w:hAnsi="Arial" w:cs="Arial"/>
                <w:color w:val="000000"/>
                <w:sz w:val="20"/>
                <w:lang w:val="es-ES"/>
              </w:rPr>
              <w:t>40</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VIII.2 Criterios de Diseño de Obras de Urbanización</w:t>
            </w:r>
            <w:r w:rsidR="0018118B" w:rsidRPr="00FC36A7">
              <w:rPr>
                <w:rFonts w:ascii="Arial" w:hAnsi="Arial" w:cs="Arial"/>
                <w:color w:val="000000"/>
                <w:sz w:val="20"/>
                <w:lang w:val="es-ES"/>
              </w:rPr>
              <w:t>____________________</w:t>
            </w:r>
            <w:r w:rsidR="00FC36A7">
              <w:rPr>
                <w:rFonts w:ascii="Arial" w:hAnsi="Arial" w:cs="Arial"/>
                <w:color w:val="000000"/>
                <w:sz w:val="20"/>
                <w:lang w:val="es-ES"/>
              </w:rPr>
              <w:t>__________</w:t>
            </w:r>
            <w:r w:rsidR="0018118B" w:rsidRPr="00FC36A7">
              <w:rPr>
                <w:rFonts w:ascii="Arial" w:hAnsi="Arial" w:cs="Arial"/>
                <w:color w:val="000000"/>
                <w:sz w:val="20"/>
                <w:lang w:val="es-ES"/>
              </w:rPr>
              <w:t>4</w:t>
            </w:r>
            <w:r w:rsidR="00ED7D33">
              <w:rPr>
                <w:rFonts w:ascii="Arial" w:hAnsi="Arial" w:cs="Arial"/>
                <w:color w:val="000000"/>
                <w:sz w:val="20"/>
                <w:lang w:val="es-ES"/>
              </w:rPr>
              <w:t>2</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VIII.3 Criterios de Localización de Infraestructura</w:t>
            </w:r>
            <w:r w:rsidR="0018118B" w:rsidRPr="00FC36A7">
              <w:rPr>
                <w:rFonts w:ascii="Arial" w:hAnsi="Arial" w:cs="Arial"/>
                <w:color w:val="000000"/>
                <w:sz w:val="20"/>
                <w:lang w:val="es-ES"/>
              </w:rPr>
              <w:t xml:space="preserve">______________________ </w:t>
            </w:r>
            <w:r w:rsidR="00FC36A7">
              <w:rPr>
                <w:rFonts w:ascii="Arial" w:hAnsi="Arial" w:cs="Arial"/>
                <w:color w:val="000000"/>
                <w:sz w:val="20"/>
                <w:lang w:val="es-ES"/>
              </w:rPr>
              <w:t>__________</w:t>
            </w:r>
            <w:r w:rsidR="0018118B" w:rsidRPr="00FC36A7">
              <w:rPr>
                <w:rFonts w:ascii="Arial" w:hAnsi="Arial" w:cs="Arial"/>
                <w:color w:val="000000"/>
                <w:sz w:val="20"/>
                <w:lang w:val="es-ES"/>
              </w:rPr>
              <w:t>4</w:t>
            </w:r>
            <w:r w:rsidR="00ED7D33">
              <w:rPr>
                <w:rFonts w:ascii="Arial" w:hAnsi="Arial" w:cs="Arial"/>
                <w:color w:val="000000"/>
                <w:sz w:val="20"/>
                <w:lang w:val="es-ES"/>
              </w:rPr>
              <w:t>3</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VIII.4 Obras Mínimas de Urbanización</w:t>
            </w:r>
            <w:r w:rsidR="0018118B" w:rsidRPr="00FC36A7">
              <w:rPr>
                <w:rFonts w:ascii="Arial" w:hAnsi="Arial" w:cs="Arial"/>
                <w:color w:val="000000"/>
                <w:sz w:val="20"/>
                <w:lang w:val="es-ES"/>
              </w:rPr>
              <w:t>_______________________________</w:t>
            </w:r>
            <w:r w:rsidR="00FC36A7">
              <w:rPr>
                <w:rFonts w:ascii="Arial" w:hAnsi="Arial" w:cs="Arial"/>
                <w:color w:val="000000"/>
                <w:sz w:val="20"/>
                <w:lang w:val="es-ES"/>
              </w:rPr>
              <w:t>__________</w:t>
            </w:r>
            <w:r w:rsidR="0018118B" w:rsidRPr="00FC36A7">
              <w:rPr>
                <w:rFonts w:ascii="Arial" w:hAnsi="Arial" w:cs="Arial"/>
                <w:color w:val="000000"/>
                <w:sz w:val="20"/>
                <w:lang w:val="es-ES"/>
              </w:rPr>
              <w:t>4</w:t>
            </w:r>
            <w:r w:rsidR="00ED7D33">
              <w:rPr>
                <w:rFonts w:ascii="Arial" w:hAnsi="Arial" w:cs="Arial"/>
                <w:color w:val="000000"/>
                <w:sz w:val="20"/>
                <w:lang w:val="es-ES"/>
              </w:rPr>
              <w:t>4</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VIII.5 Determinación de las Áreas de Cesión para Destinos</w:t>
            </w:r>
            <w:r w:rsidR="0018118B" w:rsidRPr="00FC36A7">
              <w:rPr>
                <w:rFonts w:ascii="Arial" w:hAnsi="Arial" w:cs="Arial"/>
                <w:color w:val="000000"/>
                <w:sz w:val="20"/>
                <w:lang w:val="es-ES"/>
              </w:rPr>
              <w:t>______________</w:t>
            </w:r>
            <w:r w:rsidR="00FC36A7" w:rsidRPr="00FC36A7">
              <w:rPr>
                <w:rFonts w:ascii="Arial" w:hAnsi="Arial" w:cs="Arial"/>
                <w:color w:val="000000"/>
                <w:sz w:val="20"/>
                <w:lang w:val="es-ES"/>
              </w:rPr>
              <w:t xml:space="preserve"> </w:t>
            </w:r>
            <w:r w:rsidR="00FC36A7">
              <w:rPr>
                <w:rFonts w:ascii="Arial" w:hAnsi="Arial" w:cs="Arial"/>
                <w:color w:val="000000"/>
                <w:sz w:val="20"/>
                <w:lang w:val="es-ES"/>
              </w:rPr>
              <w:t>__________</w:t>
            </w:r>
            <w:r w:rsidR="00FC36A7" w:rsidRPr="00FC36A7">
              <w:rPr>
                <w:rFonts w:ascii="Arial" w:hAnsi="Arial" w:cs="Arial"/>
                <w:color w:val="000000"/>
                <w:sz w:val="20"/>
                <w:lang w:val="es-ES"/>
              </w:rPr>
              <w:t>4</w:t>
            </w:r>
            <w:r w:rsidR="00ED7D33">
              <w:rPr>
                <w:rFonts w:ascii="Arial" w:hAnsi="Arial" w:cs="Arial"/>
                <w:color w:val="000000"/>
                <w:sz w:val="20"/>
                <w:lang w:val="es-ES"/>
              </w:rPr>
              <w:t>4</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VIII.6 Obras mínimas de edificación para las ACD</w:t>
            </w:r>
            <w:r w:rsidR="00FC36A7" w:rsidRPr="00FC36A7">
              <w:rPr>
                <w:rFonts w:ascii="Arial" w:hAnsi="Arial" w:cs="Arial"/>
                <w:color w:val="000000"/>
                <w:sz w:val="20"/>
                <w:lang w:val="es-ES"/>
              </w:rPr>
              <w:t>______________________</w:t>
            </w:r>
            <w:r w:rsidR="00FC36A7">
              <w:rPr>
                <w:rFonts w:ascii="Arial" w:hAnsi="Arial" w:cs="Arial"/>
                <w:color w:val="000000"/>
                <w:sz w:val="20"/>
                <w:lang w:val="es-ES"/>
              </w:rPr>
              <w:t>__________</w:t>
            </w:r>
            <w:r w:rsidR="00FC36A7" w:rsidRPr="00FC36A7">
              <w:rPr>
                <w:rFonts w:ascii="Arial" w:hAnsi="Arial" w:cs="Arial"/>
                <w:color w:val="000000"/>
                <w:sz w:val="20"/>
                <w:lang w:val="es-ES"/>
              </w:rPr>
              <w:t>4</w:t>
            </w:r>
            <w:r w:rsidR="00ED7D33">
              <w:rPr>
                <w:rFonts w:ascii="Arial" w:hAnsi="Arial" w:cs="Arial"/>
                <w:color w:val="000000"/>
                <w:sz w:val="20"/>
                <w:lang w:val="es-ES"/>
              </w:rPr>
              <w:t>5</w:t>
            </w:r>
          </w:p>
          <w:p w:rsidR="0058547D" w:rsidRPr="00FC36A7" w:rsidRDefault="0058547D" w:rsidP="00D06B82">
            <w:pPr>
              <w:pStyle w:val="Prrafodelista"/>
              <w:ind w:right="50"/>
              <w:rPr>
                <w:rFonts w:ascii="Arial" w:hAnsi="Arial" w:cs="Arial"/>
                <w:color w:val="000000"/>
                <w:sz w:val="20"/>
                <w:lang w:val="es-ES"/>
              </w:rPr>
            </w:pPr>
            <w:r w:rsidRPr="00FC36A7">
              <w:rPr>
                <w:rFonts w:ascii="Arial" w:hAnsi="Arial" w:cs="Arial"/>
                <w:color w:val="000000"/>
                <w:sz w:val="20"/>
                <w:lang w:val="es-ES"/>
              </w:rPr>
              <w:t>VIII.7 Normas de Configuración urbana e imagen visual</w:t>
            </w:r>
            <w:r w:rsidR="00FC36A7" w:rsidRPr="00FC36A7">
              <w:rPr>
                <w:rFonts w:ascii="Arial" w:hAnsi="Arial" w:cs="Arial"/>
                <w:color w:val="000000"/>
                <w:sz w:val="20"/>
                <w:lang w:val="es-ES"/>
              </w:rPr>
              <w:t xml:space="preserve">_________________ </w:t>
            </w:r>
            <w:r w:rsidR="00FC36A7">
              <w:rPr>
                <w:rFonts w:ascii="Arial" w:hAnsi="Arial" w:cs="Arial"/>
                <w:color w:val="000000"/>
                <w:sz w:val="20"/>
                <w:lang w:val="es-ES"/>
              </w:rPr>
              <w:t>__________</w:t>
            </w:r>
            <w:r w:rsidR="00FC36A7" w:rsidRPr="00FC36A7">
              <w:rPr>
                <w:rFonts w:ascii="Arial" w:hAnsi="Arial" w:cs="Arial"/>
                <w:color w:val="000000"/>
                <w:sz w:val="20"/>
                <w:lang w:val="es-ES"/>
              </w:rPr>
              <w:t>4</w:t>
            </w:r>
            <w:r w:rsidR="00ED7D33">
              <w:rPr>
                <w:rFonts w:ascii="Arial" w:hAnsi="Arial" w:cs="Arial"/>
                <w:color w:val="000000"/>
                <w:sz w:val="20"/>
                <w:lang w:val="es-ES"/>
              </w:rPr>
              <w:t>5</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IX   Plazos para que los Afectados interpongan el Recurso Previsto en</w:t>
            </w:r>
            <w:r w:rsidR="00FC36A7" w:rsidRPr="00FC36A7">
              <w:rPr>
                <w:rFonts w:ascii="Arial" w:hAnsi="Arial" w:cs="Arial"/>
                <w:color w:val="000000"/>
                <w:sz w:val="20"/>
                <w:lang w:val="es-ES"/>
              </w:rPr>
              <w:t xml:space="preserve"> el </w:t>
            </w:r>
            <w:r w:rsidRPr="00FC36A7">
              <w:rPr>
                <w:rFonts w:ascii="Arial" w:hAnsi="Arial" w:cs="Arial"/>
                <w:color w:val="000000"/>
                <w:sz w:val="20"/>
                <w:lang w:val="es-ES"/>
              </w:rPr>
              <w:t xml:space="preserve">  </w:t>
            </w:r>
          </w:p>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 xml:space="preserve">       </w:t>
            </w:r>
            <w:r w:rsidR="00FC36A7" w:rsidRPr="00FC36A7">
              <w:rPr>
                <w:rFonts w:ascii="Arial" w:hAnsi="Arial" w:cs="Arial"/>
                <w:color w:val="000000"/>
                <w:sz w:val="20"/>
                <w:lang w:val="es-ES"/>
              </w:rPr>
              <w:t xml:space="preserve">Código </w:t>
            </w:r>
            <w:r w:rsidRPr="00FC36A7">
              <w:rPr>
                <w:rFonts w:ascii="Arial" w:hAnsi="Arial" w:cs="Arial"/>
                <w:color w:val="000000"/>
                <w:sz w:val="20"/>
                <w:lang w:val="es-ES"/>
              </w:rPr>
              <w:t>Urbano</w:t>
            </w:r>
            <w:r w:rsidR="00FC36A7" w:rsidRPr="00FC36A7">
              <w:rPr>
                <w:rFonts w:ascii="Arial" w:hAnsi="Arial" w:cs="Arial"/>
                <w:color w:val="000000"/>
                <w:sz w:val="20"/>
                <w:lang w:val="es-ES"/>
              </w:rPr>
              <w:t xml:space="preserve"> para el Estado de Jalisco_______________________________</w:t>
            </w:r>
            <w:r w:rsidR="00FC36A7">
              <w:rPr>
                <w:rFonts w:ascii="Arial" w:hAnsi="Arial" w:cs="Arial"/>
                <w:color w:val="000000"/>
                <w:sz w:val="20"/>
                <w:lang w:val="es-ES"/>
              </w:rPr>
              <w:t>___________</w:t>
            </w:r>
            <w:r w:rsidR="00FC36A7" w:rsidRPr="00FC36A7">
              <w:rPr>
                <w:rFonts w:ascii="Arial" w:hAnsi="Arial" w:cs="Arial"/>
                <w:color w:val="000000"/>
                <w:sz w:val="20"/>
                <w:lang w:val="es-ES"/>
              </w:rPr>
              <w:t>4</w:t>
            </w:r>
            <w:r w:rsidR="00ED7D33">
              <w:rPr>
                <w:rFonts w:ascii="Arial" w:hAnsi="Arial" w:cs="Arial"/>
                <w:color w:val="000000"/>
                <w:sz w:val="20"/>
                <w:lang w:val="es-ES"/>
              </w:rPr>
              <w:t>6</w:t>
            </w:r>
          </w:p>
          <w:p w:rsidR="00FC36A7" w:rsidRDefault="00FC36A7" w:rsidP="00D06B82">
            <w:pPr>
              <w:ind w:right="50"/>
              <w:rPr>
                <w:rFonts w:ascii="Arial" w:hAnsi="Arial" w:cs="Arial"/>
                <w:color w:val="000000"/>
                <w:sz w:val="20"/>
                <w:lang w:val="es-ES"/>
              </w:rPr>
            </w:pPr>
            <w:r w:rsidRPr="00FC36A7">
              <w:rPr>
                <w:rFonts w:ascii="Arial" w:hAnsi="Arial" w:cs="Arial"/>
                <w:color w:val="000000"/>
                <w:sz w:val="20"/>
                <w:lang w:val="es-ES"/>
              </w:rPr>
              <w:t>X    De los derechos y obligaciones del plan________________________________</w:t>
            </w:r>
            <w:r>
              <w:rPr>
                <w:rFonts w:ascii="Arial" w:hAnsi="Arial" w:cs="Arial"/>
                <w:color w:val="000000"/>
                <w:sz w:val="20"/>
                <w:lang w:val="es-ES"/>
              </w:rPr>
              <w:t xml:space="preserve">___________ </w:t>
            </w:r>
            <w:r w:rsidRPr="00FC36A7">
              <w:rPr>
                <w:rFonts w:ascii="Arial" w:hAnsi="Arial" w:cs="Arial"/>
                <w:color w:val="000000"/>
                <w:sz w:val="20"/>
                <w:lang w:val="es-ES"/>
              </w:rPr>
              <w:t>4</w:t>
            </w:r>
            <w:r w:rsidR="00ED7D33">
              <w:rPr>
                <w:rFonts w:ascii="Arial" w:hAnsi="Arial" w:cs="Arial"/>
                <w:color w:val="000000"/>
                <w:sz w:val="20"/>
                <w:lang w:val="es-ES"/>
              </w:rPr>
              <w:t>6</w:t>
            </w:r>
          </w:p>
          <w:p w:rsidR="00FC36A7" w:rsidRPr="00FC36A7" w:rsidRDefault="00FC36A7" w:rsidP="00FC36A7">
            <w:pPr>
              <w:ind w:right="50"/>
              <w:rPr>
                <w:rFonts w:ascii="Arial" w:hAnsi="Arial" w:cs="Arial"/>
                <w:color w:val="000000"/>
                <w:sz w:val="20"/>
                <w:lang w:val="es-ES"/>
              </w:rPr>
            </w:pPr>
            <w:r>
              <w:rPr>
                <w:rFonts w:ascii="Arial" w:hAnsi="Arial" w:cs="Arial"/>
                <w:color w:val="000000"/>
                <w:sz w:val="20"/>
                <w:lang w:val="es-ES"/>
              </w:rPr>
              <w:t>XI   Transitorios__________________________________________________________________4</w:t>
            </w:r>
            <w:r w:rsidR="00ED7D33">
              <w:rPr>
                <w:rFonts w:ascii="Arial" w:hAnsi="Arial" w:cs="Arial"/>
                <w:color w:val="000000"/>
                <w:sz w:val="20"/>
                <w:lang w:val="es-ES"/>
              </w:rPr>
              <w:t>7</w:t>
            </w:r>
          </w:p>
        </w:tc>
      </w:tr>
      <w:tr w:rsidR="0058547D" w:rsidRPr="00B008EF" w:rsidTr="00C62F79">
        <w:tc>
          <w:tcPr>
            <w:tcW w:w="9664" w:type="dxa"/>
            <w:gridSpan w:val="2"/>
          </w:tcPr>
          <w:p w:rsidR="0058547D" w:rsidRPr="00FC36A7" w:rsidRDefault="0058547D" w:rsidP="00D06B82">
            <w:pPr>
              <w:ind w:right="50"/>
              <w:rPr>
                <w:rFonts w:ascii="Arial" w:hAnsi="Arial" w:cs="Arial"/>
                <w:b/>
                <w:color w:val="000000"/>
                <w:sz w:val="20"/>
                <w:lang w:val="es-ES"/>
              </w:rPr>
            </w:pPr>
          </w:p>
          <w:p w:rsidR="0058547D" w:rsidRPr="00FC36A7" w:rsidRDefault="0058547D" w:rsidP="00D06B82">
            <w:pPr>
              <w:ind w:right="50"/>
              <w:rPr>
                <w:rFonts w:ascii="Arial" w:hAnsi="Arial" w:cs="Arial"/>
                <w:b/>
                <w:color w:val="000000"/>
                <w:sz w:val="20"/>
                <w:lang w:val="es-ES"/>
              </w:rPr>
            </w:pPr>
          </w:p>
          <w:p w:rsidR="0058547D" w:rsidRPr="00FC36A7" w:rsidRDefault="0058547D" w:rsidP="00D06B82">
            <w:pPr>
              <w:ind w:right="50"/>
              <w:rPr>
                <w:rFonts w:ascii="Arial" w:hAnsi="Arial" w:cs="Arial"/>
                <w:color w:val="000000"/>
                <w:sz w:val="20"/>
                <w:lang w:val="es-ES"/>
              </w:rPr>
            </w:pPr>
            <w:r w:rsidRPr="00FC36A7">
              <w:rPr>
                <w:rFonts w:ascii="Arial" w:hAnsi="Arial" w:cs="Arial"/>
                <w:b/>
                <w:color w:val="000000"/>
                <w:sz w:val="20"/>
                <w:lang w:val="es-ES"/>
              </w:rPr>
              <w:t>Planos</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Localización del Predio en San Juan de los Lagos, Jal.</w:t>
            </w:r>
            <w:r w:rsidR="00FC36A7">
              <w:rPr>
                <w:rFonts w:ascii="Arial" w:hAnsi="Arial" w:cs="Arial"/>
                <w:color w:val="000000"/>
                <w:sz w:val="20"/>
                <w:lang w:val="es-ES"/>
              </w:rPr>
              <w:t>___________________________________D-0</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Delimitación del Área de Estudio y del Área de Aplicación</w:t>
            </w:r>
            <w:r w:rsidR="00FC36A7">
              <w:rPr>
                <w:rFonts w:ascii="Arial" w:hAnsi="Arial" w:cs="Arial"/>
                <w:color w:val="000000"/>
                <w:sz w:val="20"/>
                <w:lang w:val="es-ES"/>
              </w:rPr>
              <w:t>_________________________________D-1</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Clasificación de Áreas</w:t>
            </w:r>
            <w:r w:rsidR="00FC36A7">
              <w:rPr>
                <w:rFonts w:ascii="Arial" w:hAnsi="Arial" w:cs="Arial"/>
                <w:color w:val="000000"/>
                <w:sz w:val="20"/>
                <w:lang w:val="es-ES"/>
              </w:rPr>
              <w:t>_____________________________________________________________E-1</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Zonificación Secundaria</w:t>
            </w:r>
            <w:r w:rsidR="00FC36A7">
              <w:rPr>
                <w:rFonts w:ascii="Arial" w:hAnsi="Arial" w:cs="Arial"/>
                <w:color w:val="000000"/>
                <w:sz w:val="20"/>
                <w:lang w:val="es-ES"/>
              </w:rPr>
              <w:t xml:space="preserve">___________________________________________________________ </w:t>
            </w:r>
            <w:r w:rsidR="00C62F79">
              <w:rPr>
                <w:rFonts w:ascii="Arial" w:hAnsi="Arial" w:cs="Arial"/>
                <w:color w:val="000000"/>
                <w:sz w:val="20"/>
                <w:lang w:val="es-ES"/>
              </w:rPr>
              <w:t>E-2</w:t>
            </w:r>
          </w:p>
        </w:tc>
      </w:tr>
      <w:tr w:rsidR="0058547D" w:rsidRPr="00B008EF" w:rsidTr="00C62F79">
        <w:tc>
          <w:tcPr>
            <w:tcW w:w="9664" w:type="dxa"/>
            <w:gridSpan w:val="2"/>
          </w:tcPr>
          <w:p w:rsidR="0058547D" w:rsidRPr="00FC36A7" w:rsidRDefault="0058547D" w:rsidP="00D06B82">
            <w:pPr>
              <w:ind w:right="50"/>
              <w:rPr>
                <w:rFonts w:ascii="Arial" w:hAnsi="Arial" w:cs="Arial"/>
                <w:color w:val="000000"/>
                <w:sz w:val="20"/>
                <w:lang w:val="es-ES"/>
              </w:rPr>
            </w:pPr>
            <w:r w:rsidRPr="00FC36A7">
              <w:rPr>
                <w:rFonts w:ascii="Arial" w:hAnsi="Arial" w:cs="Arial"/>
                <w:color w:val="000000"/>
                <w:sz w:val="20"/>
                <w:lang w:val="es-ES"/>
              </w:rPr>
              <w:t>Criterios de Ingeniería</w:t>
            </w:r>
            <w:r w:rsidR="00C62F79">
              <w:rPr>
                <w:rFonts w:ascii="Arial" w:hAnsi="Arial" w:cs="Arial"/>
                <w:color w:val="000000"/>
                <w:sz w:val="20"/>
                <w:lang w:val="es-ES"/>
              </w:rPr>
              <w:t>_____________________________________________________________E-3</w:t>
            </w:r>
          </w:p>
        </w:tc>
      </w:tr>
      <w:tr w:rsidR="002335BF">
        <w:tc>
          <w:tcPr>
            <w:tcW w:w="8388" w:type="dxa"/>
          </w:tcPr>
          <w:p w:rsidR="00B008EF" w:rsidRDefault="00B008EF">
            <w:pPr>
              <w:ind w:right="50"/>
              <w:rPr>
                <w:rFonts w:ascii="Arial" w:hAnsi="Arial" w:cs="Arial"/>
                <w:color w:val="000000"/>
                <w:lang w:val="es-ES"/>
              </w:rPr>
            </w:pPr>
          </w:p>
        </w:tc>
        <w:tc>
          <w:tcPr>
            <w:tcW w:w="1276" w:type="dxa"/>
          </w:tcPr>
          <w:p w:rsidR="002335BF" w:rsidRDefault="002335BF">
            <w:pPr>
              <w:ind w:right="50"/>
              <w:jc w:val="center"/>
              <w:rPr>
                <w:rFonts w:ascii="Arial" w:hAnsi="Arial" w:cs="Arial"/>
                <w:color w:val="000000"/>
                <w:lang w:val="es-ES"/>
              </w:rPr>
            </w:pPr>
            <w:r>
              <w:rPr>
                <w:rFonts w:ascii="Arial" w:hAnsi="Arial" w:cs="Arial"/>
                <w:color w:val="000000"/>
                <w:lang w:val="es-ES"/>
              </w:rPr>
              <w:t xml:space="preserve"> </w:t>
            </w:r>
          </w:p>
        </w:tc>
      </w:tr>
    </w:tbl>
    <w:p w:rsidR="002335BF" w:rsidRDefault="002335BF">
      <w:pPr>
        <w:ind w:right="50"/>
        <w:jc w:val="center"/>
        <w:rPr>
          <w:rFonts w:ascii="Arial" w:hAnsi="Arial" w:cs="Arial"/>
          <w:b/>
          <w:color w:val="000000"/>
          <w:lang w:val="es-ES"/>
        </w:rPr>
      </w:pPr>
      <w:r>
        <w:rPr>
          <w:rFonts w:ascii="Arial" w:hAnsi="Arial" w:cs="Arial"/>
          <w:b/>
          <w:color w:val="000000"/>
          <w:lang w:val="es-ES"/>
        </w:rPr>
        <w:lastRenderedPageBreak/>
        <w:t>DOCUMENTO TECNICO</w:t>
      </w:r>
    </w:p>
    <w:p w:rsidR="002335BF" w:rsidRDefault="002335BF">
      <w:pPr>
        <w:ind w:right="50"/>
        <w:jc w:val="center"/>
        <w:rPr>
          <w:rFonts w:ascii="Arial" w:hAnsi="Arial" w:cs="Arial"/>
          <w:b/>
          <w:color w:val="000000"/>
          <w:lang w:val="es-ES"/>
        </w:rPr>
      </w:pPr>
    </w:p>
    <w:p w:rsidR="002335BF" w:rsidRDefault="002335BF">
      <w:pPr>
        <w:ind w:right="50"/>
        <w:jc w:val="center"/>
        <w:rPr>
          <w:rFonts w:ascii="Arial" w:hAnsi="Arial" w:cs="Arial"/>
          <w:b/>
          <w:color w:val="000000"/>
          <w:lang w:val="es-ES"/>
        </w:rPr>
      </w:pPr>
      <w:r>
        <w:rPr>
          <w:rFonts w:ascii="Arial" w:hAnsi="Arial" w:cs="Arial"/>
          <w:b/>
          <w:color w:val="000000"/>
          <w:lang w:val="es-ES"/>
        </w:rPr>
        <w:t xml:space="preserve">PLAN PARCIAL DE </w:t>
      </w:r>
      <w:r w:rsidR="00D7666B">
        <w:rPr>
          <w:rFonts w:ascii="Arial" w:hAnsi="Arial" w:cs="Arial"/>
          <w:b/>
          <w:color w:val="000000"/>
          <w:lang w:val="es-ES"/>
        </w:rPr>
        <w:t>DESARROLLO URBANO DEL</w:t>
      </w:r>
    </w:p>
    <w:p w:rsidR="002335BF" w:rsidRDefault="002335BF">
      <w:pPr>
        <w:ind w:right="50"/>
        <w:jc w:val="center"/>
        <w:rPr>
          <w:rFonts w:ascii="Arial" w:hAnsi="Arial" w:cs="Arial"/>
          <w:b/>
          <w:color w:val="000000"/>
          <w:lang w:val="es-ES"/>
        </w:rPr>
      </w:pPr>
      <w:r>
        <w:rPr>
          <w:rFonts w:ascii="Arial" w:hAnsi="Arial" w:cs="Arial"/>
          <w:b/>
          <w:color w:val="000000"/>
          <w:lang w:val="es-ES"/>
        </w:rPr>
        <w:t>FRACCIONAMIENTO “</w:t>
      </w:r>
      <w:r w:rsidR="00D7666B">
        <w:rPr>
          <w:rFonts w:ascii="Arial" w:hAnsi="Arial" w:cs="Arial"/>
          <w:b/>
          <w:color w:val="000000"/>
          <w:lang w:val="es-ES"/>
        </w:rPr>
        <w:t>SANTA ROSA</w:t>
      </w:r>
      <w:r>
        <w:rPr>
          <w:rFonts w:ascii="Arial" w:hAnsi="Arial" w:cs="Arial"/>
          <w:b/>
          <w:color w:val="000000"/>
          <w:lang w:val="es-ES"/>
        </w:rPr>
        <w:t xml:space="preserve">” </w:t>
      </w:r>
    </w:p>
    <w:p w:rsidR="002335BF" w:rsidRDefault="00D7666B">
      <w:pPr>
        <w:ind w:right="50"/>
        <w:jc w:val="center"/>
        <w:rPr>
          <w:rFonts w:ascii="Arial" w:hAnsi="Arial" w:cs="Arial"/>
          <w:b/>
          <w:color w:val="000000"/>
          <w:lang w:val="es-ES"/>
        </w:rPr>
      </w:pPr>
      <w:r>
        <w:rPr>
          <w:rFonts w:ascii="Arial" w:hAnsi="Arial" w:cs="Arial"/>
          <w:b/>
          <w:color w:val="000000"/>
          <w:lang w:val="es-ES"/>
        </w:rPr>
        <w:t>DEL MUNICIPIO</w:t>
      </w:r>
      <w:r w:rsidR="002335BF">
        <w:rPr>
          <w:rFonts w:ascii="Arial" w:hAnsi="Arial" w:cs="Arial"/>
          <w:b/>
          <w:color w:val="000000"/>
          <w:lang w:val="es-ES"/>
        </w:rPr>
        <w:t xml:space="preserve"> DE </w:t>
      </w:r>
      <w:r w:rsidR="007D1863">
        <w:rPr>
          <w:rFonts w:ascii="Arial" w:hAnsi="Arial" w:cs="Arial"/>
          <w:b/>
          <w:color w:val="000000"/>
          <w:lang w:val="es-ES"/>
        </w:rPr>
        <w:t xml:space="preserve">SAN JUAN DE LOS </w:t>
      </w:r>
      <w:r w:rsidR="002335BF">
        <w:rPr>
          <w:rFonts w:ascii="Arial" w:hAnsi="Arial" w:cs="Arial"/>
          <w:b/>
          <w:color w:val="000000"/>
          <w:lang w:val="es-ES"/>
        </w:rPr>
        <w:t>LAGOS, JALISCO</w:t>
      </w:r>
    </w:p>
    <w:p w:rsidR="00D7666B" w:rsidRDefault="00D7666B">
      <w:pPr>
        <w:ind w:right="50"/>
        <w:jc w:val="center"/>
        <w:rPr>
          <w:rFonts w:ascii="Arial" w:hAnsi="Arial" w:cs="Arial"/>
          <w:b/>
          <w:color w:val="000000"/>
          <w:lang w:val="es-ES"/>
        </w:rPr>
      </w:pPr>
    </w:p>
    <w:p w:rsidR="002335BF" w:rsidRDefault="002335BF">
      <w:pPr>
        <w:ind w:right="50"/>
        <w:jc w:val="both"/>
        <w:rPr>
          <w:rFonts w:ascii="Arial" w:hAnsi="Arial" w:cs="Arial"/>
          <w:b/>
          <w:color w:val="000000"/>
          <w:lang w:val="es-ES"/>
        </w:rPr>
      </w:pPr>
    </w:p>
    <w:p w:rsidR="00F8741D" w:rsidRDefault="00F8741D">
      <w:pPr>
        <w:ind w:right="50"/>
        <w:jc w:val="both"/>
        <w:rPr>
          <w:rFonts w:ascii="Arial" w:hAnsi="Arial" w:cs="Arial"/>
          <w:b/>
          <w:color w:val="000000"/>
          <w:lang w:val="es-ES"/>
        </w:rPr>
      </w:pPr>
    </w:p>
    <w:p w:rsidR="00F8741D" w:rsidRDefault="00F8741D">
      <w:pPr>
        <w:ind w:right="50"/>
        <w:jc w:val="both"/>
        <w:rPr>
          <w:rFonts w:ascii="Arial" w:hAnsi="Arial" w:cs="Arial"/>
          <w:b/>
          <w:color w:val="000000"/>
          <w:lang w:val="es-ES"/>
        </w:rPr>
      </w:pPr>
    </w:p>
    <w:p w:rsidR="002335BF" w:rsidRDefault="002335BF">
      <w:pPr>
        <w:ind w:right="50"/>
        <w:jc w:val="both"/>
        <w:rPr>
          <w:rFonts w:ascii="Arial" w:hAnsi="Arial" w:cs="Arial"/>
          <w:b/>
          <w:color w:val="000000"/>
          <w:lang w:val="es-ES"/>
        </w:rPr>
      </w:pPr>
      <w:r>
        <w:rPr>
          <w:rFonts w:ascii="Arial" w:hAnsi="Arial" w:cs="Arial"/>
          <w:b/>
          <w:color w:val="000000"/>
          <w:lang w:val="es-ES"/>
        </w:rPr>
        <w:t>INTRODUCCION</w:t>
      </w:r>
    </w:p>
    <w:p w:rsidR="00D06B82" w:rsidRDefault="00D06B82">
      <w:pPr>
        <w:ind w:right="50"/>
        <w:jc w:val="both"/>
        <w:rPr>
          <w:rFonts w:ascii="Arial" w:hAnsi="Arial" w:cs="Arial"/>
          <w:b/>
          <w:color w:val="000000"/>
          <w:lang w:val="es-ES"/>
        </w:rPr>
      </w:pPr>
    </w:p>
    <w:p w:rsidR="00F8741D" w:rsidRDefault="00F8741D">
      <w:pPr>
        <w:ind w:right="50"/>
        <w:jc w:val="both"/>
        <w:rPr>
          <w:rFonts w:ascii="Arial" w:hAnsi="Arial" w:cs="Arial"/>
          <w:bCs/>
          <w:color w:val="000000"/>
          <w:lang w:val="es-ES"/>
        </w:rPr>
      </w:pPr>
    </w:p>
    <w:p w:rsidR="00F8741D" w:rsidRDefault="00F8741D">
      <w:pPr>
        <w:ind w:right="50"/>
        <w:jc w:val="both"/>
        <w:rPr>
          <w:rFonts w:ascii="Arial" w:hAnsi="Arial" w:cs="Arial"/>
          <w:bCs/>
          <w:color w:val="000000"/>
          <w:lang w:val="es-ES"/>
        </w:rPr>
      </w:pPr>
    </w:p>
    <w:p w:rsidR="00D06B82" w:rsidRDefault="00D06B82">
      <w:pPr>
        <w:ind w:right="50"/>
        <w:jc w:val="both"/>
        <w:rPr>
          <w:rFonts w:ascii="Arial" w:hAnsi="Arial" w:cs="Arial"/>
          <w:bCs/>
          <w:color w:val="000000"/>
          <w:lang w:val="es-ES"/>
        </w:rPr>
      </w:pPr>
      <w:r w:rsidRPr="00D06B82">
        <w:rPr>
          <w:rFonts w:ascii="Arial" w:hAnsi="Arial" w:cs="Arial"/>
          <w:bCs/>
          <w:color w:val="000000"/>
          <w:lang w:val="es-ES"/>
        </w:rPr>
        <w:t xml:space="preserve">El </w:t>
      </w:r>
      <w:r>
        <w:rPr>
          <w:rFonts w:ascii="Arial" w:hAnsi="Arial" w:cs="Arial"/>
          <w:bCs/>
          <w:color w:val="000000"/>
          <w:lang w:val="es-ES"/>
        </w:rPr>
        <w:t>Plan Parcial de Desarrollo Urbano, es el documento que establece las políticas y normas técnicas de desarrollo urbano para un territorio específico, que marcan los lineamientos a seguir en toda actuación pública, social y privada. La formulación de los planes parciales de desarrollo urbano, es una de las actuaciones trascendentes de los gobiernos municipales, ya que son el resultado de un proceso de elaboración con bases técnicas y sobre todo de consulta participativa. En estos instrumentos de administración y control del desarrollo territorial se deben plantear las funciones actuales y futuras</w:t>
      </w:r>
      <w:r w:rsidR="00654C3B">
        <w:rPr>
          <w:rFonts w:ascii="Arial" w:hAnsi="Arial" w:cs="Arial"/>
          <w:bCs/>
          <w:color w:val="000000"/>
          <w:lang w:val="es-ES"/>
        </w:rPr>
        <w:t>, sobre todo, plantearse nuevas oportunidades y perspectivas para un entorno urbano.</w:t>
      </w:r>
    </w:p>
    <w:p w:rsidR="00654C3B" w:rsidRDefault="00654C3B">
      <w:pPr>
        <w:ind w:right="50"/>
        <w:jc w:val="both"/>
        <w:rPr>
          <w:rFonts w:ascii="Arial" w:hAnsi="Arial" w:cs="Arial"/>
          <w:bCs/>
          <w:color w:val="000000"/>
          <w:lang w:val="es-ES"/>
        </w:rPr>
      </w:pPr>
    </w:p>
    <w:p w:rsidR="00654C3B" w:rsidRDefault="00654C3B">
      <w:pPr>
        <w:ind w:right="50"/>
        <w:jc w:val="both"/>
        <w:rPr>
          <w:rFonts w:ascii="Arial" w:hAnsi="Arial" w:cs="Arial"/>
          <w:bCs/>
          <w:color w:val="000000"/>
          <w:lang w:val="es-ES"/>
        </w:rPr>
      </w:pPr>
      <w:r>
        <w:rPr>
          <w:rFonts w:ascii="Arial" w:hAnsi="Arial" w:cs="Arial"/>
          <w:bCs/>
          <w:color w:val="000000"/>
          <w:lang w:val="es-ES"/>
        </w:rPr>
        <w:t>Los planes parciales de desarrollo urbano son, po</w:t>
      </w:r>
      <w:r w:rsidR="00F413E6">
        <w:rPr>
          <w:rFonts w:ascii="Arial" w:hAnsi="Arial" w:cs="Arial"/>
          <w:bCs/>
          <w:color w:val="000000"/>
          <w:lang w:val="es-ES"/>
        </w:rPr>
        <w:t>r</w:t>
      </w:r>
      <w:r>
        <w:rPr>
          <w:rFonts w:ascii="Arial" w:hAnsi="Arial" w:cs="Arial"/>
          <w:bCs/>
          <w:color w:val="000000"/>
          <w:lang w:val="es-ES"/>
        </w:rPr>
        <w:t xml:space="preserve"> tanto, un modelo territorial en el que se establece una serie de objetivos que constituyen, en su conjunto, el fundamento principal de proyectos estratégicos. Estos Objetivos, que quedan implícitos en el modelo territorial siendo los siguientes:</w:t>
      </w:r>
    </w:p>
    <w:p w:rsidR="00654C3B" w:rsidRDefault="00654C3B">
      <w:pPr>
        <w:ind w:right="50"/>
        <w:jc w:val="both"/>
        <w:rPr>
          <w:rFonts w:ascii="Arial" w:hAnsi="Arial" w:cs="Arial"/>
          <w:bCs/>
          <w:color w:val="000000"/>
          <w:lang w:val="es-ES"/>
        </w:rPr>
      </w:pPr>
    </w:p>
    <w:p w:rsidR="00654C3B" w:rsidRPr="00654C3B" w:rsidRDefault="00654C3B" w:rsidP="00654C3B">
      <w:pPr>
        <w:pStyle w:val="Prrafodelista"/>
        <w:numPr>
          <w:ilvl w:val="0"/>
          <w:numId w:val="31"/>
        </w:numPr>
        <w:ind w:right="50"/>
        <w:jc w:val="both"/>
        <w:rPr>
          <w:rFonts w:ascii="Arial" w:hAnsi="Arial" w:cs="Arial"/>
          <w:bCs/>
          <w:color w:val="000000"/>
          <w:lang w:val="es-ES"/>
        </w:rPr>
      </w:pPr>
      <w:r w:rsidRPr="00654C3B">
        <w:rPr>
          <w:rFonts w:ascii="Arial" w:hAnsi="Arial" w:cs="Arial"/>
          <w:bCs/>
          <w:color w:val="000000"/>
          <w:lang w:val="es-ES"/>
        </w:rPr>
        <w:t>Diseñar una política de localización y gestión del suelo, evitando dejar este tipo de decisiones al mercado, llevando a cabo la reserva de suelos para regular el crecimiento urbano.</w:t>
      </w:r>
    </w:p>
    <w:p w:rsidR="00654C3B" w:rsidRDefault="00654C3B">
      <w:pPr>
        <w:ind w:right="50"/>
        <w:jc w:val="both"/>
        <w:rPr>
          <w:rFonts w:ascii="Arial" w:hAnsi="Arial" w:cs="Arial"/>
          <w:bCs/>
          <w:color w:val="000000"/>
          <w:lang w:val="es-ES"/>
        </w:rPr>
      </w:pPr>
    </w:p>
    <w:p w:rsidR="00654C3B" w:rsidRDefault="00654C3B" w:rsidP="00654C3B">
      <w:pPr>
        <w:pStyle w:val="Prrafodelista"/>
        <w:numPr>
          <w:ilvl w:val="0"/>
          <w:numId w:val="31"/>
        </w:numPr>
        <w:ind w:right="50"/>
        <w:jc w:val="both"/>
        <w:rPr>
          <w:rFonts w:ascii="Arial" w:hAnsi="Arial" w:cs="Arial"/>
          <w:bCs/>
          <w:color w:val="000000"/>
          <w:lang w:val="es-ES"/>
        </w:rPr>
      </w:pPr>
      <w:r w:rsidRPr="00654C3B">
        <w:rPr>
          <w:rFonts w:ascii="Arial" w:hAnsi="Arial" w:cs="Arial"/>
          <w:bCs/>
          <w:color w:val="000000"/>
          <w:lang w:val="es-ES"/>
        </w:rPr>
        <w:t>Preservar la identidad del entorno urbano instrumentando las acciones precisas para evitar procesos de urbanización irregular.</w:t>
      </w:r>
    </w:p>
    <w:p w:rsidR="00654C3B" w:rsidRPr="00654C3B" w:rsidRDefault="00654C3B" w:rsidP="00654C3B">
      <w:pPr>
        <w:pStyle w:val="Prrafodelista"/>
        <w:rPr>
          <w:rFonts w:ascii="Arial" w:hAnsi="Arial" w:cs="Arial"/>
          <w:bCs/>
          <w:color w:val="000000"/>
          <w:lang w:val="es-ES"/>
        </w:rPr>
      </w:pPr>
    </w:p>
    <w:p w:rsidR="00654C3B" w:rsidRDefault="00654C3B" w:rsidP="00654C3B">
      <w:pPr>
        <w:ind w:right="50"/>
        <w:jc w:val="both"/>
        <w:rPr>
          <w:rFonts w:ascii="Arial" w:hAnsi="Arial" w:cs="Arial"/>
          <w:bCs/>
          <w:color w:val="000000"/>
          <w:lang w:val="es-ES"/>
        </w:rPr>
      </w:pPr>
      <w:r>
        <w:rPr>
          <w:rFonts w:ascii="Arial" w:hAnsi="Arial" w:cs="Arial"/>
          <w:bCs/>
          <w:color w:val="000000"/>
          <w:lang w:val="es-ES"/>
        </w:rPr>
        <w:t>Los planes de desarrollo urbano y las acciones urbanísticas deberán de proponer mejoras en la calidad de vivienda en sentido funcional y medio ambiental, intentando:</w:t>
      </w:r>
    </w:p>
    <w:p w:rsidR="00654C3B" w:rsidRDefault="00654C3B" w:rsidP="00654C3B">
      <w:pPr>
        <w:ind w:right="50"/>
        <w:jc w:val="both"/>
        <w:rPr>
          <w:rFonts w:ascii="Arial" w:hAnsi="Arial" w:cs="Arial"/>
          <w:bCs/>
          <w:color w:val="000000"/>
          <w:lang w:val="es-ES"/>
        </w:rPr>
      </w:pPr>
    </w:p>
    <w:p w:rsidR="00654C3B" w:rsidRPr="00F8741D" w:rsidRDefault="00654C3B" w:rsidP="00F8741D">
      <w:pPr>
        <w:pStyle w:val="Prrafodelista"/>
        <w:numPr>
          <w:ilvl w:val="0"/>
          <w:numId w:val="32"/>
        </w:numPr>
        <w:ind w:right="50"/>
        <w:jc w:val="both"/>
        <w:rPr>
          <w:rFonts w:ascii="Arial" w:hAnsi="Arial" w:cs="Arial"/>
          <w:bCs/>
          <w:color w:val="000000"/>
          <w:lang w:val="es-ES"/>
        </w:rPr>
      </w:pPr>
      <w:r w:rsidRPr="00F8741D">
        <w:rPr>
          <w:rFonts w:ascii="Arial" w:hAnsi="Arial" w:cs="Arial"/>
          <w:bCs/>
          <w:color w:val="000000"/>
          <w:lang w:val="es-ES"/>
        </w:rPr>
        <w:t>Mejora</w:t>
      </w:r>
      <w:r w:rsidR="00F8741D" w:rsidRPr="00F8741D">
        <w:rPr>
          <w:rFonts w:ascii="Arial" w:hAnsi="Arial" w:cs="Arial"/>
          <w:bCs/>
          <w:color w:val="000000"/>
          <w:lang w:val="es-ES"/>
        </w:rPr>
        <w:t>miento del medio ambiente urbano.</w:t>
      </w:r>
    </w:p>
    <w:p w:rsidR="00F8741D" w:rsidRDefault="00F8741D" w:rsidP="00F8741D">
      <w:pPr>
        <w:pStyle w:val="Prrafodelista"/>
        <w:numPr>
          <w:ilvl w:val="0"/>
          <w:numId w:val="32"/>
        </w:numPr>
        <w:ind w:right="50"/>
        <w:jc w:val="both"/>
        <w:rPr>
          <w:rFonts w:ascii="Arial" w:hAnsi="Arial" w:cs="Arial"/>
          <w:bCs/>
          <w:color w:val="000000"/>
          <w:lang w:val="es-ES"/>
        </w:rPr>
      </w:pPr>
      <w:r w:rsidRPr="00F8741D">
        <w:rPr>
          <w:rFonts w:ascii="Arial" w:hAnsi="Arial" w:cs="Arial"/>
          <w:bCs/>
          <w:color w:val="000000"/>
          <w:lang w:val="es-ES"/>
        </w:rPr>
        <w:t>Promover la adecuada integración paisajística de los usos con mayor incidencia en la configuración de la imagen de la localidad.</w:t>
      </w:r>
    </w:p>
    <w:p w:rsidR="00F8741D" w:rsidRDefault="00F8741D" w:rsidP="00F8741D">
      <w:pPr>
        <w:pStyle w:val="Prrafodelista"/>
        <w:numPr>
          <w:ilvl w:val="0"/>
          <w:numId w:val="32"/>
        </w:numPr>
        <w:ind w:right="50"/>
        <w:jc w:val="both"/>
        <w:rPr>
          <w:rFonts w:ascii="Arial" w:hAnsi="Arial" w:cs="Arial"/>
          <w:bCs/>
          <w:color w:val="000000"/>
          <w:lang w:val="es-ES"/>
        </w:rPr>
      </w:pPr>
      <w:r>
        <w:rPr>
          <w:rFonts w:ascii="Arial" w:hAnsi="Arial" w:cs="Arial"/>
          <w:bCs/>
          <w:color w:val="000000"/>
          <w:lang w:val="es-ES"/>
        </w:rPr>
        <w:t>Potenciación de la diversidad interna del municipio (patrimonio e imagen urbana).</w:t>
      </w:r>
    </w:p>
    <w:p w:rsidR="00F8741D" w:rsidRDefault="00F8741D" w:rsidP="00F8741D">
      <w:pPr>
        <w:pStyle w:val="Prrafodelista"/>
        <w:numPr>
          <w:ilvl w:val="0"/>
          <w:numId w:val="32"/>
        </w:numPr>
        <w:ind w:right="50"/>
        <w:jc w:val="both"/>
        <w:rPr>
          <w:rFonts w:ascii="Arial" w:hAnsi="Arial" w:cs="Arial"/>
          <w:bCs/>
          <w:color w:val="000000"/>
          <w:lang w:val="es-ES"/>
        </w:rPr>
      </w:pPr>
      <w:r>
        <w:rPr>
          <w:rFonts w:ascii="Arial" w:hAnsi="Arial" w:cs="Arial"/>
          <w:bCs/>
          <w:color w:val="000000"/>
          <w:lang w:val="es-ES"/>
        </w:rPr>
        <w:t>El respeto de la identidad territorial y de productividad, así como de los recursos del entorno natural inmediato, como partes integrantes del proyecto de ciudad.</w:t>
      </w:r>
    </w:p>
    <w:p w:rsidR="00F8741D" w:rsidRDefault="00F8741D" w:rsidP="00F8741D">
      <w:pPr>
        <w:ind w:right="50"/>
        <w:jc w:val="both"/>
        <w:rPr>
          <w:rFonts w:ascii="Arial" w:hAnsi="Arial" w:cs="Arial"/>
          <w:bCs/>
          <w:color w:val="000000"/>
          <w:lang w:val="es-ES"/>
        </w:rPr>
      </w:pPr>
    </w:p>
    <w:p w:rsidR="00F8741D" w:rsidRPr="00F8741D" w:rsidRDefault="00F8741D" w:rsidP="00F8741D">
      <w:pPr>
        <w:ind w:right="50"/>
        <w:jc w:val="both"/>
        <w:rPr>
          <w:rFonts w:ascii="Arial" w:hAnsi="Arial" w:cs="Arial"/>
          <w:bCs/>
          <w:color w:val="000000"/>
          <w:lang w:val="es-ES"/>
        </w:rPr>
      </w:pPr>
    </w:p>
    <w:p w:rsidR="00654C3B" w:rsidRDefault="00654C3B" w:rsidP="00654C3B">
      <w:pPr>
        <w:ind w:right="50"/>
        <w:jc w:val="both"/>
        <w:rPr>
          <w:rFonts w:ascii="Arial" w:hAnsi="Arial" w:cs="Arial"/>
          <w:bCs/>
          <w:color w:val="000000"/>
          <w:lang w:val="es-ES"/>
        </w:rPr>
      </w:pPr>
    </w:p>
    <w:p w:rsidR="00136D73" w:rsidRPr="00F25470" w:rsidRDefault="00136D73" w:rsidP="00136D73">
      <w:pPr>
        <w:ind w:right="50"/>
        <w:jc w:val="both"/>
        <w:rPr>
          <w:rFonts w:ascii="Arial" w:hAnsi="Arial" w:cs="Arial"/>
          <w:b/>
          <w:color w:val="000000"/>
          <w:lang w:val="es-ES"/>
        </w:rPr>
      </w:pPr>
    </w:p>
    <w:p w:rsidR="00F8741D" w:rsidRDefault="00F8741D" w:rsidP="00F8741D">
      <w:pPr>
        <w:pStyle w:val="Prrafodelista"/>
        <w:numPr>
          <w:ilvl w:val="0"/>
          <w:numId w:val="32"/>
        </w:numPr>
        <w:ind w:right="50"/>
        <w:jc w:val="both"/>
        <w:rPr>
          <w:rFonts w:ascii="Arial" w:hAnsi="Arial" w:cs="Arial"/>
          <w:bCs/>
          <w:color w:val="000000"/>
          <w:lang w:val="es-ES"/>
        </w:rPr>
      </w:pPr>
      <w:r>
        <w:rPr>
          <w:rFonts w:ascii="Arial" w:hAnsi="Arial" w:cs="Arial"/>
          <w:bCs/>
          <w:color w:val="000000"/>
          <w:lang w:val="es-ES"/>
        </w:rPr>
        <w:lastRenderedPageBreak/>
        <w:t>La valoración y dimensionamiento del crecimiento urbano y de la implantación de infraestructuras, en coherencia con las necesidades reales, evitando el consumo indiscriminado del espacio y la aparición de tensiones innecesarias.</w:t>
      </w:r>
    </w:p>
    <w:p w:rsidR="00F8741D" w:rsidRDefault="00F8741D" w:rsidP="00F8741D">
      <w:pPr>
        <w:pStyle w:val="Prrafodelista"/>
        <w:numPr>
          <w:ilvl w:val="0"/>
          <w:numId w:val="32"/>
        </w:numPr>
        <w:ind w:right="50"/>
        <w:jc w:val="both"/>
        <w:rPr>
          <w:rFonts w:ascii="Arial" w:hAnsi="Arial" w:cs="Arial"/>
          <w:bCs/>
          <w:color w:val="000000"/>
          <w:lang w:val="es-ES"/>
        </w:rPr>
      </w:pPr>
      <w:r>
        <w:rPr>
          <w:rFonts w:ascii="Arial" w:hAnsi="Arial" w:cs="Arial"/>
          <w:bCs/>
          <w:color w:val="000000"/>
          <w:lang w:val="es-ES"/>
        </w:rPr>
        <w:t>Protección y valorización de zonas y espacios naturales y de los elementos de referencia del hecho urbano.</w:t>
      </w:r>
    </w:p>
    <w:p w:rsidR="00136D73" w:rsidRPr="00F25470" w:rsidRDefault="00136D73" w:rsidP="00136D73">
      <w:pPr>
        <w:ind w:right="50"/>
        <w:jc w:val="both"/>
        <w:rPr>
          <w:rFonts w:ascii="Arial" w:hAnsi="Arial" w:cs="Arial"/>
        </w:rPr>
      </w:pPr>
    </w:p>
    <w:p w:rsidR="002335BF" w:rsidRDefault="002335BF">
      <w:pPr>
        <w:pStyle w:val="Textoindependiente3"/>
        <w:rPr>
          <w:rFonts w:ascii="Arial" w:hAnsi="Arial" w:cs="Arial"/>
          <w:lang w:val="es-ES"/>
        </w:rPr>
      </w:pPr>
      <w:r>
        <w:rPr>
          <w:rFonts w:ascii="Arial" w:hAnsi="Arial" w:cs="Arial"/>
          <w:lang w:val="es-ES"/>
        </w:rPr>
        <w:t>El predio se ha analizado con base en información existente, visitas de campo y entrevistas con entidades públicas y privadas. Todo ello centrado en los aspectos que inciden sobre el terreno, tanto desde el punto de vista urbano como en lo referente a la infraestructura técnica necesaria para desarrollarlo. Los alcances de estos estudios preliminares y conceptuales, sintetizados en esta memoria de trabajo, incluyen los siguientes aspectos:</w:t>
      </w:r>
    </w:p>
    <w:p w:rsidR="002335BF" w:rsidRDefault="002335BF">
      <w:pPr>
        <w:ind w:right="50"/>
        <w:jc w:val="both"/>
        <w:rPr>
          <w:rFonts w:ascii="Arial" w:hAnsi="Arial" w:cs="Arial"/>
          <w:color w:val="000000"/>
          <w:lang w:val="es-ES"/>
        </w:rPr>
      </w:pPr>
    </w:p>
    <w:p w:rsidR="002335BF" w:rsidRPr="00F413E6" w:rsidRDefault="002335BF" w:rsidP="00F413E6">
      <w:pPr>
        <w:pStyle w:val="Prrafodelista"/>
        <w:numPr>
          <w:ilvl w:val="0"/>
          <w:numId w:val="34"/>
        </w:numPr>
        <w:ind w:right="50"/>
        <w:jc w:val="both"/>
        <w:rPr>
          <w:rFonts w:ascii="Arial" w:hAnsi="Arial" w:cs="Arial"/>
          <w:color w:val="000000"/>
          <w:lang w:val="es-ES"/>
        </w:rPr>
      </w:pPr>
      <w:r w:rsidRPr="00F413E6">
        <w:rPr>
          <w:rFonts w:ascii="Arial" w:hAnsi="Arial" w:cs="Arial"/>
          <w:color w:val="000000"/>
          <w:lang w:val="es-ES"/>
        </w:rPr>
        <w:t xml:space="preserve">Revisión del Plan de Desarrollo Urbano del Centro de Población de </w:t>
      </w:r>
      <w:r w:rsidR="007D1863" w:rsidRPr="00F413E6">
        <w:rPr>
          <w:rFonts w:ascii="Arial" w:hAnsi="Arial" w:cs="Arial"/>
          <w:color w:val="000000"/>
          <w:lang w:val="es-ES"/>
        </w:rPr>
        <w:t xml:space="preserve">San Juan de Los </w:t>
      </w:r>
      <w:r w:rsidRPr="00F413E6">
        <w:rPr>
          <w:rFonts w:ascii="Arial" w:hAnsi="Arial" w:cs="Arial"/>
          <w:color w:val="000000"/>
          <w:lang w:val="es-ES"/>
        </w:rPr>
        <w:t>Lagos</w:t>
      </w:r>
    </w:p>
    <w:p w:rsidR="002335BF" w:rsidRPr="00F413E6" w:rsidRDefault="002335BF" w:rsidP="00F413E6">
      <w:pPr>
        <w:pStyle w:val="Prrafodelista"/>
        <w:numPr>
          <w:ilvl w:val="0"/>
          <w:numId w:val="35"/>
        </w:numPr>
        <w:ind w:right="50"/>
        <w:jc w:val="both"/>
        <w:rPr>
          <w:rFonts w:ascii="Arial" w:hAnsi="Arial" w:cs="Arial"/>
          <w:color w:val="000000"/>
          <w:lang w:val="es-ES"/>
        </w:rPr>
      </w:pPr>
      <w:r w:rsidRPr="00F413E6">
        <w:rPr>
          <w:rFonts w:ascii="Arial" w:hAnsi="Arial" w:cs="Arial"/>
          <w:color w:val="000000"/>
          <w:lang w:val="es-ES"/>
        </w:rPr>
        <w:t>Revisión de estudios y documentación existente</w:t>
      </w:r>
    </w:p>
    <w:p w:rsidR="002335BF" w:rsidRPr="00F413E6" w:rsidRDefault="002335BF" w:rsidP="00F413E6">
      <w:pPr>
        <w:pStyle w:val="Prrafodelista"/>
        <w:numPr>
          <w:ilvl w:val="0"/>
          <w:numId w:val="35"/>
        </w:numPr>
        <w:ind w:right="50"/>
        <w:jc w:val="both"/>
        <w:rPr>
          <w:rFonts w:ascii="Arial" w:hAnsi="Arial" w:cs="Arial"/>
          <w:color w:val="000000"/>
          <w:lang w:val="es-ES"/>
        </w:rPr>
      </w:pPr>
      <w:r w:rsidRPr="00F413E6">
        <w:rPr>
          <w:rFonts w:ascii="Arial" w:hAnsi="Arial" w:cs="Arial"/>
          <w:color w:val="000000"/>
          <w:lang w:val="es-ES"/>
        </w:rPr>
        <w:t>Conclusiones de las visitas de campo</w:t>
      </w:r>
    </w:p>
    <w:p w:rsidR="002335BF" w:rsidRPr="00F413E6" w:rsidRDefault="002335BF" w:rsidP="00F413E6">
      <w:pPr>
        <w:pStyle w:val="Prrafodelista"/>
        <w:numPr>
          <w:ilvl w:val="0"/>
          <w:numId w:val="35"/>
        </w:numPr>
        <w:ind w:right="50"/>
        <w:jc w:val="both"/>
        <w:rPr>
          <w:rFonts w:ascii="Arial" w:hAnsi="Arial" w:cs="Arial"/>
          <w:color w:val="000000"/>
          <w:lang w:val="es-ES"/>
        </w:rPr>
      </w:pPr>
      <w:r w:rsidRPr="00F413E6">
        <w:rPr>
          <w:rFonts w:ascii="Arial" w:hAnsi="Arial" w:cs="Arial"/>
          <w:color w:val="000000"/>
          <w:lang w:val="es-ES"/>
        </w:rPr>
        <w:t>Revisión de las visitas de campo</w:t>
      </w:r>
    </w:p>
    <w:p w:rsidR="002335BF" w:rsidRPr="00F413E6" w:rsidRDefault="002335BF" w:rsidP="00F413E6">
      <w:pPr>
        <w:pStyle w:val="Prrafodelista"/>
        <w:numPr>
          <w:ilvl w:val="0"/>
          <w:numId w:val="35"/>
        </w:numPr>
        <w:ind w:right="50"/>
        <w:jc w:val="both"/>
        <w:rPr>
          <w:rFonts w:ascii="Arial" w:hAnsi="Arial" w:cs="Arial"/>
          <w:color w:val="000000"/>
          <w:lang w:val="es-ES"/>
        </w:rPr>
      </w:pPr>
      <w:r w:rsidRPr="00F413E6">
        <w:rPr>
          <w:rFonts w:ascii="Arial" w:hAnsi="Arial" w:cs="Arial"/>
          <w:color w:val="000000"/>
          <w:lang w:val="es-ES"/>
        </w:rPr>
        <w:t>Determinación de estándares de diseño urbano</w:t>
      </w:r>
    </w:p>
    <w:p w:rsidR="002335BF" w:rsidRPr="00F413E6" w:rsidRDefault="002335BF" w:rsidP="00F413E6">
      <w:pPr>
        <w:pStyle w:val="Prrafodelista"/>
        <w:numPr>
          <w:ilvl w:val="0"/>
          <w:numId w:val="35"/>
        </w:numPr>
        <w:ind w:right="50"/>
        <w:jc w:val="both"/>
        <w:rPr>
          <w:rFonts w:ascii="Arial" w:hAnsi="Arial" w:cs="Arial"/>
          <w:color w:val="000000"/>
          <w:lang w:val="es-ES"/>
        </w:rPr>
      </w:pPr>
      <w:r w:rsidRPr="00F413E6">
        <w:rPr>
          <w:rFonts w:ascii="Arial" w:hAnsi="Arial" w:cs="Arial"/>
          <w:color w:val="000000"/>
          <w:lang w:val="es-ES"/>
        </w:rPr>
        <w:t>Elaboración del programa de diseño</w:t>
      </w:r>
    </w:p>
    <w:p w:rsidR="002335BF" w:rsidRPr="00F413E6" w:rsidRDefault="002335BF" w:rsidP="00F413E6">
      <w:pPr>
        <w:pStyle w:val="Prrafodelista"/>
        <w:numPr>
          <w:ilvl w:val="0"/>
          <w:numId w:val="35"/>
        </w:numPr>
        <w:ind w:right="50"/>
        <w:jc w:val="both"/>
        <w:rPr>
          <w:rFonts w:ascii="Arial" w:hAnsi="Arial" w:cs="Arial"/>
          <w:color w:val="000000"/>
          <w:lang w:val="es-ES"/>
        </w:rPr>
      </w:pPr>
      <w:r w:rsidRPr="00F413E6">
        <w:rPr>
          <w:rFonts w:ascii="Arial" w:hAnsi="Arial" w:cs="Arial"/>
          <w:color w:val="000000"/>
          <w:lang w:val="es-ES"/>
        </w:rPr>
        <w:t>Elaboración del concepto de proyecto</w:t>
      </w:r>
    </w:p>
    <w:p w:rsidR="002335BF" w:rsidRDefault="002335BF">
      <w:pPr>
        <w:ind w:right="50"/>
        <w:jc w:val="both"/>
        <w:rPr>
          <w:rFonts w:ascii="Arial" w:hAnsi="Arial" w:cs="Arial"/>
          <w:color w:val="000000"/>
          <w:lang w:val="es-ES"/>
        </w:rPr>
      </w:pPr>
    </w:p>
    <w:p w:rsidR="002335BF" w:rsidRDefault="002335BF">
      <w:pPr>
        <w:pStyle w:val="Textoindependiente3"/>
        <w:rPr>
          <w:rFonts w:ascii="Arial" w:hAnsi="Arial" w:cs="Arial"/>
          <w:lang w:val="es-ES"/>
        </w:rPr>
      </w:pPr>
      <w:r>
        <w:rPr>
          <w:rFonts w:ascii="Arial" w:hAnsi="Arial" w:cs="Arial"/>
          <w:lang w:val="es-ES"/>
        </w:rPr>
        <w:t>El concepto urbano planteado para la urbanización y edificación de bajo costo en este terreno responde a las experiencias probadas, lo que ha llevado a establecer para esta</w:t>
      </w:r>
      <w:r w:rsidR="001B0E58">
        <w:rPr>
          <w:rFonts w:ascii="Arial" w:hAnsi="Arial" w:cs="Arial"/>
          <w:lang w:val="es-ES"/>
        </w:rPr>
        <w:t xml:space="preserve"> </w:t>
      </w:r>
      <w:r w:rsidR="00136D73">
        <w:rPr>
          <w:rFonts w:ascii="Arial" w:hAnsi="Arial" w:cs="Arial"/>
          <w:lang w:val="es-ES"/>
        </w:rPr>
        <w:t>s</w:t>
      </w:r>
      <w:r w:rsidR="001B0E58">
        <w:rPr>
          <w:rFonts w:ascii="Arial" w:hAnsi="Arial" w:cs="Arial"/>
          <w:lang w:val="es-ES"/>
        </w:rPr>
        <w:t>ección un producto de lote</w:t>
      </w:r>
      <w:r>
        <w:rPr>
          <w:rFonts w:ascii="Arial" w:hAnsi="Arial" w:cs="Arial"/>
          <w:lang w:val="es-ES"/>
        </w:rPr>
        <w:t xml:space="preserve"> tipo sobre un terreno mínimo de </w:t>
      </w:r>
      <w:smartTag w:uri="urn:schemas-microsoft-com:office:smarttags" w:element="metricconverter">
        <w:smartTagPr>
          <w:attr w:name="ProductID" w:val="6 metros"/>
        </w:smartTagPr>
        <w:r>
          <w:rPr>
            <w:rFonts w:ascii="Arial" w:hAnsi="Arial" w:cs="Arial"/>
            <w:lang w:val="es-ES"/>
          </w:rPr>
          <w:t>6 metros</w:t>
        </w:r>
      </w:smartTag>
      <w:r>
        <w:rPr>
          <w:rFonts w:ascii="Arial" w:hAnsi="Arial" w:cs="Arial"/>
          <w:lang w:val="es-ES"/>
        </w:rPr>
        <w:t xml:space="preserve"> de fren</w:t>
      </w:r>
      <w:r w:rsidR="007D1863">
        <w:rPr>
          <w:rFonts w:ascii="Arial" w:hAnsi="Arial" w:cs="Arial"/>
          <w:lang w:val="es-ES"/>
        </w:rPr>
        <w:t xml:space="preserve">te y con un fondo de al menos </w:t>
      </w:r>
      <w:smartTag w:uri="urn:schemas-microsoft-com:office:smarttags" w:element="metricconverter">
        <w:smartTagPr>
          <w:attr w:name="ProductID" w:val="15 metros"/>
        </w:smartTagPr>
        <w:r w:rsidR="007D1863">
          <w:rPr>
            <w:rFonts w:ascii="Arial" w:hAnsi="Arial" w:cs="Arial"/>
            <w:lang w:val="es-ES"/>
          </w:rPr>
          <w:t>15</w:t>
        </w:r>
        <w:r>
          <w:rPr>
            <w:rFonts w:ascii="Arial" w:hAnsi="Arial" w:cs="Arial"/>
            <w:lang w:val="es-ES"/>
          </w:rPr>
          <w:t xml:space="preserve"> metros</w:t>
        </w:r>
      </w:smartTag>
      <w:r>
        <w:rPr>
          <w:rFonts w:ascii="Arial" w:hAnsi="Arial" w:cs="Arial"/>
          <w:lang w:val="es-ES"/>
        </w:rPr>
        <w:t xml:space="preserve">, lo que representa un lote tipo de </w:t>
      </w:r>
      <w:r w:rsidR="001B0E58">
        <w:rPr>
          <w:rFonts w:ascii="Arial" w:hAnsi="Arial" w:cs="Arial"/>
          <w:lang w:val="es-ES"/>
        </w:rPr>
        <w:t>dimensiones</w:t>
      </w:r>
      <w:r>
        <w:rPr>
          <w:rFonts w:ascii="Arial" w:hAnsi="Arial" w:cs="Arial"/>
          <w:lang w:val="es-ES"/>
        </w:rPr>
        <w:t xml:space="preserve"> mínimas permitidas en el tipo de vivienda H4U. </w:t>
      </w:r>
    </w:p>
    <w:p w:rsidR="002335BF" w:rsidRDefault="002335BF">
      <w:pPr>
        <w:ind w:right="50"/>
        <w:jc w:val="both"/>
        <w:rPr>
          <w:rFonts w:ascii="Arial" w:hAnsi="Arial" w:cs="Arial"/>
          <w:b/>
          <w:color w:val="000000"/>
          <w:lang w:val="es-ES"/>
        </w:rPr>
      </w:pPr>
    </w:p>
    <w:p w:rsidR="00C23144" w:rsidRPr="00FA040E" w:rsidRDefault="00C23144" w:rsidP="00C23144">
      <w:pPr>
        <w:spacing w:line="229" w:lineRule="auto"/>
        <w:ind w:right="260"/>
        <w:jc w:val="both"/>
        <w:rPr>
          <w:rFonts w:ascii="Arial" w:hAnsi="Arial" w:cs="Arial"/>
        </w:rPr>
      </w:pPr>
      <w:r w:rsidRPr="00FA040E">
        <w:rPr>
          <w:rFonts w:ascii="Arial" w:hAnsi="Arial" w:cs="Arial"/>
        </w:rPr>
        <w:t xml:space="preserve">El municipio de San Juan de los Lagos se localiza al noreste del estado, en las coordenadas 21º 04' 25'' a 21º 24' 50'' de latitud norte y 102º 06' 40'' a 102º 10' 30'' de longitud oeste, a una altura </w:t>
      </w:r>
      <w:r w:rsidR="00986DAD">
        <w:rPr>
          <w:rFonts w:ascii="Arial" w:hAnsi="Arial" w:cs="Arial"/>
        </w:rPr>
        <w:t xml:space="preserve">promedio </w:t>
      </w:r>
      <w:r w:rsidRPr="00FA040E">
        <w:rPr>
          <w:rFonts w:ascii="Arial" w:hAnsi="Arial" w:cs="Arial"/>
        </w:rPr>
        <w:t>de 1,750 metros sobre el nivel del mar.</w:t>
      </w:r>
    </w:p>
    <w:p w:rsidR="00C23144" w:rsidRPr="00FA040E" w:rsidRDefault="00C23144" w:rsidP="00C23144">
      <w:pPr>
        <w:spacing w:line="346" w:lineRule="exact"/>
        <w:rPr>
          <w:rFonts w:ascii="Arial" w:hAnsi="Arial" w:cs="Arial"/>
        </w:rPr>
      </w:pPr>
    </w:p>
    <w:p w:rsidR="00C23144" w:rsidRPr="00FA040E" w:rsidRDefault="00C23144" w:rsidP="00C23144">
      <w:pPr>
        <w:spacing w:line="229" w:lineRule="auto"/>
        <w:ind w:right="260"/>
        <w:jc w:val="both"/>
        <w:rPr>
          <w:rFonts w:ascii="Arial" w:hAnsi="Arial" w:cs="Arial"/>
        </w:rPr>
      </w:pPr>
      <w:r w:rsidRPr="00FA040E">
        <w:rPr>
          <w:rFonts w:ascii="Arial" w:hAnsi="Arial" w:cs="Arial"/>
        </w:rPr>
        <w:t xml:space="preserve">Limita al </w:t>
      </w:r>
      <w:r>
        <w:rPr>
          <w:rFonts w:ascii="Arial" w:hAnsi="Arial" w:cs="Arial"/>
        </w:rPr>
        <w:t>N</w:t>
      </w:r>
      <w:r w:rsidRPr="00FA040E">
        <w:rPr>
          <w:rFonts w:ascii="Arial" w:hAnsi="Arial" w:cs="Arial"/>
        </w:rPr>
        <w:t xml:space="preserve">orte con Teocaltiche y Encarnación de Díaz, al </w:t>
      </w:r>
      <w:r>
        <w:rPr>
          <w:rFonts w:ascii="Arial" w:hAnsi="Arial" w:cs="Arial"/>
        </w:rPr>
        <w:t>S</w:t>
      </w:r>
      <w:r w:rsidRPr="00FA040E">
        <w:rPr>
          <w:rFonts w:ascii="Arial" w:hAnsi="Arial" w:cs="Arial"/>
        </w:rPr>
        <w:t xml:space="preserve">ur con Jalostotitlán, San Miguel el Alto, San Julián y Unión de San Antonio, al </w:t>
      </w:r>
      <w:r>
        <w:rPr>
          <w:rFonts w:ascii="Arial" w:hAnsi="Arial" w:cs="Arial"/>
        </w:rPr>
        <w:t>O</w:t>
      </w:r>
      <w:r w:rsidRPr="00FA040E">
        <w:rPr>
          <w:rFonts w:ascii="Arial" w:hAnsi="Arial" w:cs="Arial"/>
        </w:rPr>
        <w:t xml:space="preserve">riente con Lagos de Moreno y Unión de San Antonio y al </w:t>
      </w:r>
      <w:r>
        <w:rPr>
          <w:rFonts w:ascii="Arial" w:hAnsi="Arial" w:cs="Arial"/>
        </w:rPr>
        <w:t>P</w:t>
      </w:r>
      <w:r w:rsidRPr="00FA040E">
        <w:rPr>
          <w:rFonts w:ascii="Arial" w:hAnsi="Arial" w:cs="Arial"/>
        </w:rPr>
        <w:t>oniente con Teocaltiche y Jalostotitlán.</w:t>
      </w:r>
    </w:p>
    <w:p w:rsidR="00C23144" w:rsidRPr="00FA040E" w:rsidRDefault="00C23144" w:rsidP="00C23144">
      <w:pPr>
        <w:ind w:right="50"/>
        <w:jc w:val="both"/>
        <w:rPr>
          <w:rFonts w:ascii="Arial" w:hAnsi="Arial" w:cs="Arial"/>
          <w:color w:val="000000"/>
          <w:lang w:val="es-ES"/>
        </w:rPr>
      </w:pPr>
    </w:p>
    <w:p w:rsidR="00C23144" w:rsidRPr="00FA040E" w:rsidRDefault="00C23144" w:rsidP="00C23144">
      <w:pPr>
        <w:spacing w:line="233" w:lineRule="auto"/>
        <w:ind w:right="260"/>
        <w:jc w:val="both"/>
        <w:rPr>
          <w:rFonts w:ascii="Arial" w:hAnsi="Arial" w:cs="Arial"/>
        </w:rPr>
      </w:pPr>
      <w:r w:rsidRPr="00FA040E">
        <w:rPr>
          <w:rFonts w:ascii="Arial" w:hAnsi="Arial" w:cs="Arial"/>
        </w:rPr>
        <w:t xml:space="preserve">El municipio de San Juan de los Lagos, pertenece a la Región </w:t>
      </w:r>
      <w:r>
        <w:rPr>
          <w:rFonts w:ascii="Arial" w:hAnsi="Arial" w:cs="Arial"/>
        </w:rPr>
        <w:t xml:space="preserve">02 </w:t>
      </w:r>
      <w:r w:rsidRPr="00FA040E">
        <w:rPr>
          <w:rFonts w:ascii="Arial" w:hAnsi="Arial" w:cs="Arial"/>
        </w:rPr>
        <w:t xml:space="preserve">Altos Norte, su </w:t>
      </w:r>
      <w:r w:rsidRPr="00554044">
        <w:rPr>
          <w:rFonts w:ascii="Arial" w:hAnsi="Arial" w:cs="Arial"/>
        </w:rPr>
        <w:t>población en 201</w:t>
      </w:r>
      <w:r w:rsidR="002C691C">
        <w:rPr>
          <w:rFonts w:ascii="Arial" w:hAnsi="Arial" w:cs="Arial"/>
        </w:rPr>
        <w:t>5</w:t>
      </w:r>
      <w:r w:rsidRPr="00554044">
        <w:rPr>
          <w:rFonts w:ascii="Arial" w:hAnsi="Arial" w:cs="Arial"/>
        </w:rPr>
        <w:t xml:space="preserve"> según el Censo de Población y Vivienda fue de 6</w:t>
      </w:r>
      <w:r w:rsidR="002C691C">
        <w:rPr>
          <w:rFonts w:ascii="Arial" w:hAnsi="Arial" w:cs="Arial"/>
        </w:rPr>
        <w:t>9</w:t>
      </w:r>
      <w:r w:rsidRPr="00554044">
        <w:rPr>
          <w:rFonts w:ascii="Arial" w:hAnsi="Arial" w:cs="Arial"/>
        </w:rPr>
        <w:t xml:space="preserve"> mil </w:t>
      </w:r>
      <w:r w:rsidR="002C691C">
        <w:rPr>
          <w:rFonts w:ascii="Arial" w:hAnsi="Arial" w:cs="Arial"/>
        </w:rPr>
        <w:t>725</w:t>
      </w:r>
      <w:r w:rsidRPr="00554044">
        <w:rPr>
          <w:rFonts w:ascii="Arial" w:hAnsi="Arial" w:cs="Arial"/>
        </w:rPr>
        <w:t xml:space="preserve"> personas; 49.</w:t>
      </w:r>
      <w:r w:rsidR="002C691C">
        <w:rPr>
          <w:rFonts w:ascii="Arial" w:hAnsi="Arial" w:cs="Arial"/>
        </w:rPr>
        <w:t>5</w:t>
      </w:r>
      <w:r w:rsidRPr="00554044">
        <w:rPr>
          <w:rFonts w:ascii="Arial" w:hAnsi="Arial" w:cs="Arial"/>
        </w:rPr>
        <w:t xml:space="preserve"> por ciento hombres y 50.</w:t>
      </w:r>
      <w:r w:rsidR="002C691C">
        <w:rPr>
          <w:rFonts w:ascii="Arial" w:hAnsi="Arial" w:cs="Arial"/>
        </w:rPr>
        <w:t>5</w:t>
      </w:r>
      <w:r w:rsidRPr="00554044">
        <w:rPr>
          <w:rFonts w:ascii="Arial" w:hAnsi="Arial" w:cs="Arial"/>
        </w:rPr>
        <w:t xml:space="preserve"> por ciento mujeres, los habitantes del municipio representaban el 17.</w:t>
      </w:r>
      <w:r w:rsidR="002C691C">
        <w:rPr>
          <w:rFonts w:ascii="Arial" w:hAnsi="Arial" w:cs="Arial"/>
        </w:rPr>
        <w:t>1</w:t>
      </w:r>
      <w:r w:rsidRPr="00554044">
        <w:rPr>
          <w:rFonts w:ascii="Arial" w:hAnsi="Arial" w:cs="Arial"/>
        </w:rPr>
        <w:t xml:space="preserve"> por ciento del total regional. Comparando este monto poblacional con el del año 20</w:t>
      </w:r>
      <w:r w:rsidR="002C691C">
        <w:rPr>
          <w:rFonts w:ascii="Arial" w:hAnsi="Arial" w:cs="Arial"/>
        </w:rPr>
        <w:t>10</w:t>
      </w:r>
      <w:r w:rsidRPr="00554044">
        <w:rPr>
          <w:rFonts w:ascii="Arial" w:hAnsi="Arial" w:cs="Arial"/>
        </w:rPr>
        <w:t xml:space="preserve">, se obtiene que la población municipal aumentó un </w:t>
      </w:r>
      <w:r w:rsidR="002C691C">
        <w:rPr>
          <w:rFonts w:ascii="Arial" w:hAnsi="Arial" w:cs="Arial"/>
        </w:rPr>
        <w:t xml:space="preserve">6.9 </w:t>
      </w:r>
      <w:r w:rsidRPr="00554044">
        <w:rPr>
          <w:rFonts w:ascii="Arial" w:hAnsi="Arial" w:cs="Arial"/>
        </w:rPr>
        <w:t>por ciento.</w:t>
      </w:r>
    </w:p>
    <w:p w:rsidR="00C23144" w:rsidRDefault="00C23144">
      <w:pPr>
        <w:ind w:right="50"/>
        <w:jc w:val="both"/>
        <w:rPr>
          <w:rFonts w:ascii="Arial" w:hAnsi="Arial" w:cs="Arial"/>
          <w:b/>
          <w:color w:val="000000"/>
          <w:lang w:val="es-ES"/>
        </w:rPr>
      </w:pPr>
    </w:p>
    <w:p w:rsidR="002335BF" w:rsidRDefault="002335BF">
      <w:pPr>
        <w:ind w:right="50"/>
        <w:jc w:val="both"/>
        <w:rPr>
          <w:rFonts w:ascii="Arial" w:hAnsi="Arial" w:cs="Arial"/>
          <w:color w:val="000000"/>
          <w:lang w:val="es-ES"/>
        </w:rPr>
      </w:pPr>
      <w:r>
        <w:rPr>
          <w:rFonts w:ascii="Arial" w:hAnsi="Arial" w:cs="Arial"/>
          <w:color w:val="000000"/>
          <w:lang w:val="es-ES"/>
        </w:rPr>
        <w:t xml:space="preserve">El terreno que </w:t>
      </w:r>
      <w:r w:rsidR="00136D73">
        <w:rPr>
          <w:rFonts w:ascii="Arial" w:hAnsi="Arial" w:cs="Arial"/>
          <w:color w:val="000000"/>
          <w:lang w:val="es-ES"/>
        </w:rPr>
        <w:t>Desarrollo Inmobiliario de Los Altos S.A. de C.V.</w:t>
      </w:r>
      <w:r w:rsidR="004B1A57">
        <w:rPr>
          <w:rFonts w:ascii="Arial" w:hAnsi="Arial" w:cs="Arial"/>
          <w:color w:val="000000"/>
          <w:lang w:val="es-ES"/>
        </w:rPr>
        <w:t>,</w:t>
      </w:r>
      <w:r w:rsidR="007D1863">
        <w:rPr>
          <w:rFonts w:ascii="Arial" w:hAnsi="Arial" w:cs="Arial"/>
          <w:color w:val="000000"/>
          <w:lang w:val="es-ES"/>
        </w:rPr>
        <w:t xml:space="preserve"> </w:t>
      </w:r>
      <w:r>
        <w:rPr>
          <w:rFonts w:ascii="Arial" w:hAnsi="Arial" w:cs="Arial"/>
          <w:color w:val="000000"/>
          <w:lang w:val="es-ES"/>
        </w:rPr>
        <w:t>pretende urbanizar</w:t>
      </w:r>
      <w:r w:rsidR="000E65DB" w:rsidRPr="00A42FD2">
        <w:rPr>
          <w:rFonts w:ascii="Arial" w:hAnsi="Arial" w:cs="Arial"/>
          <w:color w:val="000000"/>
          <w:lang w:val="es-ES"/>
        </w:rPr>
        <w:t>.</w:t>
      </w:r>
      <w:r w:rsidR="00532FCB" w:rsidRPr="00532FCB">
        <w:rPr>
          <w:rFonts w:ascii="Arial" w:hAnsi="Arial" w:cs="Arial"/>
          <w:color w:val="000000"/>
          <w:lang w:val="es-ES"/>
        </w:rPr>
        <w:t xml:space="preserve"> </w:t>
      </w:r>
      <w:r w:rsidR="00532FCB">
        <w:rPr>
          <w:rFonts w:ascii="Arial" w:hAnsi="Arial" w:cs="Arial"/>
          <w:color w:val="000000"/>
          <w:lang w:val="es-ES"/>
        </w:rPr>
        <w:t xml:space="preserve">Se ubica al norponiente de la zona urbana de San Juan de Los Lagos, colinda </w:t>
      </w:r>
      <w:r w:rsidR="00532FCB" w:rsidRPr="00A42FD2">
        <w:rPr>
          <w:rFonts w:ascii="Arial" w:hAnsi="Arial" w:cs="Arial"/>
          <w:color w:val="000000"/>
          <w:lang w:val="es-ES"/>
        </w:rPr>
        <w:t xml:space="preserve">al </w:t>
      </w:r>
      <w:r w:rsidR="00532FCB">
        <w:rPr>
          <w:rFonts w:ascii="Arial" w:hAnsi="Arial" w:cs="Arial"/>
          <w:color w:val="000000"/>
          <w:lang w:val="es-ES"/>
        </w:rPr>
        <w:t>N</w:t>
      </w:r>
      <w:r w:rsidR="00532FCB" w:rsidRPr="00A42FD2">
        <w:rPr>
          <w:rFonts w:ascii="Arial" w:hAnsi="Arial" w:cs="Arial"/>
          <w:color w:val="000000"/>
          <w:lang w:val="es-ES"/>
        </w:rPr>
        <w:t>orte con la</w:t>
      </w:r>
      <w:r w:rsidR="00532FCB">
        <w:rPr>
          <w:rFonts w:ascii="Arial" w:hAnsi="Arial" w:cs="Arial"/>
          <w:color w:val="000000"/>
          <w:lang w:val="es-ES"/>
        </w:rPr>
        <w:t xml:space="preserve"> construcción del nuevo CECYTEJ, al Sur con propiedad privada y más al sur con el rastro municipal y el libramiento carretero poniente</w:t>
      </w:r>
      <w:r w:rsidR="00532FCB" w:rsidRPr="00A42FD2">
        <w:rPr>
          <w:rFonts w:ascii="Arial" w:hAnsi="Arial" w:cs="Arial"/>
          <w:color w:val="000000"/>
          <w:lang w:val="es-ES"/>
        </w:rPr>
        <w:t xml:space="preserve">, al </w:t>
      </w:r>
      <w:r w:rsidR="00532FCB">
        <w:rPr>
          <w:rFonts w:ascii="Arial" w:hAnsi="Arial" w:cs="Arial"/>
          <w:color w:val="000000"/>
          <w:lang w:val="es-ES"/>
        </w:rPr>
        <w:t xml:space="preserve">Oriente con la calle Sierra </w:t>
      </w:r>
      <w:r w:rsidR="00532FCB">
        <w:rPr>
          <w:rFonts w:ascii="Arial" w:hAnsi="Arial" w:cs="Arial"/>
          <w:color w:val="000000"/>
          <w:lang w:val="es-ES"/>
        </w:rPr>
        <w:lastRenderedPageBreak/>
        <w:t xml:space="preserve">Hermosa y </w:t>
      </w:r>
      <w:r w:rsidR="00532FCB" w:rsidRPr="00A42FD2">
        <w:rPr>
          <w:rFonts w:ascii="Arial" w:hAnsi="Arial" w:cs="Arial"/>
          <w:color w:val="000000"/>
          <w:lang w:val="es-ES"/>
        </w:rPr>
        <w:t xml:space="preserve">con </w:t>
      </w:r>
      <w:r w:rsidR="00532FCB">
        <w:rPr>
          <w:rFonts w:ascii="Arial" w:hAnsi="Arial" w:cs="Arial"/>
          <w:color w:val="000000"/>
          <w:lang w:val="es-ES"/>
        </w:rPr>
        <w:t xml:space="preserve">dos áreas ya urbanizadas y al Poniente con propiedad privada y en un radio de 600 metros aproximadamente con los fraccionamientos La Calera e IPROVIPE </w:t>
      </w:r>
      <w:r w:rsidR="00EE519A" w:rsidRPr="00962C40">
        <w:rPr>
          <w:rFonts w:ascii="Arial" w:hAnsi="Arial" w:cs="Arial"/>
          <w:color w:val="000000"/>
          <w:lang w:val="es-ES"/>
        </w:rPr>
        <w:t>(ver plano D-0).</w:t>
      </w:r>
    </w:p>
    <w:p w:rsidR="0080175E" w:rsidRDefault="0080175E">
      <w:pPr>
        <w:ind w:right="50"/>
        <w:jc w:val="both"/>
        <w:rPr>
          <w:rFonts w:ascii="Arial" w:hAnsi="Arial" w:cs="Arial"/>
          <w:color w:val="000000"/>
          <w:lang w:val="es-ES"/>
        </w:rPr>
      </w:pPr>
    </w:p>
    <w:p w:rsidR="002335BF" w:rsidRDefault="002335BF">
      <w:pPr>
        <w:ind w:right="50"/>
        <w:jc w:val="both"/>
        <w:rPr>
          <w:rFonts w:ascii="Arial" w:hAnsi="Arial" w:cs="Arial"/>
          <w:b/>
          <w:color w:val="000000"/>
          <w:lang w:val="es-ES"/>
        </w:rPr>
      </w:pPr>
    </w:p>
    <w:p w:rsidR="002335BF" w:rsidRDefault="002335BF">
      <w:pPr>
        <w:ind w:right="50"/>
        <w:jc w:val="both"/>
        <w:rPr>
          <w:rFonts w:ascii="Arial" w:hAnsi="Arial" w:cs="Arial"/>
          <w:b/>
          <w:color w:val="000000"/>
          <w:lang w:val="es-ES"/>
        </w:rPr>
      </w:pPr>
      <w:r>
        <w:rPr>
          <w:rFonts w:ascii="Arial" w:hAnsi="Arial" w:cs="Arial"/>
          <w:b/>
          <w:color w:val="000000"/>
          <w:lang w:val="es-ES"/>
        </w:rPr>
        <w:t>I ENUNCIADO DEL PLAN Y DATOS GENERALES DEL PROYECTO</w:t>
      </w:r>
    </w:p>
    <w:p w:rsidR="007A317E" w:rsidRDefault="007A317E">
      <w:pPr>
        <w:ind w:right="50"/>
        <w:jc w:val="both"/>
        <w:rPr>
          <w:rFonts w:ascii="Arial" w:hAnsi="Arial" w:cs="Arial"/>
          <w:b/>
          <w:color w:val="000000"/>
          <w:lang w:val="es-ES"/>
        </w:rPr>
      </w:pPr>
    </w:p>
    <w:p w:rsidR="002335BF" w:rsidRDefault="002335BF">
      <w:pPr>
        <w:ind w:right="50"/>
        <w:jc w:val="both"/>
        <w:rPr>
          <w:rFonts w:ascii="Arial" w:hAnsi="Arial" w:cs="Arial"/>
          <w:color w:val="000000"/>
          <w:lang w:val="es-ES"/>
        </w:rPr>
      </w:pPr>
    </w:p>
    <w:p w:rsidR="00DD2CE7" w:rsidRPr="00F413E6" w:rsidRDefault="00DD2CE7" w:rsidP="00DD2CE7">
      <w:pPr>
        <w:ind w:right="50"/>
        <w:jc w:val="center"/>
        <w:rPr>
          <w:rFonts w:ascii="Arial" w:hAnsi="Arial" w:cs="Arial"/>
          <w:b/>
          <w:bCs/>
          <w:color w:val="000000"/>
          <w:sz w:val="28"/>
          <w:szCs w:val="28"/>
          <w:lang w:val="es-ES"/>
        </w:rPr>
      </w:pPr>
      <w:r w:rsidRPr="00F413E6">
        <w:rPr>
          <w:rFonts w:ascii="Arial" w:hAnsi="Arial" w:cs="Arial"/>
          <w:b/>
          <w:bCs/>
          <w:color w:val="000000"/>
          <w:sz w:val="28"/>
          <w:szCs w:val="28"/>
          <w:lang w:val="es-ES"/>
        </w:rPr>
        <w:t>El plan aquí presentado se denomina</w:t>
      </w:r>
    </w:p>
    <w:p w:rsidR="007A317E" w:rsidRPr="00F413E6" w:rsidRDefault="007A317E" w:rsidP="007A317E">
      <w:pPr>
        <w:ind w:right="50"/>
        <w:jc w:val="center"/>
        <w:rPr>
          <w:rFonts w:ascii="Arial" w:hAnsi="Arial" w:cs="Arial"/>
          <w:b/>
          <w:bCs/>
          <w:color w:val="000000"/>
          <w:sz w:val="28"/>
          <w:szCs w:val="28"/>
          <w:lang w:val="es-ES"/>
        </w:rPr>
      </w:pPr>
      <w:r w:rsidRPr="00F413E6">
        <w:rPr>
          <w:rFonts w:ascii="Arial" w:hAnsi="Arial" w:cs="Arial"/>
          <w:b/>
          <w:bCs/>
          <w:color w:val="000000"/>
          <w:sz w:val="28"/>
          <w:szCs w:val="28"/>
          <w:lang w:val="es-ES"/>
        </w:rPr>
        <w:t xml:space="preserve"> “</w:t>
      </w:r>
      <w:r w:rsidR="002335BF" w:rsidRPr="00F413E6">
        <w:rPr>
          <w:rFonts w:ascii="Arial" w:hAnsi="Arial" w:cs="Arial"/>
          <w:b/>
          <w:bCs/>
          <w:color w:val="000000"/>
          <w:sz w:val="28"/>
          <w:szCs w:val="28"/>
          <w:lang w:val="es-ES"/>
        </w:rPr>
        <w:t xml:space="preserve">Plan Parcial de </w:t>
      </w:r>
      <w:r w:rsidR="00532FCB" w:rsidRPr="00F413E6">
        <w:rPr>
          <w:rFonts w:ascii="Arial" w:hAnsi="Arial" w:cs="Arial"/>
          <w:b/>
          <w:bCs/>
          <w:color w:val="000000"/>
          <w:sz w:val="28"/>
          <w:szCs w:val="28"/>
          <w:lang w:val="es-ES"/>
        </w:rPr>
        <w:t>Desarrollo Urbano Santa Rosa”</w:t>
      </w:r>
    </w:p>
    <w:p w:rsidR="007A317E" w:rsidRPr="00F413E6" w:rsidRDefault="007A317E" w:rsidP="00DD2CE7">
      <w:pPr>
        <w:ind w:right="50"/>
        <w:jc w:val="center"/>
        <w:rPr>
          <w:rFonts w:ascii="Arial" w:hAnsi="Arial" w:cs="Arial"/>
          <w:color w:val="000000"/>
          <w:sz w:val="28"/>
          <w:szCs w:val="28"/>
          <w:lang w:val="es-ES"/>
        </w:rPr>
      </w:pPr>
      <w:r w:rsidRPr="00F413E6">
        <w:rPr>
          <w:rFonts w:ascii="Arial" w:hAnsi="Arial" w:cs="Arial"/>
          <w:b/>
          <w:bCs/>
          <w:color w:val="000000"/>
          <w:sz w:val="28"/>
          <w:szCs w:val="28"/>
          <w:lang w:val="es-ES"/>
        </w:rPr>
        <w:t>Del municipio</w:t>
      </w:r>
      <w:r w:rsidR="003E2489" w:rsidRPr="00F413E6">
        <w:rPr>
          <w:rFonts w:ascii="Arial" w:hAnsi="Arial" w:cs="Arial"/>
          <w:b/>
          <w:bCs/>
          <w:color w:val="000000"/>
          <w:sz w:val="28"/>
          <w:szCs w:val="28"/>
          <w:lang w:val="es-ES"/>
        </w:rPr>
        <w:t xml:space="preserve"> de </w:t>
      </w:r>
      <w:r w:rsidR="000E65DB" w:rsidRPr="00F413E6">
        <w:rPr>
          <w:rFonts w:ascii="Arial" w:hAnsi="Arial" w:cs="Arial"/>
          <w:b/>
          <w:bCs/>
          <w:color w:val="000000"/>
          <w:sz w:val="28"/>
          <w:szCs w:val="28"/>
          <w:lang w:val="es-ES"/>
        </w:rPr>
        <w:t xml:space="preserve">San Juan de Los </w:t>
      </w:r>
      <w:r w:rsidR="004B1A57" w:rsidRPr="00F413E6">
        <w:rPr>
          <w:rFonts w:ascii="Arial" w:hAnsi="Arial" w:cs="Arial"/>
          <w:b/>
          <w:bCs/>
          <w:color w:val="000000"/>
          <w:sz w:val="28"/>
          <w:szCs w:val="28"/>
          <w:lang w:val="es-ES"/>
        </w:rPr>
        <w:t>Lagos,</w:t>
      </w:r>
      <w:r w:rsidR="002335BF" w:rsidRPr="00F413E6">
        <w:rPr>
          <w:rFonts w:ascii="Arial" w:hAnsi="Arial" w:cs="Arial"/>
          <w:b/>
          <w:bCs/>
          <w:color w:val="000000"/>
          <w:sz w:val="28"/>
          <w:szCs w:val="28"/>
          <w:lang w:val="es-ES"/>
        </w:rPr>
        <w:t xml:space="preserve"> Jalisco.</w:t>
      </w:r>
    </w:p>
    <w:p w:rsidR="007A317E" w:rsidRDefault="007A317E" w:rsidP="007A317E">
      <w:pPr>
        <w:ind w:right="50"/>
        <w:jc w:val="both"/>
        <w:rPr>
          <w:rFonts w:ascii="Arial" w:hAnsi="Arial" w:cs="Arial"/>
          <w:color w:val="000000"/>
          <w:lang w:val="es-ES"/>
        </w:rPr>
      </w:pPr>
    </w:p>
    <w:p w:rsidR="002335BF" w:rsidRDefault="002335BF">
      <w:pPr>
        <w:ind w:right="50"/>
        <w:jc w:val="both"/>
        <w:rPr>
          <w:rFonts w:ascii="Arial" w:hAnsi="Arial" w:cs="Arial"/>
          <w:color w:val="000000"/>
          <w:lang w:val="es-ES"/>
        </w:rPr>
      </w:pPr>
    </w:p>
    <w:p w:rsidR="002335BF" w:rsidRDefault="002335BF" w:rsidP="00F413E6">
      <w:pPr>
        <w:ind w:right="50"/>
        <w:jc w:val="both"/>
        <w:rPr>
          <w:rFonts w:ascii="Arial" w:hAnsi="Arial" w:cs="Arial"/>
          <w:color w:val="000000"/>
          <w:lang w:val="es-ES"/>
        </w:rPr>
      </w:pPr>
      <w:r>
        <w:rPr>
          <w:rFonts w:ascii="Arial" w:hAnsi="Arial" w:cs="Arial"/>
          <w:color w:val="000000"/>
          <w:lang w:val="es-ES"/>
        </w:rPr>
        <w:t>Datos generales del Proyecto:</w:t>
      </w:r>
    </w:p>
    <w:p w:rsidR="00F413E6" w:rsidRDefault="00F413E6" w:rsidP="00F413E6">
      <w:pPr>
        <w:ind w:right="50"/>
        <w:jc w:val="both"/>
        <w:rPr>
          <w:rFonts w:ascii="Arial" w:hAnsi="Arial" w:cs="Arial"/>
          <w:color w:val="000000"/>
          <w:lang w:val="es-ES"/>
        </w:rPr>
      </w:pPr>
    </w:p>
    <w:p w:rsidR="002335BF" w:rsidRDefault="002335BF" w:rsidP="0034721A">
      <w:pPr>
        <w:numPr>
          <w:ilvl w:val="0"/>
          <w:numId w:val="1"/>
        </w:numPr>
        <w:tabs>
          <w:tab w:val="clear" w:pos="360"/>
          <w:tab w:val="num" w:pos="1080"/>
        </w:tabs>
        <w:ind w:left="1080" w:right="50"/>
        <w:jc w:val="both"/>
        <w:rPr>
          <w:rFonts w:ascii="Arial" w:hAnsi="Arial" w:cs="Arial"/>
          <w:color w:val="000000"/>
          <w:lang w:val="es-ES"/>
        </w:rPr>
      </w:pPr>
      <w:r>
        <w:rPr>
          <w:rFonts w:ascii="Arial" w:hAnsi="Arial" w:cs="Arial"/>
          <w:color w:val="000000"/>
          <w:lang w:val="es-ES"/>
        </w:rPr>
        <w:t xml:space="preserve">Tipo de acción urbanística a desarrollar: Privada. </w:t>
      </w:r>
    </w:p>
    <w:p w:rsidR="002335BF" w:rsidRDefault="002335BF" w:rsidP="0034721A">
      <w:pPr>
        <w:numPr>
          <w:ilvl w:val="0"/>
          <w:numId w:val="1"/>
        </w:numPr>
        <w:tabs>
          <w:tab w:val="clear" w:pos="360"/>
          <w:tab w:val="num" w:pos="1080"/>
        </w:tabs>
        <w:ind w:left="1080" w:right="50"/>
        <w:jc w:val="both"/>
        <w:rPr>
          <w:rFonts w:ascii="Arial" w:hAnsi="Arial" w:cs="Arial"/>
          <w:color w:val="000000"/>
          <w:lang w:val="es-ES"/>
        </w:rPr>
      </w:pPr>
      <w:r>
        <w:rPr>
          <w:rFonts w:ascii="Arial" w:hAnsi="Arial" w:cs="Arial"/>
          <w:color w:val="000000"/>
          <w:lang w:val="es-ES"/>
        </w:rPr>
        <w:t>Uso</w:t>
      </w:r>
      <w:r w:rsidR="000E65DB">
        <w:rPr>
          <w:rFonts w:ascii="Arial" w:hAnsi="Arial" w:cs="Arial"/>
          <w:color w:val="000000"/>
          <w:lang w:val="es-ES"/>
        </w:rPr>
        <w:t xml:space="preserve"> propuesto: Habitacional </w:t>
      </w:r>
    </w:p>
    <w:p w:rsidR="000E65DB" w:rsidRDefault="000E65DB" w:rsidP="0034721A">
      <w:pPr>
        <w:numPr>
          <w:ilvl w:val="0"/>
          <w:numId w:val="1"/>
        </w:numPr>
        <w:tabs>
          <w:tab w:val="clear" w:pos="360"/>
          <w:tab w:val="num" w:pos="1080"/>
        </w:tabs>
        <w:ind w:left="1080" w:right="50"/>
        <w:jc w:val="both"/>
        <w:rPr>
          <w:rFonts w:ascii="Arial" w:hAnsi="Arial" w:cs="Arial"/>
          <w:color w:val="000000"/>
          <w:lang w:val="es-ES"/>
        </w:rPr>
      </w:pPr>
      <w:r>
        <w:rPr>
          <w:rFonts w:ascii="Arial" w:hAnsi="Arial" w:cs="Arial"/>
          <w:color w:val="000000"/>
          <w:lang w:val="es-ES"/>
        </w:rPr>
        <w:t>Giro específico: 100</w:t>
      </w:r>
      <w:r w:rsidR="002335BF">
        <w:rPr>
          <w:rFonts w:ascii="Arial" w:hAnsi="Arial" w:cs="Arial"/>
          <w:color w:val="000000"/>
          <w:lang w:val="es-ES"/>
        </w:rPr>
        <w:t xml:space="preserve">% Vivienda, </w:t>
      </w:r>
      <w:r>
        <w:rPr>
          <w:rFonts w:ascii="Arial" w:hAnsi="Arial" w:cs="Arial"/>
          <w:color w:val="000000"/>
          <w:lang w:val="es-ES"/>
        </w:rPr>
        <w:t>en su totalidad</w:t>
      </w:r>
      <w:r w:rsidR="002335BF">
        <w:rPr>
          <w:rFonts w:ascii="Arial" w:hAnsi="Arial" w:cs="Arial"/>
          <w:color w:val="000000"/>
          <w:lang w:val="es-ES"/>
        </w:rPr>
        <w:t xml:space="preserve"> Unifamiliar</w:t>
      </w:r>
      <w:r w:rsidR="00267000">
        <w:rPr>
          <w:rFonts w:ascii="Arial" w:hAnsi="Arial" w:cs="Arial"/>
          <w:color w:val="000000"/>
          <w:lang w:val="es-ES"/>
        </w:rPr>
        <w:t xml:space="preserve"> Densidad Alta</w:t>
      </w:r>
      <w:r w:rsidR="002335BF">
        <w:rPr>
          <w:rFonts w:ascii="Arial" w:hAnsi="Arial" w:cs="Arial"/>
          <w:color w:val="000000"/>
          <w:lang w:val="es-ES"/>
        </w:rPr>
        <w:t xml:space="preserve"> (H4U), </w:t>
      </w:r>
    </w:p>
    <w:p w:rsidR="002335BF" w:rsidRDefault="002335BF" w:rsidP="0034721A">
      <w:pPr>
        <w:numPr>
          <w:ilvl w:val="0"/>
          <w:numId w:val="1"/>
        </w:numPr>
        <w:tabs>
          <w:tab w:val="clear" w:pos="360"/>
          <w:tab w:val="num" w:pos="1080"/>
        </w:tabs>
        <w:ind w:left="1080" w:right="50"/>
        <w:jc w:val="both"/>
        <w:rPr>
          <w:rFonts w:ascii="Arial" w:hAnsi="Arial" w:cs="Arial"/>
          <w:color w:val="000000"/>
          <w:lang w:val="es-ES"/>
        </w:rPr>
      </w:pPr>
      <w:r>
        <w:rPr>
          <w:rFonts w:ascii="Arial" w:hAnsi="Arial" w:cs="Arial"/>
          <w:color w:val="000000"/>
          <w:lang w:val="es-ES"/>
        </w:rPr>
        <w:t xml:space="preserve">Localización: Municipio de </w:t>
      </w:r>
      <w:r w:rsidR="000E65DB">
        <w:rPr>
          <w:rFonts w:ascii="Arial" w:hAnsi="Arial" w:cs="Arial"/>
          <w:color w:val="000000"/>
          <w:lang w:val="es-ES"/>
        </w:rPr>
        <w:t xml:space="preserve">San Juan de Los </w:t>
      </w:r>
      <w:r>
        <w:rPr>
          <w:rFonts w:ascii="Arial" w:hAnsi="Arial" w:cs="Arial"/>
          <w:color w:val="000000"/>
          <w:lang w:val="es-ES"/>
        </w:rPr>
        <w:t>Lagos, Ciudad del mismo nomb</w:t>
      </w:r>
      <w:r w:rsidR="004B1A57">
        <w:rPr>
          <w:rFonts w:ascii="Arial" w:hAnsi="Arial" w:cs="Arial"/>
          <w:color w:val="000000"/>
          <w:lang w:val="es-ES"/>
        </w:rPr>
        <w:t>re, predio</w:t>
      </w:r>
      <w:r w:rsidR="00532FCB">
        <w:rPr>
          <w:rFonts w:ascii="Arial" w:hAnsi="Arial" w:cs="Arial"/>
          <w:color w:val="000000"/>
          <w:lang w:val="es-ES"/>
        </w:rPr>
        <w:t>s</w:t>
      </w:r>
      <w:r w:rsidR="004B1A57">
        <w:rPr>
          <w:rFonts w:ascii="Arial" w:hAnsi="Arial" w:cs="Arial"/>
          <w:color w:val="000000"/>
          <w:lang w:val="es-ES"/>
        </w:rPr>
        <w:t xml:space="preserve"> denominado</w:t>
      </w:r>
      <w:r w:rsidR="00532FCB">
        <w:rPr>
          <w:rFonts w:ascii="Arial" w:hAnsi="Arial" w:cs="Arial"/>
          <w:color w:val="000000"/>
          <w:lang w:val="es-ES"/>
        </w:rPr>
        <w:t>s</w:t>
      </w:r>
      <w:r w:rsidR="004B1A57">
        <w:rPr>
          <w:rFonts w:ascii="Arial" w:hAnsi="Arial" w:cs="Arial"/>
          <w:color w:val="000000"/>
          <w:lang w:val="es-ES"/>
        </w:rPr>
        <w:t xml:space="preserve"> </w:t>
      </w:r>
      <w:r w:rsidR="00532FCB">
        <w:rPr>
          <w:rFonts w:ascii="Arial" w:hAnsi="Arial" w:cs="Arial"/>
          <w:color w:val="000000"/>
          <w:lang w:val="es-ES"/>
        </w:rPr>
        <w:t>La Calera y Cañada de Martínez</w:t>
      </w:r>
      <w:r w:rsidR="000E65DB">
        <w:rPr>
          <w:rFonts w:ascii="Arial" w:hAnsi="Arial" w:cs="Arial"/>
          <w:color w:val="000000"/>
          <w:lang w:val="es-ES"/>
        </w:rPr>
        <w:t>.</w:t>
      </w:r>
    </w:p>
    <w:p w:rsidR="00532FCB" w:rsidRDefault="00267000" w:rsidP="0034721A">
      <w:pPr>
        <w:numPr>
          <w:ilvl w:val="0"/>
          <w:numId w:val="1"/>
        </w:numPr>
        <w:tabs>
          <w:tab w:val="clear" w:pos="360"/>
          <w:tab w:val="num" w:pos="1080"/>
        </w:tabs>
        <w:ind w:left="1080" w:right="50"/>
        <w:jc w:val="both"/>
        <w:rPr>
          <w:rFonts w:ascii="Arial" w:hAnsi="Arial" w:cs="Arial"/>
          <w:color w:val="000000"/>
          <w:lang w:val="es-ES"/>
        </w:rPr>
      </w:pPr>
      <w:r w:rsidRPr="00532FCB">
        <w:rPr>
          <w:rFonts w:ascii="Arial" w:hAnsi="Arial" w:cs="Arial"/>
          <w:color w:val="000000"/>
          <w:lang w:val="es-ES"/>
        </w:rPr>
        <w:t xml:space="preserve">Superficie </w:t>
      </w:r>
      <w:r w:rsidR="000E65DB" w:rsidRPr="00532FCB">
        <w:rPr>
          <w:rFonts w:ascii="Arial" w:hAnsi="Arial" w:cs="Arial"/>
          <w:color w:val="000000"/>
          <w:lang w:val="es-ES"/>
        </w:rPr>
        <w:t xml:space="preserve">del predio a desarrollar: </w:t>
      </w:r>
      <w:r w:rsidR="000D1975" w:rsidRPr="000D1975">
        <w:rPr>
          <w:rFonts w:ascii="Arial" w:hAnsi="Arial" w:cs="Arial"/>
          <w:color w:val="000000"/>
          <w:lang w:val="es-ES"/>
        </w:rPr>
        <w:t>10-63-82.95</w:t>
      </w:r>
      <w:r w:rsidR="002335BF" w:rsidRPr="00532FCB">
        <w:rPr>
          <w:rFonts w:ascii="Arial" w:hAnsi="Arial" w:cs="Arial"/>
          <w:color w:val="000000"/>
          <w:lang w:val="es-ES"/>
        </w:rPr>
        <w:t xml:space="preserve"> Has. </w:t>
      </w:r>
    </w:p>
    <w:p w:rsidR="002335BF" w:rsidRPr="00532FCB" w:rsidRDefault="002335BF" w:rsidP="0034721A">
      <w:pPr>
        <w:numPr>
          <w:ilvl w:val="0"/>
          <w:numId w:val="1"/>
        </w:numPr>
        <w:tabs>
          <w:tab w:val="clear" w:pos="360"/>
          <w:tab w:val="num" w:pos="1080"/>
        </w:tabs>
        <w:ind w:left="1080" w:right="50"/>
        <w:jc w:val="both"/>
        <w:rPr>
          <w:rFonts w:ascii="Arial" w:hAnsi="Arial" w:cs="Arial"/>
          <w:color w:val="000000"/>
          <w:lang w:val="es-ES"/>
        </w:rPr>
      </w:pPr>
      <w:r w:rsidRPr="00532FCB">
        <w:rPr>
          <w:rFonts w:ascii="Arial" w:hAnsi="Arial" w:cs="Arial"/>
          <w:color w:val="000000"/>
          <w:lang w:val="es-ES"/>
        </w:rPr>
        <w:t xml:space="preserve">Nombre del Propietario: </w:t>
      </w:r>
      <w:r w:rsidR="00532FCB" w:rsidRPr="00532FCB">
        <w:rPr>
          <w:rFonts w:ascii="Arial" w:hAnsi="Arial" w:cs="Arial"/>
          <w:color w:val="000000"/>
          <w:lang w:val="es-ES"/>
        </w:rPr>
        <w:t>Desarrollo Inmobiliario de Los Altos S.A. de C.V</w:t>
      </w:r>
      <w:r w:rsidR="00532FCB">
        <w:rPr>
          <w:rFonts w:ascii="Arial" w:hAnsi="Arial" w:cs="Arial"/>
          <w:color w:val="000000"/>
          <w:lang w:val="es-ES"/>
        </w:rPr>
        <w:t>.</w:t>
      </w:r>
      <w:r w:rsidR="00532FCB" w:rsidRPr="00532FCB">
        <w:rPr>
          <w:rFonts w:ascii="Arial" w:hAnsi="Arial" w:cs="Arial"/>
          <w:color w:val="000000"/>
          <w:lang w:val="es-ES"/>
        </w:rPr>
        <w:t xml:space="preserve"> </w:t>
      </w:r>
    </w:p>
    <w:p w:rsidR="002335BF" w:rsidRDefault="002335BF">
      <w:pPr>
        <w:ind w:right="50"/>
        <w:jc w:val="both"/>
        <w:rPr>
          <w:rFonts w:ascii="Arial" w:hAnsi="Arial" w:cs="Arial"/>
          <w:b/>
          <w:color w:val="000000"/>
          <w:lang w:val="es-ES"/>
        </w:rPr>
      </w:pPr>
    </w:p>
    <w:p w:rsidR="00532FCB" w:rsidRDefault="00532FCB">
      <w:pPr>
        <w:ind w:right="50"/>
        <w:jc w:val="both"/>
        <w:rPr>
          <w:rFonts w:ascii="Arial" w:hAnsi="Arial" w:cs="Arial"/>
          <w:b/>
          <w:color w:val="000000"/>
          <w:lang w:val="es-ES"/>
        </w:rPr>
      </w:pPr>
    </w:p>
    <w:p w:rsidR="002335BF" w:rsidRDefault="002335BF">
      <w:pPr>
        <w:ind w:right="50"/>
        <w:jc w:val="both"/>
        <w:rPr>
          <w:rFonts w:ascii="Arial" w:hAnsi="Arial" w:cs="Arial"/>
          <w:b/>
          <w:color w:val="000000"/>
          <w:lang w:val="es-ES"/>
        </w:rPr>
      </w:pPr>
      <w:r>
        <w:rPr>
          <w:rFonts w:ascii="Arial" w:hAnsi="Arial" w:cs="Arial"/>
          <w:b/>
          <w:color w:val="000000"/>
          <w:lang w:val="es-ES"/>
        </w:rPr>
        <w:t>II FUNDAMENTACION JURIDICA</w:t>
      </w:r>
    </w:p>
    <w:p w:rsidR="002335BF" w:rsidRDefault="002335BF">
      <w:pPr>
        <w:ind w:right="50"/>
        <w:jc w:val="both"/>
        <w:rPr>
          <w:rFonts w:ascii="Arial" w:hAnsi="Arial" w:cs="Arial"/>
          <w:b/>
          <w:color w:val="000000"/>
          <w:lang w:val="es-ES"/>
        </w:rPr>
      </w:pPr>
    </w:p>
    <w:p w:rsidR="00532FCB" w:rsidRDefault="00532FCB" w:rsidP="00532FCB">
      <w:pPr>
        <w:ind w:right="227"/>
        <w:jc w:val="both"/>
        <w:rPr>
          <w:rFonts w:ascii="Arial" w:hAnsi="Arial" w:cs="Arial"/>
          <w:color w:val="000000"/>
          <w:lang w:val="es-ES"/>
        </w:rPr>
      </w:pPr>
      <w:r>
        <w:rPr>
          <w:rFonts w:ascii="Arial" w:hAnsi="Arial" w:cs="Arial"/>
          <w:b/>
          <w:color w:val="000000"/>
          <w:lang w:val="es-ES"/>
        </w:rPr>
        <w:t xml:space="preserve">Primero: </w:t>
      </w:r>
      <w:r w:rsidRPr="00AE68E1">
        <w:rPr>
          <w:rFonts w:ascii="Arial" w:hAnsi="Arial" w:cs="Arial"/>
          <w:color w:val="000000"/>
          <w:lang w:val="es-ES"/>
        </w:rPr>
        <w:t>Que el artículo 27 de la Constitución Política de los Estados Unidos Mexicanos, en su párrafo tercero, otorga derecho a la nación para imponer a la propiedad privada las modalidades que dicte el interés público, mediante el establecimiento de las medidas necesarias para ordenar los asentamientos humanos y de las adecuadas provisiones, usos, reservas y destinos de tierras, aguas y bosques, a efecto de ejecutar obras públicas y de planear y regular la fundación, conservación, mejoramiento y crecimiento de los centros de población.</w:t>
      </w:r>
    </w:p>
    <w:p w:rsidR="00532FCB" w:rsidRDefault="00532FCB" w:rsidP="00532FCB">
      <w:pPr>
        <w:ind w:right="50"/>
        <w:jc w:val="both"/>
        <w:rPr>
          <w:rFonts w:ascii="Arial" w:hAnsi="Arial" w:cs="Arial"/>
          <w:color w:val="000000"/>
          <w:lang w:val="es-ES"/>
        </w:rPr>
      </w:pPr>
    </w:p>
    <w:p w:rsidR="00532FCB" w:rsidRPr="006C5817" w:rsidRDefault="00532FCB" w:rsidP="00532FCB">
      <w:pPr>
        <w:spacing w:line="245" w:lineRule="auto"/>
        <w:ind w:right="20"/>
        <w:jc w:val="both"/>
        <w:rPr>
          <w:rFonts w:ascii="Arial" w:eastAsia="Century Gothic" w:hAnsi="Arial" w:cs="Arial"/>
          <w:szCs w:val="24"/>
        </w:rPr>
      </w:pPr>
      <w:r w:rsidRPr="006C5817">
        <w:rPr>
          <w:rFonts w:ascii="Arial" w:eastAsia="Century Gothic" w:hAnsi="Arial" w:cs="Arial"/>
          <w:b/>
          <w:szCs w:val="24"/>
        </w:rPr>
        <w:t xml:space="preserve">Segundo: </w:t>
      </w:r>
      <w:r w:rsidRPr="006C5817">
        <w:rPr>
          <w:rFonts w:ascii="Arial" w:eastAsia="Century Gothic" w:hAnsi="Arial" w:cs="Arial"/>
          <w:szCs w:val="24"/>
        </w:rPr>
        <w:t>Que el artículo 115, fracción V, de la Constitución Política de los Estados</w:t>
      </w:r>
      <w:r w:rsidRPr="006C5817">
        <w:rPr>
          <w:rFonts w:ascii="Arial" w:eastAsia="Century Gothic" w:hAnsi="Arial" w:cs="Arial"/>
          <w:b/>
          <w:szCs w:val="24"/>
        </w:rPr>
        <w:t xml:space="preserve"> </w:t>
      </w:r>
      <w:r w:rsidRPr="006C5817">
        <w:rPr>
          <w:rFonts w:ascii="Arial" w:eastAsia="Century Gothic" w:hAnsi="Arial" w:cs="Arial"/>
          <w:szCs w:val="24"/>
        </w:rPr>
        <w:t>Unidos Mexicanos, faculta a los Municipios en los términos de las leyes federales y estatales relativas, para formular, aprobar y administrar la zonificación y planes de desarrollo urbano municipal; participar en la creación y administración de sus reservas territoriales; controlar y vigilar la utilización del suelo en su jurisdicción territorial, intervenir en la regularización de la tenencia de la tierra urbana; otorgar licencias y permisos para construcciones y participar en la creación y administración de zonas de reserva ecológica, disposición que recoge, en iguales términos, el artículo 80 de la Constitución Política del Estado de Jalisco.</w:t>
      </w:r>
    </w:p>
    <w:p w:rsidR="00532FCB" w:rsidRDefault="00532FCB" w:rsidP="00532FCB">
      <w:pPr>
        <w:ind w:right="50"/>
        <w:jc w:val="both"/>
        <w:rPr>
          <w:rFonts w:ascii="Arial" w:hAnsi="Arial" w:cs="Arial"/>
          <w:color w:val="000000"/>
          <w:szCs w:val="24"/>
          <w:lang w:val="es-ES"/>
        </w:rPr>
      </w:pPr>
    </w:p>
    <w:p w:rsidR="00532FCB" w:rsidRPr="00EF4B7A" w:rsidRDefault="00532FCB" w:rsidP="00532FCB">
      <w:pPr>
        <w:spacing w:line="253" w:lineRule="auto"/>
        <w:ind w:right="20"/>
        <w:jc w:val="both"/>
        <w:rPr>
          <w:rFonts w:ascii="Arial" w:eastAsia="Century Gothic" w:hAnsi="Arial" w:cs="Arial"/>
          <w:szCs w:val="24"/>
        </w:rPr>
      </w:pPr>
      <w:r w:rsidRPr="00EF4B7A">
        <w:rPr>
          <w:rFonts w:ascii="Arial" w:eastAsia="Century Gothic" w:hAnsi="Arial" w:cs="Arial"/>
          <w:b/>
          <w:szCs w:val="24"/>
        </w:rPr>
        <w:lastRenderedPageBreak/>
        <w:t xml:space="preserve">Tercero: </w:t>
      </w:r>
      <w:r w:rsidRPr="00EF4B7A">
        <w:rPr>
          <w:rFonts w:ascii="Arial" w:eastAsia="Century Gothic" w:hAnsi="Arial" w:cs="Arial"/>
          <w:szCs w:val="24"/>
        </w:rPr>
        <w:t xml:space="preserve">Que la misma Constitución Política </w:t>
      </w:r>
      <w:r>
        <w:rPr>
          <w:rFonts w:ascii="Arial" w:eastAsia="Century Gothic" w:hAnsi="Arial" w:cs="Arial"/>
          <w:szCs w:val="24"/>
        </w:rPr>
        <w:t>de los Estados Unidos Mexicanos,</w:t>
      </w:r>
      <w:r w:rsidRPr="00EF4B7A">
        <w:rPr>
          <w:rFonts w:ascii="Arial" w:eastAsia="Century Gothic" w:hAnsi="Arial" w:cs="Arial"/>
          <w:szCs w:val="24"/>
        </w:rPr>
        <w:t xml:space="preserve"> en su artículo 73, fracción XXIX-C,</w:t>
      </w:r>
      <w:r w:rsidRPr="00EF4B7A">
        <w:rPr>
          <w:rFonts w:ascii="Arial" w:eastAsia="Century Gothic" w:hAnsi="Arial" w:cs="Arial"/>
          <w:b/>
          <w:szCs w:val="24"/>
        </w:rPr>
        <w:t xml:space="preserve"> </w:t>
      </w:r>
      <w:r w:rsidRPr="00EF4B7A">
        <w:rPr>
          <w:rFonts w:ascii="Arial" w:eastAsia="Century Gothic" w:hAnsi="Arial" w:cs="Arial"/>
          <w:szCs w:val="24"/>
        </w:rPr>
        <w:t>otorga al Congreso Federal facultades para expedir las leyes que establezcan la concurrencia del Gobierno Federal, de los Estados y de los Municipios, en el ámbito de sus respectivas competencias, en materia de asentamientos humanos.</w:t>
      </w:r>
    </w:p>
    <w:p w:rsidR="00532FCB" w:rsidRPr="00EF4B7A" w:rsidRDefault="00532FCB" w:rsidP="00532FCB">
      <w:pPr>
        <w:spacing w:line="211" w:lineRule="exact"/>
        <w:rPr>
          <w:rFonts w:ascii="Arial" w:hAnsi="Arial" w:cs="Arial"/>
          <w:szCs w:val="24"/>
        </w:rPr>
      </w:pPr>
    </w:p>
    <w:p w:rsidR="00532FCB" w:rsidRPr="00EF4B7A" w:rsidRDefault="00532FCB" w:rsidP="00532FCB">
      <w:pPr>
        <w:spacing w:line="247" w:lineRule="auto"/>
        <w:ind w:right="20"/>
        <w:jc w:val="both"/>
        <w:rPr>
          <w:rFonts w:ascii="Arial" w:eastAsia="Century Gothic" w:hAnsi="Arial" w:cs="Arial"/>
          <w:szCs w:val="24"/>
        </w:rPr>
      </w:pPr>
      <w:r w:rsidRPr="00EF4B7A">
        <w:rPr>
          <w:rFonts w:ascii="Arial" w:eastAsia="Century Gothic" w:hAnsi="Arial" w:cs="Arial"/>
          <w:b/>
          <w:szCs w:val="24"/>
        </w:rPr>
        <w:t xml:space="preserve">Cuarto: </w:t>
      </w:r>
      <w:r w:rsidRPr="00EF4B7A">
        <w:rPr>
          <w:rFonts w:ascii="Arial" w:eastAsia="Century Gothic" w:hAnsi="Arial" w:cs="Arial"/>
          <w:szCs w:val="24"/>
        </w:rPr>
        <w:t>Que al tenor del precepto constitucional a que se refiere el Considerando</w:t>
      </w:r>
      <w:r w:rsidRPr="00EF4B7A">
        <w:rPr>
          <w:rFonts w:ascii="Arial" w:eastAsia="Century Gothic" w:hAnsi="Arial" w:cs="Arial"/>
          <w:b/>
          <w:szCs w:val="24"/>
        </w:rPr>
        <w:t xml:space="preserve"> </w:t>
      </w:r>
      <w:r w:rsidRPr="00EF4B7A">
        <w:rPr>
          <w:rFonts w:ascii="Arial" w:eastAsia="Century Gothic" w:hAnsi="Arial" w:cs="Arial"/>
          <w:szCs w:val="24"/>
        </w:rPr>
        <w:t>anterior, el Congreso de la Unión expidió la Ley General de Asentamientos Humanos, cuyo artículo 8 adjudica a las entidades federativas, entre otras atribuciones, la de legislar en materia del ordenamiento territorial de los asentamientos humanos y del desarrollo urbano de los centros de población, disposición de la que emanó el Código Urbano para Estado de Jalisco.</w:t>
      </w:r>
    </w:p>
    <w:p w:rsidR="00532FCB" w:rsidRPr="00EF4B7A" w:rsidRDefault="00532FCB" w:rsidP="00532FCB">
      <w:pPr>
        <w:spacing w:line="225" w:lineRule="exact"/>
        <w:rPr>
          <w:rFonts w:ascii="Arial" w:hAnsi="Arial" w:cs="Arial"/>
          <w:szCs w:val="24"/>
        </w:rPr>
      </w:pPr>
    </w:p>
    <w:p w:rsidR="00532FCB" w:rsidRDefault="00532FCB" w:rsidP="00532FCB">
      <w:pPr>
        <w:spacing w:line="248" w:lineRule="auto"/>
        <w:ind w:right="20"/>
        <w:jc w:val="both"/>
        <w:rPr>
          <w:rFonts w:ascii="Arial" w:eastAsia="Century Gothic" w:hAnsi="Arial" w:cs="Arial"/>
          <w:szCs w:val="24"/>
        </w:rPr>
      </w:pPr>
      <w:r w:rsidRPr="00EF4B7A">
        <w:rPr>
          <w:rFonts w:ascii="Arial" w:eastAsia="Century Gothic" w:hAnsi="Arial" w:cs="Arial"/>
          <w:b/>
          <w:szCs w:val="24"/>
        </w:rPr>
        <w:t xml:space="preserve">Quinto: </w:t>
      </w:r>
      <w:r w:rsidRPr="00EF4B7A">
        <w:rPr>
          <w:rFonts w:ascii="Arial" w:eastAsia="Century Gothic" w:hAnsi="Arial" w:cs="Arial"/>
          <w:szCs w:val="24"/>
        </w:rPr>
        <w:t>Que los artículos 9 y 35 de la Ley General de Asentamientos Humanos; el</w:t>
      </w:r>
      <w:r w:rsidRPr="00EF4B7A">
        <w:rPr>
          <w:rFonts w:ascii="Arial" w:eastAsia="Century Gothic" w:hAnsi="Arial" w:cs="Arial"/>
          <w:b/>
          <w:szCs w:val="24"/>
        </w:rPr>
        <w:t xml:space="preserve"> </w:t>
      </w:r>
      <w:r w:rsidRPr="00EF4B7A">
        <w:rPr>
          <w:rFonts w:ascii="Arial" w:eastAsia="Century Gothic" w:hAnsi="Arial" w:cs="Arial"/>
          <w:szCs w:val="24"/>
        </w:rPr>
        <w:t>articulo 10, 11, 123 y 148 del Código Urbano para del Estado de Jalisco; los artículos 37, fracción II, 42 y 44 de la Ley de Gobierno y Administración Pública del Estado de Jalisco, determinan la competencia de los Municipios, en consonancia con las disposiciones invocadas en los considerandos anteriores.</w:t>
      </w:r>
    </w:p>
    <w:p w:rsidR="00532FCB" w:rsidRDefault="00532FCB" w:rsidP="00532FCB">
      <w:pPr>
        <w:spacing w:line="248" w:lineRule="auto"/>
        <w:ind w:right="20"/>
        <w:jc w:val="both"/>
        <w:rPr>
          <w:rFonts w:ascii="Arial" w:eastAsia="Century Gothic" w:hAnsi="Arial" w:cs="Arial"/>
          <w:szCs w:val="24"/>
        </w:rPr>
      </w:pPr>
    </w:p>
    <w:p w:rsidR="00532FCB" w:rsidRPr="00B06C62" w:rsidRDefault="00532FCB" w:rsidP="00532FCB">
      <w:pPr>
        <w:spacing w:line="254" w:lineRule="auto"/>
        <w:ind w:right="20"/>
        <w:jc w:val="both"/>
        <w:rPr>
          <w:rFonts w:ascii="Arial" w:eastAsia="Century Gothic" w:hAnsi="Arial" w:cs="Arial"/>
          <w:szCs w:val="24"/>
        </w:rPr>
      </w:pPr>
      <w:r w:rsidRPr="0056388B">
        <w:rPr>
          <w:rFonts w:ascii="Arial" w:eastAsia="Century Gothic" w:hAnsi="Arial" w:cs="Arial"/>
          <w:b/>
          <w:szCs w:val="24"/>
        </w:rPr>
        <w:t xml:space="preserve">Sexto: </w:t>
      </w:r>
      <w:r w:rsidRPr="0056388B">
        <w:rPr>
          <w:rFonts w:ascii="Arial" w:eastAsia="Century Gothic" w:hAnsi="Arial" w:cs="Arial"/>
          <w:szCs w:val="24"/>
        </w:rPr>
        <w:t>Que de conformidad con el artículo 121 del Código Urbano para el Estado de</w:t>
      </w:r>
      <w:r w:rsidRPr="0056388B">
        <w:rPr>
          <w:rFonts w:ascii="Arial" w:eastAsia="Century Gothic" w:hAnsi="Arial" w:cs="Arial"/>
          <w:b/>
          <w:szCs w:val="24"/>
        </w:rPr>
        <w:t xml:space="preserve"> </w:t>
      </w:r>
      <w:r w:rsidRPr="0056388B">
        <w:rPr>
          <w:rFonts w:ascii="Arial" w:eastAsia="Century Gothic" w:hAnsi="Arial" w:cs="Arial"/>
          <w:szCs w:val="24"/>
        </w:rPr>
        <w:t>Jalisco, los Planes Parciales de Desarrollo Urbano son los instrumentos para normar las acciones de conservación, mejoramiento y crecimiento previstos en los programas y</w:t>
      </w:r>
      <w:r>
        <w:rPr>
          <w:rFonts w:ascii="Arial" w:eastAsia="Century Gothic" w:hAnsi="Arial" w:cs="Arial"/>
          <w:szCs w:val="24"/>
        </w:rPr>
        <w:t xml:space="preserve"> </w:t>
      </w:r>
      <w:r w:rsidRPr="00B06C62">
        <w:rPr>
          <w:rFonts w:ascii="Arial" w:eastAsia="Century Gothic" w:hAnsi="Arial" w:cs="Arial"/>
          <w:szCs w:val="24"/>
        </w:rPr>
        <w:t>planes de desarrollo urbano aplicables al centro de población, debiéndose formularse, aprobarse y administrarse conforme a las disposiciones señaladas en el mismo Código.</w:t>
      </w:r>
    </w:p>
    <w:p w:rsidR="00532FCB" w:rsidRPr="0056388B" w:rsidRDefault="00532FCB" w:rsidP="00532FCB">
      <w:pPr>
        <w:spacing w:line="258" w:lineRule="auto"/>
        <w:ind w:right="20"/>
        <w:jc w:val="both"/>
        <w:rPr>
          <w:rFonts w:ascii="Arial" w:eastAsia="Century Gothic" w:hAnsi="Arial" w:cs="Arial"/>
          <w:szCs w:val="24"/>
        </w:rPr>
      </w:pPr>
    </w:p>
    <w:p w:rsidR="00532FCB" w:rsidRPr="00EF4B7A" w:rsidRDefault="00532FCB" w:rsidP="00532FCB">
      <w:pPr>
        <w:spacing w:line="248" w:lineRule="auto"/>
        <w:ind w:right="20"/>
        <w:jc w:val="both"/>
        <w:rPr>
          <w:rFonts w:ascii="Arial" w:eastAsia="Century Gothic" w:hAnsi="Arial" w:cs="Arial"/>
          <w:szCs w:val="24"/>
        </w:rPr>
      </w:pPr>
    </w:p>
    <w:p w:rsidR="00532FCB" w:rsidRPr="00EF4B7A" w:rsidRDefault="00532FCB" w:rsidP="00532FCB">
      <w:pPr>
        <w:spacing w:line="243" w:lineRule="auto"/>
        <w:jc w:val="both"/>
        <w:rPr>
          <w:rFonts w:ascii="Arial" w:eastAsia="Century Gothic" w:hAnsi="Arial" w:cs="Arial"/>
          <w:szCs w:val="24"/>
        </w:rPr>
      </w:pPr>
      <w:bookmarkStart w:id="0" w:name="page3"/>
      <w:bookmarkEnd w:id="0"/>
      <w:r w:rsidRPr="00EF4B7A">
        <w:rPr>
          <w:rFonts w:ascii="Arial" w:eastAsia="Century Gothic" w:hAnsi="Arial" w:cs="Arial"/>
          <w:b/>
          <w:szCs w:val="24"/>
        </w:rPr>
        <w:t xml:space="preserve">Séptimo: </w:t>
      </w:r>
      <w:r w:rsidRPr="00EF4B7A">
        <w:rPr>
          <w:rFonts w:ascii="Arial" w:eastAsia="Century Gothic" w:hAnsi="Arial" w:cs="Arial"/>
          <w:szCs w:val="24"/>
        </w:rPr>
        <w:t xml:space="preserve">Que al no existir en la actualidad un Plan Parcial de Desarrollo Urbano en </w:t>
      </w:r>
      <w:r>
        <w:rPr>
          <w:rFonts w:ascii="Arial" w:eastAsia="Century Gothic" w:hAnsi="Arial" w:cs="Arial"/>
          <w:szCs w:val="24"/>
        </w:rPr>
        <w:t>el predio la Calera Y Cañada de Martínez</w:t>
      </w:r>
      <w:r w:rsidRPr="00EF4B7A">
        <w:rPr>
          <w:rFonts w:ascii="Arial" w:eastAsia="Century Gothic" w:hAnsi="Arial" w:cs="Arial"/>
          <w:szCs w:val="24"/>
        </w:rPr>
        <w:t>, con base en lo dispuesto en el artículo 252 del Código Urbano para el Estado de Jalisco</w:t>
      </w:r>
      <w:r>
        <w:rPr>
          <w:rFonts w:ascii="Arial" w:eastAsia="Century Gothic" w:hAnsi="Arial" w:cs="Arial"/>
          <w:szCs w:val="24"/>
        </w:rPr>
        <w:t>,</w:t>
      </w:r>
      <w:r w:rsidRPr="00EF4B7A">
        <w:rPr>
          <w:rFonts w:ascii="Arial" w:eastAsia="Century Gothic" w:hAnsi="Arial" w:cs="Arial"/>
          <w:szCs w:val="24"/>
        </w:rPr>
        <w:t xml:space="preserve"> que señala; “Cuando un centro de población no cuente con un Plan de Desarrollo Urbano de Centro de Población que ordene y regule un área específica donde se pretendan realizar obras de urbanización </w:t>
      </w:r>
      <w:r w:rsidRPr="00267D1D">
        <w:rPr>
          <w:rFonts w:ascii="Arial" w:eastAsia="Century Gothic" w:hAnsi="Arial" w:cs="Arial"/>
          <w:b/>
          <w:bCs/>
          <w:szCs w:val="24"/>
        </w:rPr>
        <w:t xml:space="preserve">o </w:t>
      </w:r>
      <w:r w:rsidRPr="00267D1D">
        <w:rPr>
          <w:rFonts w:ascii="Arial" w:eastAsia="Century Gothic" w:hAnsi="Arial" w:cs="Arial"/>
          <w:b/>
          <w:bCs/>
          <w:szCs w:val="24"/>
          <w:u w:val="single"/>
        </w:rPr>
        <w:t>cuando dichas áreas se encuentren fuera de los límites de un centro de población, los interesados en su urbanización deberán proponer y tramitar la aprobación de un Plan Parcial de Desarrollo Urbano que regule las acciones de crecimiento correspondientes</w:t>
      </w:r>
      <w:r w:rsidRPr="00267D1D">
        <w:rPr>
          <w:rFonts w:ascii="Arial" w:eastAsia="Century Gothic" w:hAnsi="Arial" w:cs="Arial"/>
          <w:b/>
          <w:bCs/>
          <w:szCs w:val="24"/>
        </w:rPr>
        <w:t>”</w:t>
      </w:r>
      <w:r w:rsidRPr="00EF4B7A">
        <w:rPr>
          <w:rFonts w:ascii="Arial" w:eastAsia="Arial" w:hAnsi="Arial" w:cs="Arial"/>
          <w:szCs w:val="24"/>
        </w:rPr>
        <w:t>,</w:t>
      </w:r>
      <w:r w:rsidRPr="00EF4B7A">
        <w:rPr>
          <w:rFonts w:ascii="Arial" w:eastAsia="Century Gothic" w:hAnsi="Arial" w:cs="Arial"/>
          <w:szCs w:val="24"/>
        </w:rPr>
        <w:t xml:space="preserve"> el </w:t>
      </w:r>
      <w:r>
        <w:rPr>
          <w:rFonts w:ascii="Arial" w:eastAsia="Century Gothic" w:hAnsi="Arial" w:cs="Arial"/>
          <w:szCs w:val="24"/>
        </w:rPr>
        <w:t>C. Efrain González González</w:t>
      </w:r>
      <w:r w:rsidRPr="00EF4B7A">
        <w:rPr>
          <w:rFonts w:ascii="Arial" w:eastAsia="Century Gothic" w:hAnsi="Arial" w:cs="Arial"/>
          <w:szCs w:val="24"/>
        </w:rPr>
        <w:t xml:space="preserve">, en su carácter de </w:t>
      </w:r>
      <w:r>
        <w:rPr>
          <w:rFonts w:ascii="Arial" w:eastAsia="Century Gothic" w:hAnsi="Arial" w:cs="Arial"/>
          <w:szCs w:val="24"/>
        </w:rPr>
        <w:t>representante</w:t>
      </w:r>
      <w:r w:rsidRPr="00EF4B7A">
        <w:rPr>
          <w:rFonts w:ascii="Arial" w:eastAsia="Century Gothic" w:hAnsi="Arial" w:cs="Arial"/>
          <w:szCs w:val="24"/>
        </w:rPr>
        <w:t xml:space="preserve"> de </w:t>
      </w:r>
      <w:r>
        <w:rPr>
          <w:rFonts w:ascii="Arial" w:eastAsia="Century Gothic" w:hAnsi="Arial" w:cs="Arial"/>
          <w:szCs w:val="24"/>
        </w:rPr>
        <w:t>Desarrollo Inmobiliario de los Altos S.A. de C.V.,</w:t>
      </w:r>
      <w:r w:rsidRPr="00EF4B7A">
        <w:rPr>
          <w:rFonts w:ascii="Arial" w:eastAsia="Century Gothic" w:hAnsi="Arial" w:cs="Arial"/>
          <w:szCs w:val="24"/>
        </w:rPr>
        <w:t xml:space="preserve"> solicitó al H</w:t>
      </w:r>
      <w:r>
        <w:rPr>
          <w:rFonts w:ascii="Arial" w:eastAsia="Century Gothic" w:hAnsi="Arial" w:cs="Arial"/>
          <w:szCs w:val="24"/>
        </w:rPr>
        <w:t>onorable</w:t>
      </w:r>
      <w:r w:rsidRPr="00EF4B7A">
        <w:rPr>
          <w:rFonts w:ascii="Arial" w:eastAsia="Century Gothic" w:hAnsi="Arial" w:cs="Arial"/>
          <w:szCs w:val="24"/>
        </w:rPr>
        <w:t xml:space="preserve"> Ayuntamiento de </w:t>
      </w:r>
      <w:r>
        <w:rPr>
          <w:rFonts w:ascii="Arial" w:eastAsia="Century Gothic" w:hAnsi="Arial" w:cs="Arial"/>
          <w:szCs w:val="24"/>
        </w:rPr>
        <w:t>San Juan de los Lagos</w:t>
      </w:r>
      <w:r w:rsidRPr="00EF4B7A">
        <w:rPr>
          <w:rFonts w:ascii="Arial" w:eastAsia="Century Gothic" w:hAnsi="Arial" w:cs="Arial"/>
          <w:szCs w:val="24"/>
        </w:rPr>
        <w:t xml:space="preserve">, Jalisco autorizara la elaboración del Plan Parcial de Desarrollo Urbano, </w:t>
      </w:r>
      <w:r>
        <w:rPr>
          <w:rFonts w:ascii="Arial" w:eastAsia="Century Gothic" w:hAnsi="Arial" w:cs="Arial"/>
          <w:szCs w:val="24"/>
        </w:rPr>
        <w:t>Santa Rosa</w:t>
      </w:r>
      <w:r w:rsidRPr="00EF4B7A">
        <w:rPr>
          <w:rFonts w:ascii="Arial" w:eastAsia="Century Gothic" w:hAnsi="Arial" w:cs="Arial"/>
          <w:szCs w:val="24"/>
        </w:rPr>
        <w:t>.</w:t>
      </w:r>
    </w:p>
    <w:p w:rsidR="00532FCB" w:rsidRPr="00EF4B7A" w:rsidRDefault="00532FCB" w:rsidP="00532FCB">
      <w:pPr>
        <w:spacing w:line="231" w:lineRule="exact"/>
        <w:rPr>
          <w:rFonts w:ascii="Arial" w:hAnsi="Arial" w:cs="Arial"/>
          <w:szCs w:val="24"/>
        </w:rPr>
      </w:pPr>
    </w:p>
    <w:p w:rsidR="00532FCB" w:rsidRPr="00267D1D" w:rsidRDefault="00532FCB" w:rsidP="00532FCB">
      <w:pPr>
        <w:spacing w:line="252" w:lineRule="auto"/>
        <w:ind w:right="20"/>
        <w:jc w:val="both"/>
        <w:rPr>
          <w:rFonts w:ascii="Arial" w:eastAsia="Century Gothic" w:hAnsi="Arial" w:cs="Arial"/>
          <w:b/>
          <w:bCs/>
          <w:szCs w:val="24"/>
        </w:rPr>
      </w:pPr>
      <w:r w:rsidRPr="00EF4B7A">
        <w:rPr>
          <w:rFonts w:ascii="Arial" w:eastAsia="Century Gothic" w:hAnsi="Arial" w:cs="Arial"/>
          <w:b/>
          <w:szCs w:val="24"/>
        </w:rPr>
        <w:t xml:space="preserve">Octavo: </w:t>
      </w:r>
      <w:r w:rsidRPr="00F17623">
        <w:rPr>
          <w:rFonts w:ascii="Arial" w:eastAsia="Century Gothic" w:hAnsi="Arial" w:cs="Arial"/>
          <w:szCs w:val="24"/>
          <w:u w:val="single"/>
        </w:rPr>
        <w:t>Que el H</w:t>
      </w:r>
      <w:r w:rsidR="000D1975" w:rsidRPr="00F17623">
        <w:rPr>
          <w:rFonts w:ascii="Arial" w:eastAsia="Century Gothic" w:hAnsi="Arial" w:cs="Arial"/>
          <w:szCs w:val="24"/>
          <w:u w:val="single"/>
        </w:rPr>
        <w:t>onorable</w:t>
      </w:r>
      <w:r w:rsidRPr="00F17623">
        <w:rPr>
          <w:rFonts w:ascii="Arial" w:eastAsia="Century Gothic" w:hAnsi="Arial" w:cs="Arial"/>
          <w:szCs w:val="24"/>
          <w:u w:val="single"/>
        </w:rPr>
        <w:t xml:space="preserve"> Ayuntamiento de San Juan de Los Lagos, en los términos del artículo</w:t>
      </w:r>
      <w:r w:rsidRPr="00F17623">
        <w:rPr>
          <w:rFonts w:ascii="Arial" w:eastAsia="Century Gothic" w:hAnsi="Arial" w:cs="Arial"/>
          <w:b/>
          <w:szCs w:val="24"/>
          <w:u w:val="single"/>
        </w:rPr>
        <w:t xml:space="preserve"> </w:t>
      </w:r>
      <w:r w:rsidRPr="00F17623">
        <w:rPr>
          <w:rFonts w:ascii="Arial" w:eastAsia="Century Gothic" w:hAnsi="Arial" w:cs="Arial"/>
          <w:szCs w:val="24"/>
          <w:u w:val="single"/>
        </w:rPr>
        <w:t xml:space="preserve">123, fracción I del Código Urbano para el Estado de Jalisco, en </w:t>
      </w:r>
      <w:r w:rsidR="000D1975" w:rsidRPr="00F17623">
        <w:rPr>
          <w:rFonts w:ascii="Arial" w:eastAsia="Century Gothic" w:hAnsi="Arial" w:cs="Arial"/>
          <w:szCs w:val="24"/>
          <w:u w:val="single"/>
        </w:rPr>
        <w:t>S</w:t>
      </w:r>
      <w:r w:rsidRPr="00F17623">
        <w:rPr>
          <w:rFonts w:ascii="Arial" w:eastAsia="Century Gothic" w:hAnsi="Arial" w:cs="Arial"/>
          <w:szCs w:val="24"/>
          <w:u w:val="single"/>
        </w:rPr>
        <w:t xml:space="preserve">esión </w:t>
      </w:r>
      <w:r w:rsidR="00F17623" w:rsidRPr="00F17623">
        <w:rPr>
          <w:rFonts w:ascii="Arial" w:eastAsia="Century Gothic" w:hAnsi="Arial" w:cs="Arial"/>
          <w:szCs w:val="24"/>
          <w:u w:val="single"/>
        </w:rPr>
        <w:t>O</w:t>
      </w:r>
      <w:r w:rsidRPr="00F17623">
        <w:rPr>
          <w:rFonts w:ascii="Arial" w:eastAsia="Century Gothic" w:hAnsi="Arial" w:cs="Arial"/>
          <w:szCs w:val="24"/>
          <w:u w:val="single"/>
        </w:rPr>
        <w:t xml:space="preserve">rdinaria </w:t>
      </w:r>
      <w:r w:rsidR="00F17623" w:rsidRPr="00F17623">
        <w:rPr>
          <w:rFonts w:ascii="Arial" w:eastAsia="Century Gothic" w:hAnsi="Arial" w:cs="Arial"/>
          <w:szCs w:val="24"/>
          <w:u w:val="single"/>
        </w:rPr>
        <w:t xml:space="preserve">de Ayuntamiento </w:t>
      </w:r>
      <w:r w:rsidRPr="00F17623">
        <w:rPr>
          <w:rFonts w:ascii="Arial" w:eastAsia="Century Gothic" w:hAnsi="Arial" w:cs="Arial"/>
          <w:szCs w:val="24"/>
          <w:u w:val="single"/>
        </w:rPr>
        <w:t>No.</w:t>
      </w:r>
      <w:r w:rsidR="00F17623" w:rsidRPr="00F17623">
        <w:rPr>
          <w:rFonts w:ascii="Arial" w:eastAsia="Century Gothic" w:hAnsi="Arial" w:cs="Arial"/>
          <w:szCs w:val="24"/>
          <w:u w:val="single"/>
        </w:rPr>
        <w:t>08 celebrada</w:t>
      </w:r>
      <w:r w:rsidRPr="00F17623">
        <w:rPr>
          <w:rFonts w:ascii="Arial" w:eastAsia="Century Gothic" w:hAnsi="Arial" w:cs="Arial"/>
          <w:szCs w:val="24"/>
          <w:u w:val="single"/>
        </w:rPr>
        <w:t xml:space="preserve"> el día </w:t>
      </w:r>
      <w:r w:rsidR="00F17623" w:rsidRPr="00F17623">
        <w:rPr>
          <w:rFonts w:ascii="Arial" w:eastAsia="Century Gothic" w:hAnsi="Arial" w:cs="Arial"/>
          <w:szCs w:val="24"/>
          <w:u w:val="single"/>
        </w:rPr>
        <w:t xml:space="preserve">02 </w:t>
      </w:r>
      <w:r w:rsidRPr="00F17623">
        <w:rPr>
          <w:rFonts w:ascii="Arial" w:eastAsia="Century Gothic" w:hAnsi="Arial" w:cs="Arial"/>
          <w:szCs w:val="24"/>
          <w:u w:val="single"/>
        </w:rPr>
        <w:t xml:space="preserve">de </w:t>
      </w:r>
      <w:r w:rsidR="00F17623" w:rsidRPr="00F17623">
        <w:rPr>
          <w:rFonts w:ascii="Arial" w:eastAsia="Century Gothic" w:hAnsi="Arial" w:cs="Arial"/>
          <w:szCs w:val="24"/>
          <w:u w:val="single"/>
        </w:rPr>
        <w:t>Mayo</w:t>
      </w:r>
      <w:r w:rsidRPr="00F17623">
        <w:rPr>
          <w:rFonts w:ascii="Arial" w:eastAsia="Century Gothic" w:hAnsi="Arial" w:cs="Arial"/>
          <w:szCs w:val="24"/>
          <w:u w:val="single"/>
        </w:rPr>
        <w:t xml:space="preserve"> del 2019, </w:t>
      </w:r>
      <w:r w:rsidR="00F17623" w:rsidRPr="00267D1D">
        <w:rPr>
          <w:rFonts w:ascii="Arial" w:eastAsia="Century Gothic" w:hAnsi="Arial" w:cs="Arial"/>
          <w:b/>
          <w:bCs/>
          <w:szCs w:val="24"/>
          <w:u w:val="single"/>
        </w:rPr>
        <w:t xml:space="preserve">se aprueba </w:t>
      </w:r>
      <w:r w:rsidRPr="00267D1D">
        <w:rPr>
          <w:rFonts w:ascii="Arial" w:eastAsia="Century Gothic" w:hAnsi="Arial" w:cs="Arial"/>
          <w:b/>
          <w:bCs/>
          <w:szCs w:val="24"/>
          <w:u w:val="single"/>
        </w:rPr>
        <w:t xml:space="preserve">se </w:t>
      </w:r>
      <w:r w:rsidR="00F17623" w:rsidRPr="00267D1D">
        <w:rPr>
          <w:rFonts w:ascii="Arial" w:eastAsia="Century Gothic" w:hAnsi="Arial" w:cs="Arial"/>
          <w:b/>
          <w:bCs/>
          <w:szCs w:val="24"/>
          <w:u w:val="single"/>
        </w:rPr>
        <w:t>E</w:t>
      </w:r>
      <w:r w:rsidRPr="00267D1D">
        <w:rPr>
          <w:rFonts w:ascii="Arial" w:eastAsia="Century Gothic" w:hAnsi="Arial" w:cs="Arial"/>
          <w:b/>
          <w:bCs/>
          <w:szCs w:val="24"/>
          <w:u w:val="single"/>
        </w:rPr>
        <w:t>labor</w:t>
      </w:r>
      <w:r w:rsidR="00F17623" w:rsidRPr="00267D1D">
        <w:rPr>
          <w:rFonts w:ascii="Arial" w:eastAsia="Century Gothic" w:hAnsi="Arial" w:cs="Arial"/>
          <w:b/>
          <w:bCs/>
          <w:szCs w:val="24"/>
          <w:u w:val="single"/>
        </w:rPr>
        <w:t>é</w:t>
      </w:r>
      <w:r w:rsidRPr="00267D1D">
        <w:rPr>
          <w:rFonts w:ascii="Arial" w:eastAsia="Century Gothic" w:hAnsi="Arial" w:cs="Arial"/>
          <w:b/>
          <w:bCs/>
          <w:szCs w:val="24"/>
          <w:u w:val="single"/>
        </w:rPr>
        <w:t xml:space="preserve"> el </w:t>
      </w:r>
      <w:r w:rsidR="00F17623" w:rsidRPr="00267D1D">
        <w:rPr>
          <w:rFonts w:ascii="Arial" w:eastAsia="Century Gothic" w:hAnsi="Arial" w:cs="Arial"/>
          <w:b/>
          <w:bCs/>
          <w:szCs w:val="24"/>
          <w:u w:val="single"/>
        </w:rPr>
        <w:t>P</w:t>
      </w:r>
      <w:r w:rsidRPr="00267D1D">
        <w:rPr>
          <w:rFonts w:ascii="Arial" w:eastAsia="Century Gothic" w:hAnsi="Arial" w:cs="Arial"/>
          <w:b/>
          <w:bCs/>
          <w:szCs w:val="24"/>
          <w:u w:val="single"/>
        </w:rPr>
        <w:t>royecto del Plan Parcial de Desarrollo Urbano Santa Rosa.</w:t>
      </w:r>
    </w:p>
    <w:p w:rsidR="00532FCB" w:rsidRPr="00EF4B7A" w:rsidRDefault="00532FCB" w:rsidP="00532FCB">
      <w:pPr>
        <w:spacing w:line="216" w:lineRule="exact"/>
        <w:rPr>
          <w:rFonts w:ascii="Arial" w:hAnsi="Arial" w:cs="Arial"/>
          <w:szCs w:val="24"/>
        </w:rPr>
      </w:pPr>
    </w:p>
    <w:p w:rsidR="00F413E6" w:rsidRDefault="00F413E6" w:rsidP="00532FCB">
      <w:pPr>
        <w:spacing w:line="248" w:lineRule="auto"/>
        <w:jc w:val="both"/>
        <w:rPr>
          <w:rFonts w:ascii="Arial" w:eastAsia="Century Gothic" w:hAnsi="Arial" w:cs="Arial"/>
          <w:b/>
          <w:szCs w:val="24"/>
        </w:rPr>
      </w:pPr>
    </w:p>
    <w:p w:rsidR="00F413E6" w:rsidRDefault="00F413E6" w:rsidP="00532FCB">
      <w:pPr>
        <w:spacing w:line="248" w:lineRule="auto"/>
        <w:jc w:val="both"/>
        <w:rPr>
          <w:rFonts w:ascii="Arial" w:eastAsia="Century Gothic" w:hAnsi="Arial" w:cs="Arial"/>
          <w:b/>
          <w:szCs w:val="24"/>
        </w:rPr>
      </w:pPr>
    </w:p>
    <w:p w:rsidR="00532FCB" w:rsidRDefault="00532FCB" w:rsidP="00532FCB">
      <w:pPr>
        <w:spacing w:line="248" w:lineRule="auto"/>
        <w:jc w:val="both"/>
        <w:rPr>
          <w:rFonts w:ascii="Arial" w:eastAsia="Century Gothic" w:hAnsi="Arial" w:cs="Arial"/>
          <w:szCs w:val="24"/>
        </w:rPr>
      </w:pPr>
      <w:r w:rsidRPr="00EF4B7A">
        <w:rPr>
          <w:rFonts w:ascii="Arial" w:eastAsia="Century Gothic" w:hAnsi="Arial" w:cs="Arial"/>
          <w:b/>
          <w:szCs w:val="24"/>
        </w:rPr>
        <w:lastRenderedPageBreak/>
        <w:t xml:space="preserve">Noveno: </w:t>
      </w:r>
      <w:r w:rsidRPr="00EF4B7A">
        <w:rPr>
          <w:rFonts w:ascii="Arial" w:eastAsia="Century Gothic" w:hAnsi="Arial" w:cs="Arial"/>
          <w:szCs w:val="24"/>
        </w:rPr>
        <w:t>Que en respuesta al interés social y a fin de obtener un instrumento</w:t>
      </w:r>
      <w:r w:rsidRPr="00EF4B7A">
        <w:rPr>
          <w:rFonts w:ascii="Arial" w:eastAsia="Century Gothic" w:hAnsi="Arial" w:cs="Arial"/>
          <w:b/>
          <w:szCs w:val="24"/>
        </w:rPr>
        <w:t xml:space="preserve"> </w:t>
      </w:r>
      <w:r w:rsidRPr="00EF4B7A">
        <w:rPr>
          <w:rFonts w:ascii="Arial" w:eastAsia="Century Gothic" w:hAnsi="Arial" w:cs="Arial"/>
          <w:szCs w:val="24"/>
        </w:rPr>
        <w:t xml:space="preserve">aplicable jurídicamente y congruente a las condiciones del territorio sujeto de ordenamiento urbano, el Plan Parcial de Desarrollo Urbano </w:t>
      </w:r>
      <w:r>
        <w:rPr>
          <w:rFonts w:ascii="Arial" w:eastAsia="Century Gothic" w:hAnsi="Arial" w:cs="Arial"/>
          <w:szCs w:val="24"/>
        </w:rPr>
        <w:t>Santa Rosa</w:t>
      </w:r>
      <w:r w:rsidRPr="00EF4B7A">
        <w:rPr>
          <w:rFonts w:ascii="Arial" w:eastAsia="Century Gothic" w:hAnsi="Arial" w:cs="Arial"/>
          <w:szCs w:val="24"/>
        </w:rPr>
        <w:t>, se formuló de conformidad con lo estipulado en los artículos 120, 121</w:t>
      </w:r>
      <w:r>
        <w:rPr>
          <w:rFonts w:ascii="Arial" w:eastAsia="Century Gothic" w:hAnsi="Arial" w:cs="Arial"/>
          <w:szCs w:val="24"/>
        </w:rPr>
        <w:t>,122</w:t>
      </w:r>
      <w:r w:rsidR="004C5CD1">
        <w:rPr>
          <w:rFonts w:ascii="Arial" w:eastAsia="Century Gothic" w:hAnsi="Arial" w:cs="Arial"/>
          <w:szCs w:val="24"/>
        </w:rPr>
        <w:t>,</w:t>
      </w:r>
      <w:r w:rsidRPr="00EF4B7A">
        <w:rPr>
          <w:rFonts w:ascii="Arial" w:eastAsia="Century Gothic" w:hAnsi="Arial" w:cs="Arial"/>
          <w:szCs w:val="24"/>
        </w:rPr>
        <w:t xml:space="preserve"> del Código Urbano para el Estado de Jalisco.</w:t>
      </w:r>
    </w:p>
    <w:p w:rsidR="000763EE" w:rsidRDefault="000763EE" w:rsidP="00532FCB">
      <w:pPr>
        <w:spacing w:line="248" w:lineRule="auto"/>
        <w:jc w:val="both"/>
        <w:rPr>
          <w:rFonts w:ascii="Arial" w:eastAsia="Century Gothic" w:hAnsi="Arial" w:cs="Arial"/>
          <w:szCs w:val="24"/>
        </w:rPr>
      </w:pPr>
    </w:p>
    <w:p w:rsidR="000763EE" w:rsidRDefault="000763EE" w:rsidP="00532FCB">
      <w:pPr>
        <w:spacing w:line="248" w:lineRule="auto"/>
        <w:jc w:val="both"/>
        <w:rPr>
          <w:rFonts w:ascii="Arial" w:eastAsia="Century Gothic" w:hAnsi="Arial" w:cs="Arial"/>
          <w:szCs w:val="24"/>
        </w:rPr>
      </w:pPr>
      <w:r w:rsidRPr="008F6C2E">
        <w:rPr>
          <w:rFonts w:ascii="Arial" w:eastAsia="Century Gothic" w:hAnsi="Arial" w:cs="Arial"/>
          <w:b/>
          <w:bCs/>
          <w:szCs w:val="24"/>
        </w:rPr>
        <w:t>Décimo:</w:t>
      </w:r>
      <w:r>
        <w:rPr>
          <w:rFonts w:ascii="Arial" w:eastAsia="Century Gothic" w:hAnsi="Arial" w:cs="Arial"/>
          <w:szCs w:val="24"/>
        </w:rPr>
        <w:t xml:space="preserve"> Que conforme a lo establecido en la Manifestación de Impacto Amabiental, modalidad Especifica (MIA-E), en proceso de revision por la Secretaría del Medio Ambiente y Desarrollo Territorial (SEMADET), </w:t>
      </w:r>
      <w:r w:rsidR="00F413E6">
        <w:rPr>
          <w:rFonts w:ascii="Arial" w:eastAsia="Century Gothic" w:hAnsi="Arial" w:cs="Arial"/>
          <w:szCs w:val="24"/>
        </w:rPr>
        <w:t xml:space="preserve">mediante acuse de recibido de fecha 06 de septiembre </w:t>
      </w:r>
      <w:r>
        <w:rPr>
          <w:rFonts w:ascii="Arial" w:eastAsia="Century Gothic" w:hAnsi="Arial" w:cs="Arial"/>
          <w:szCs w:val="24"/>
        </w:rPr>
        <w:t>de 2019.</w:t>
      </w:r>
    </w:p>
    <w:p w:rsidR="008F6C2E" w:rsidRDefault="008F6C2E" w:rsidP="00532FCB">
      <w:pPr>
        <w:spacing w:line="248" w:lineRule="auto"/>
        <w:jc w:val="both"/>
        <w:rPr>
          <w:rFonts w:ascii="Arial" w:eastAsia="Century Gothic" w:hAnsi="Arial" w:cs="Arial"/>
          <w:szCs w:val="24"/>
        </w:rPr>
      </w:pPr>
    </w:p>
    <w:p w:rsidR="008F6C2E" w:rsidRPr="00EF4B7A" w:rsidRDefault="008F6C2E" w:rsidP="00532FCB">
      <w:pPr>
        <w:spacing w:line="248" w:lineRule="auto"/>
        <w:jc w:val="both"/>
        <w:rPr>
          <w:rFonts w:ascii="Arial" w:eastAsia="Century Gothic" w:hAnsi="Arial" w:cs="Arial"/>
          <w:szCs w:val="24"/>
        </w:rPr>
      </w:pPr>
      <w:r w:rsidRPr="00E90C69">
        <w:rPr>
          <w:rFonts w:ascii="Arial" w:eastAsia="Century Gothic" w:hAnsi="Arial" w:cs="Arial"/>
          <w:b/>
          <w:szCs w:val="24"/>
        </w:rPr>
        <w:t>Décimo Primero:</w:t>
      </w:r>
      <w:r>
        <w:rPr>
          <w:rFonts w:ascii="Arial" w:eastAsia="Century Gothic" w:hAnsi="Arial" w:cs="Arial"/>
          <w:b/>
          <w:szCs w:val="24"/>
        </w:rPr>
        <w:t xml:space="preserve"> </w:t>
      </w:r>
      <w:r w:rsidRPr="008F6C2E">
        <w:rPr>
          <w:rFonts w:ascii="Arial" w:eastAsia="Century Gothic" w:hAnsi="Arial" w:cs="Arial"/>
          <w:bCs/>
          <w:szCs w:val="24"/>
        </w:rPr>
        <w:t xml:space="preserve">Que </w:t>
      </w:r>
      <w:r>
        <w:rPr>
          <w:rFonts w:ascii="Arial" w:eastAsia="Century Gothic" w:hAnsi="Arial" w:cs="Arial"/>
          <w:bCs/>
          <w:szCs w:val="24"/>
        </w:rPr>
        <w:t>conforme a lo establecido en la Autorización en materia de impacto Ambiental de manerá condicionada oficio SEMADET _______________________________________, se deberá cumplir con los termin</w:t>
      </w:r>
      <w:r w:rsidR="00F413E6">
        <w:rPr>
          <w:rFonts w:ascii="Arial" w:eastAsia="Century Gothic" w:hAnsi="Arial" w:cs="Arial"/>
          <w:bCs/>
          <w:szCs w:val="24"/>
        </w:rPr>
        <w:t>o</w:t>
      </w:r>
      <w:r>
        <w:rPr>
          <w:rFonts w:ascii="Arial" w:eastAsia="Century Gothic" w:hAnsi="Arial" w:cs="Arial"/>
          <w:bCs/>
          <w:szCs w:val="24"/>
        </w:rPr>
        <w:t>s y condicionantes</w:t>
      </w:r>
      <w:r w:rsidR="00F413E6">
        <w:rPr>
          <w:rFonts w:ascii="Arial" w:eastAsia="Century Gothic" w:hAnsi="Arial" w:cs="Arial"/>
          <w:bCs/>
          <w:szCs w:val="24"/>
        </w:rPr>
        <w:t xml:space="preserve"> </w:t>
      </w:r>
      <w:r>
        <w:rPr>
          <w:rFonts w:ascii="Arial" w:eastAsia="Century Gothic" w:hAnsi="Arial" w:cs="Arial"/>
          <w:bCs/>
          <w:szCs w:val="24"/>
        </w:rPr>
        <w:t xml:space="preserve">expuestos en dicho </w:t>
      </w:r>
      <w:r w:rsidR="00F413E6">
        <w:rPr>
          <w:rFonts w:ascii="Arial" w:eastAsia="Century Gothic" w:hAnsi="Arial" w:cs="Arial"/>
          <w:bCs/>
          <w:szCs w:val="24"/>
        </w:rPr>
        <w:t>manifiesto</w:t>
      </w:r>
      <w:r>
        <w:rPr>
          <w:rFonts w:ascii="Arial" w:eastAsia="Century Gothic" w:hAnsi="Arial" w:cs="Arial"/>
          <w:bCs/>
          <w:szCs w:val="24"/>
        </w:rPr>
        <w:t>, de igual manera, se deberá de cumplir con todas y cada una de las medidas de prevensión, protección, control, mitigación y restauración</w:t>
      </w:r>
      <w:r w:rsidR="00F413E6">
        <w:rPr>
          <w:rFonts w:ascii="Arial" w:eastAsia="Century Gothic" w:hAnsi="Arial" w:cs="Arial"/>
          <w:bCs/>
          <w:szCs w:val="24"/>
        </w:rPr>
        <w:t>,</w:t>
      </w:r>
      <w:r>
        <w:rPr>
          <w:rFonts w:ascii="Arial" w:eastAsia="Century Gothic" w:hAnsi="Arial" w:cs="Arial"/>
          <w:bCs/>
          <w:szCs w:val="24"/>
        </w:rPr>
        <w:t xml:space="preserve"> señaladas en la</w:t>
      </w:r>
      <w:r w:rsidR="00F413E6">
        <w:rPr>
          <w:rFonts w:ascii="Arial" w:eastAsia="Century Gothic" w:hAnsi="Arial" w:cs="Arial"/>
          <w:bCs/>
          <w:szCs w:val="24"/>
        </w:rPr>
        <w:t xml:space="preserve"> M</w:t>
      </w:r>
      <w:r>
        <w:rPr>
          <w:rFonts w:ascii="Arial" w:eastAsia="Century Gothic" w:hAnsi="Arial" w:cs="Arial"/>
          <w:bCs/>
          <w:szCs w:val="24"/>
        </w:rPr>
        <w:t xml:space="preserve">anifestación de Impacto Ambiental, </w:t>
      </w:r>
      <w:r w:rsidR="00F413E6">
        <w:rPr>
          <w:rFonts w:ascii="Arial" w:eastAsia="Century Gothic" w:hAnsi="Arial" w:cs="Arial"/>
          <w:bCs/>
          <w:szCs w:val="24"/>
        </w:rPr>
        <w:t>M</w:t>
      </w:r>
      <w:r>
        <w:rPr>
          <w:rFonts w:ascii="Arial" w:eastAsia="Century Gothic" w:hAnsi="Arial" w:cs="Arial"/>
          <w:bCs/>
          <w:szCs w:val="24"/>
        </w:rPr>
        <w:t>odalidad Especifica (MIA-E).</w:t>
      </w:r>
    </w:p>
    <w:p w:rsidR="00532FCB" w:rsidRPr="00EF4B7A" w:rsidRDefault="00532FCB" w:rsidP="00532FCB">
      <w:pPr>
        <w:spacing w:line="224" w:lineRule="exact"/>
        <w:rPr>
          <w:rFonts w:ascii="Arial" w:hAnsi="Arial" w:cs="Arial"/>
          <w:szCs w:val="24"/>
        </w:rPr>
      </w:pPr>
    </w:p>
    <w:p w:rsidR="00532FCB" w:rsidRDefault="00532FCB" w:rsidP="00F413E6">
      <w:pPr>
        <w:spacing w:line="243" w:lineRule="auto"/>
        <w:ind w:right="20"/>
        <w:jc w:val="both"/>
        <w:rPr>
          <w:rFonts w:ascii="Arial" w:eastAsia="Century Gothic" w:hAnsi="Arial" w:cs="Arial"/>
          <w:szCs w:val="24"/>
        </w:rPr>
      </w:pPr>
      <w:r w:rsidRPr="00EF4B7A">
        <w:rPr>
          <w:rFonts w:ascii="Arial" w:eastAsia="Century Gothic" w:hAnsi="Arial" w:cs="Arial"/>
          <w:b/>
          <w:szCs w:val="24"/>
        </w:rPr>
        <w:t>Décimo</w:t>
      </w:r>
      <w:r w:rsidR="008F6C2E">
        <w:rPr>
          <w:rFonts w:ascii="Arial" w:eastAsia="Century Gothic" w:hAnsi="Arial" w:cs="Arial"/>
          <w:b/>
          <w:szCs w:val="24"/>
        </w:rPr>
        <w:t xml:space="preserve"> Segundo</w:t>
      </w:r>
      <w:r w:rsidRPr="00EF4B7A">
        <w:rPr>
          <w:rFonts w:ascii="Arial" w:eastAsia="Century Gothic" w:hAnsi="Arial" w:cs="Arial"/>
          <w:b/>
          <w:szCs w:val="24"/>
        </w:rPr>
        <w:t xml:space="preserve">: </w:t>
      </w:r>
      <w:r w:rsidRPr="00EF4B7A">
        <w:rPr>
          <w:rFonts w:ascii="Arial" w:eastAsia="Century Gothic" w:hAnsi="Arial" w:cs="Arial"/>
          <w:szCs w:val="24"/>
        </w:rPr>
        <w:t>Que en cumplimiento a las disposiciones del artículo 123, fracción II, III y IV,</w:t>
      </w:r>
      <w:r w:rsidRPr="00EF4B7A">
        <w:rPr>
          <w:rFonts w:ascii="Arial" w:eastAsia="Century Gothic" w:hAnsi="Arial" w:cs="Arial"/>
          <w:b/>
          <w:szCs w:val="24"/>
        </w:rPr>
        <w:t xml:space="preserve"> </w:t>
      </w:r>
      <w:r w:rsidRPr="00EF4B7A">
        <w:rPr>
          <w:rFonts w:ascii="Arial" w:eastAsia="Century Gothic" w:hAnsi="Arial" w:cs="Arial"/>
          <w:szCs w:val="24"/>
        </w:rPr>
        <w:t>del Código Urbano par el Estado</w:t>
      </w:r>
      <w:r>
        <w:rPr>
          <w:rFonts w:ascii="Arial" w:eastAsia="Century Gothic" w:hAnsi="Arial" w:cs="Arial"/>
          <w:szCs w:val="24"/>
        </w:rPr>
        <w:t>,</w:t>
      </w:r>
      <w:r w:rsidRPr="00EF4B7A">
        <w:rPr>
          <w:rFonts w:ascii="Arial" w:eastAsia="Century Gothic" w:hAnsi="Arial" w:cs="Arial"/>
          <w:szCs w:val="24"/>
        </w:rPr>
        <w:t xml:space="preserve"> se verificó la consulta pública del proyecto de Plan Parcial de Desarrollo Urbano </w:t>
      </w:r>
      <w:r>
        <w:rPr>
          <w:rFonts w:ascii="Arial" w:eastAsia="Century Gothic" w:hAnsi="Arial" w:cs="Arial"/>
          <w:szCs w:val="24"/>
        </w:rPr>
        <w:t>Santa Rosa</w:t>
      </w:r>
      <w:r w:rsidRPr="00EF4B7A">
        <w:rPr>
          <w:rFonts w:ascii="Arial" w:eastAsia="Century Gothic" w:hAnsi="Arial" w:cs="Arial"/>
          <w:szCs w:val="24"/>
        </w:rPr>
        <w:t xml:space="preserve"> en el período comprendido del </w:t>
      </w:r>
      <w:r w:rsidR="00F413E6">
        <w:rPr>
          <w:rFonts w:ascii="Arial" w:eastAsia="Century Gothic" w:hAnsi="Arial" w:cs="Arial"/>
          <w:szCs w:val="24"/>
        </w:rPr>
        <w:t>_______________________</w:t>
      </w:r>
      <w:r w:rsidRPr="00EF4B7A">
        <w:rPr>
          <w:rFonts w:ascii="Arial" w:eastAsia="Century Gothic" w:hAnsi="Arial" w:cs="Arial"/>
          <w:szCs w:val="24"/>
        </w:rPr>
        <w:t>del 201</w:t>
      </w:r>
      <w:r>
        <w:rPr>
          <w:rFonts w:ascii="Arial" w:eastAsia="Century Gothic" w:hAnsi="Arial" w:cs="Arial"/>
          <w:szCs w:val="24"/>
        </w:rPr>
        <w:t>9</w:t>
      </w:r>
      <w:r w:rsidRPr="00EF4B7A">
        <w:rPr>
          <w:rFonts w:ascii="Arial" w:eastAsia="Century Gothic" w:hAnsi="Arial" w:cs="Arial"/>
          <w:szCs w:val="24"/>
        </w:rPr>
        <w:t xml:space="preserve">, integrándose al mismo las recomendaciones que una vez analizadas por la Dirección de Planeación </w:t>
      </w:r>
      <w:r>
        <w:rPr>
          <w:rFonts w:ascii="Arial" w:eastAsia="Century Gothic" w:hAnsi="Arial" w:cs="Arial"/>
          <w:szCs w:val="24"/>
        </w:rPr>
        <w:t>Urbana Municipal</w:t>
      </w:r>
      <w:r w:rsidR="00F969DD">
        <w:rPr>
          <w:rFonts w:ascii="Arial" w:eastAsia="Century Gothic" w:hAnsi="Arial" w:cs="Arial"/>
          <w:szCs w:val="24"/>
        </w:rPr>
        <w:t>,</w:t>
      </w:r>
      <w:r w:rsidRPr="00EF4B7A">
        <w:rPr>
          <w:rFonts w:ascii="Arial" w:eastAsia="Century Gothic" w:hAnsi="Arial" w:cs="Arial"/>
          <w:szCs w:val="24"/>
        </w:rPr>
        <w:t xml:space="preserve"> se dictaminaron procedentes, ya ajustado se sometió a dictamen ante las comisiones permanentes del Ayuntamiento, mismas que dictaminaron procedente fuera presentado en sesión del Ayuntamiento para su análisis y aprobación.</w:t>
      </w:r>
    </w:p>
    <w:p w:rsidR="00532FCB" w:rsidRDefault="00532FCB" w:rsidP="00532FCB">
      <w:pPr>
        <w:spacing w:line="246" w:lineRule="auto"/>
        <w:jc w:val="both"/>
        <w:rPr>
          <w:rFonts w:ascii="Arial" w:eastAsia="Century Gothic" w:hAnsi="Arial" w:cs="Arial"/>
          <w:szCs w:val="24"/>
        </w:rPr>
      </w:pPr>
    </w:p>
    <w:p w:rsidR="00532FCB" w:rsidRDefault="00532FCB" w:rsidP="00532FCB">
      <w:pPr>
        <w:spacing w:line="246" w:lineRule="auto"/>
        <w:jc w:val="both"/>
        <w:rPr>
          <w:rFonts w:ascii="Arial" w:eastAsia="Century Gothic" w:hAnsi="Arial" w:cs="Arial"/>
          <w:b/>
          <w:szCs w:val="24"/>
        </w:rPr>
      </w:pPr>
      <w:r w:rsidRPr="00E90C69">
        <w:rPr>
          <w:rFonts w:ascii="Arial" w:eastAsia="Century Gothic" w:hAnsi="Arial" w:cs="Arial"/>
          <w:b/>
          <w:szCs w:val="24"/>
        </w:rPr>
        <w:t xml:space="preserve">Décimo </w:t>
      </w:r>
      <w:r w:rsidR="008F6C2E">
        <w:rPr>
          <w:rFonts w:ascii="Arial" w:eastAsia="Century Gothic" w:hAnsi="Arial" w:cs="Arial"/>
          <w:b/>
          <w:szCs w:val="24"/>
        </w:rPr>
        <w:t>tercero</w:t>
      </w:r>
      <w:r w:rsidRPr="00E90C69">
        <w:rPr>
          <w:rFonts w:ascii="Arial" w:eastAsia="Century Gothic" w:hAnsi="Arial" w:cs="Arial"/>
          <w:b/>
          <w:szCs w:val="24"/>
        </w:rPr>
        <w:t>:</w:t>
      </w:r>
      <w:r>
        <w:rPr>
          <w:rFonts w:ascii="Arial" w:eastAsia="Century Gothic" w:hAnsi="Arial" w:cs="Arial"/>
          <w:szCs w:val="24"/>
        </w:rPr>
        <w:t xml:space="preserve"> Que conforme al Artículo 5 del Reglamento Estatal de Zonificación, el H. Ayuntamiento de San Juan de Los Lagos, Jalisco, está facultado para establecer normas especificas cuando así se requieran conforme a las condiciones de su territorio y al </w:t>
      </w:r>
      <w:r w:rsidR="00F969DD">
        <w:rPr>
          <w:rFonts w:ascii="Arial" w:eastAsia="Century Gothic" w:hAnsi="Arial" w:cs="Arial"/>
          <w:szCs w:val="24"/>
        </w:rPr>
        <w:t>d</w:t>
      </w:r>
      <w:r>
        <w:rPr>
          <w:rFonts w:ascii="Arial" w:eastAsia="Century Gothic" w:hAnsi="Arial" w:cs="Arial"/>
          <w:szCs w:val="24"/>
        </w:rPr>
        <w:t>esarrollo del asentamiento humano.</w:t>
      </w:r>
    </w:p>
    <w:p w:rsidR="00532FCB" w:rsidRDefault="00532FCB" w:rsidP="00532FCB">
      <w:pPr>
        <w:spacing w:line="243" w:lineRule="auto"/>
        <w:ind w:right="20"/>
        <w:jc w:val="both"/>
        <w:rPr>
          <w:rFonts w:ascii="Arial" w:eastAsia="Century Gothic" w:hAnsi="Arial" w:cs="Arial"/>
          <w:b/>
          <w:szCs w:val="24"/>
        </w:rPr>
      </w:pPr>
    </w:p>
    <w:p w:rsidR="00532FCB" w:rsidRDefault="00532FCB" w:rsidP="00DD2CE7">
      <w:pPr>
        <w:spacing w:line="243" w:lineRule="auto"/>
        <w:ind w:right="20"/>
        <w:jc w:val="both"/>
        <w:rPr>
          <w:rFonts w:ascii="Arial" w:hAnsi="Arial" w:cs="Arial"/>
          <w:color w:val="000000"/>
          <w:lang w:val="es-ES"/>
        </w:rPr>
      </w:pPr>
      <w:r w:rsidRPr="00EF4B7A">
        <w:rPr>
          <w:rFonts w:ascii="Arial" w:eastAsia="Century Gothic" w:hAnsi="Arial" w:cs="Arial"/>
          <w:b/>
          <w:szCs w:val="24"/>
        </w:rPr>
        <w:t xml:space="preserve">Décimo </w:t>
      </w:r>
      <w:r w:rsidR="008F6C2E">
        <w:rPr>
          <w:rFonts w:ascii="Arial" w:eastAsia="Century Gothic" w:hAnsi="Arial" w:cs="Arial"/>
          <w:b/>
          <w:szCs w:val="24"/>
        </w:rPr>
        <w:t>Cuarto</w:t>
      </w:r>
      <w:r w:rsidRPr="00EF4B7A">
        <w:rPr>
          <w:rFonts w:ascii="Arial" w:eastAsia="Century Gothic" w:hAnsi="Arial" w:cs="Arial"/>
          <w:b/>
          <w:szCs w:val="24"/>
        </w:rPr>
        <w:t xml:space="preserve">: </w:t>
      </w:r>
      <w:r w:rsidRPr="00EF4B7A">
        <w:rPr>
          <w:rFonts w:ascii="Arial" w:eastAsia="Century Gothic" w:hAnsi="Arial" w:cs="Arial"/>
          <w:szCs w:val="24"/>
        </w:rPr>
        <w:t>Que para dar cumplimiento al mandato del párrafo tercero del</w:t>
      </w:r>
      <w:r w:rsidRPr="00EF4B7A">
        <w:rPr>
          <w:rFonts w:ascii="Arial" w:eastAsia="Century Gothic" w:hAnsi="Arial" w:cs="Arial"/>
          <w:b/>
          <w:szCs w:val="24"/>
        </w:rPr>
        <w:t xml:space="preserve"> </w:t>
      </w:r>
      <w:r w:rsidRPr="00EF4B7A">
        <w:rPr>
          <w:rFonts w:ascii="Arial" w:eastAsia="Century Gothic" w:hAnsi="Arial" w:cs="Arial"/>
          <w:szCs w:val="24"/>
        </w:rPr>
        <w:t xml:space="preserve">artículo 27 de la Constitución Política de los Estados Unidos Mexicanos, con fundamento en las atribuciones que otorgan al Municipio y su Ayuntamiento el artículo 115, fracciones II, III, V y VI de la misma Constitución General de la República, precepto que en materia de asentamientos humanos se ratifica en el artículo 80 de la Constitución Política del Estado de Jalisco, en particular en materia de ordenamiento y regulación de los centros de población, en ejercicio de las facultades definidas en los artículos 9 y 35 de la Ley General de Asentamientos Humanos y en los artículos 10, 11 y 123 del Código Urbano para el Estado de Jalisco, en </w:t>
      </w:r>
      <w:r>
        <w:rPr>
          <w:rFonts w:ascii="Arial" w:eastAsia="Century Gothic" w:hAnsi="Arial" w:cs="Arial"/>
          <w:szCs w:val="24"/>
        </w:rPr>
        <w:t>sesion</w:t>
      </w:r>
      <w:r w:rsidRPr="00EF4B7A">
        <w:rPr>
          <w:rFonts w:ascii="Arial" w:eastAsia="Century Gothic" w:hAnsi="Arial" w:cs="Arial"/>
          <w:szCs w:val="24"/>
        </w:rPr>
        <w:t xml:space="preserve"> de fecha ___ de ________________ del 201</w:t>
      </w:r>
      <w:r>
        <w:rPr>
          <w:rFonts w:ascii="Arial" w:eastAsia="Century Gothic" w:hAnsi="Arial" w:cs="Arial"/>
          <w:szCs w:val="24"/>
        </w:rPr>
        <w:t>9</w:t>
      </w:r>
      <w:r w:rsidRPr="00EF4B7A">
        <w:rPr>
          <w:rFonts w:ascii="Arial" w:eastAsia="Century Gothic" w:hAnsi="Arial" w:cs="Arial"/>
          <w:szCs w:val="24"/>
        </w:rPr>
        <w:t xml:space="preserve">, el H Ayuntamiento de </w:t>
      </w:r>
      <w:r>
        <w:rPr>
          <w:rFonts w:ascii="Arial" w:eastAsia="Century Gothic" w:hAnsi="Arial" w:cs="Arial"/>
          <w:szCs w:val="24"/>
        </w:rPr>
        <w:t>San Juan de Los Lagos, Jalisco,</w:t>
      </w:r>
      <w:r w:rsidRPr="00EF4B7A">
        <w:rPr>
          <w:rFonts w:ascii="Arial" w:eastAsia="Century Gothic" w:hAnsi="Arial" w:cs="Arial"/>
          <w:szCs w:val="24"/>
        </w:rPr>
        <w:t xml:space="preserve"> expide el:</w:t>
      </w:r>
    </w:p>
    <w:p w:rsidR="00532FCB" w:rsidRDefault="00532FCB" w:rsidP="00532FCB">
      <w:pPr>
        <w:pStyle w:val="Prrafodelista"/>
        <w:ind w:right="50"/>
        <w:rPr>
          <w:rFonts w:ascii="Arial" w:hAnsi="Arial" w:cs="Arial"/>
          <w:b/>
          <w:bCs/>
          <w:color w:val="000000"/>
          <w:sz w:val="28"/>
          <w:szCs w:val="28"/>
          <w:lang w:val="es-ES"/>
        </w:rPr>
      </w:pPr>
    </w:p>
    <w:p w:rsidR="00532FCB" w:rsidRPr="00441139" w:rsidRDefault="00532FCB" w:rsidP="00532FCB">
      <w:pPr>
        <w:pStyle w:val="Prrafodelista"/>
        <w:ind w:right="50"/>
        <w:rPr>
          <w:rFonts w:ascii="Arial" w:hAnsi="Arial" w:cs="Arial"/>
          <w:b/>
          <w:bCs/>
          <w:color w:val="000000"/>
          <w:sz w:val="28"/>
          <w:szCs w:val="28"/>
          <w:lang w:val="es-ES"/>
        </w:rPr>
      </w:pPr>
      <w:r w:rsidRPr="00441139">
        <w:rPr>
          <w:rFonts w:ascii="Arial" w:hAnsi="Arial" w:cs="Arial"/>
          <w:b/>
          <w:bCs/>
          <w:color w:val="000000"/>
          <w:sz w:val="28"/>
          <w:szCs w:val="28"/>
          <w:lang w:val="es-ES"/>
        </w:rPr>
        <w:t>PLAN PARCIAL DE DESARROLLO URBANO “SANTA ROSA”</w:t>
      </w:r>
    </w:p>
    <w:p w:rsidR="00532FCB" w:rsidRPr="00441139" w:rsidRDefault="00532FCB" w:rsidP="00532FCB">
      <w:pPr>
        <w:pStyle w:val="Prrafodelista"/>
        <w:ind w:right="50"/>
        <w:rPr>
          <w:rFonts w:ascii="Arial" w:hAnsi="Arial" w:cs="Arial"/>
          <w:b/>
          <w:bCs/>
          <w:color w:val="000000"/>
          <w:lang w:val="es-ES"/>
        </w:rPr>
      </w:pPr>
      <w:r w:rsidRPr="00441139">
        <w:rPr>
          <w:rFonts w:ascii="Arial" w:hAnsi="Arial" w:cs="Arial"/>
          <w:b/>
          <w:bCs/>
          <w:color w:val="000000"/>
          <w:sz w:val="28"/>
          <w:szCs w:val="28"/>
          <w:lang w:val="es-ES"/>
        </w:rPr>
        <w:t>DEL MUNICIPIO DE SAN JUAN DE LOS LAGOS, JALISCO.</w:t>
      </w:r>
    </w:p>
    <w:p w:rsidR="00532FCB" w:rsidRDefault="00DD2CE7" w:rsidP="00532FCB">
      <w:pPr>
        <w:ind w:right="50"/>
        <w:rPr>
          <w:rFonts w:ascii="Arial" w:hAnsi="Arial" w:cs="Arial"/>
          <w:b/>
          <w:color w:val="000000"/>
          <w:lang w:val="es-ES"/>
        </w:rPr>
      </w:pPr>
      <w:r>
        <w:rPr>
          <w:rFonts w:ascii="Arial" w:hAnsi="Arial" w:cs="Arial"/>
          <w:b/>
          <w:color w:val="000000"/>
          <w:lang w:val="es-ES"/>
        </w:rPr>
        <w:lastRenderedPageBreak/>
        <w:t xml:space="preserve">II.1 </w:t>
      </w:r>
      <w:r w:rsidR="00532FCB">
        <w:rPr>
          <w:rFonts w:ascii="Arial" w:hAnsi="Arial" w:cs="Arial"/>
          <w:b/>
          <w:color w:val="000000"/>
          <w:lang w:val="es-ES"/>
        </w:rPr>
        <w:t xml:space="preserve">BASES JURÍDICAS </w:t>
      </w:r>
    </w:p>
    <w:p w:rsidR="00532FCB" w:rsidRDefault="00532FCB" w:rsidP="00532FCB">
      <w:pPr>
        <w:ind w:right="50"/>
        <w:rPr>
          <w:rFonts w:ascii="Arial" w:hAnsi="Arial" w:cs="Arial"/>
          <w:b/>
          <w:color w:val="000000"/>
          <w:lang w:val="es-ES"/>
        </w:rPr>
      </w:pPr>
    </w:p>
    <w:p w:rsidR="00532FCB" w:rsidRPr="00102305" w:rsidRDefault="00532FCB" w:rsidP="00532FCB">
      <w:pPr>
        <w:ind w:right="50"/>
        <w:jc w:val="both"/>
        <w:rPr>
          <w:rFonts w:ascii="Arial" w:hAnsi="Arial" w:cs="Arial"/>
          <w:color w:val="000000"/>
          <w:lang w:val="es-ES"/>
        </w:rPr>
      </w:pPr>
      <w:r w:rsidRPr="00102305">
        <w:rPr>
          <w:rFonts w:ascii="Arial" w:hAnsi="Arial" w:cs="Arial"/>
          <w:color w:val="000000"/>
          <w:lang w:val="es-ES"/>
        </w:rPr>
        <w:t>Para justificación del presente Plan Parcial de Desarrollo Urbano “Santa Rosa” es necesario hacer referencia a los planes y programas de nivel superior de planeación, ya que estos mismos servirán como guía para el diseño adecuado del plan parcial.</w:t>
      </w:r>
    </w:p>
    <w:p w:rsidR="00532FCB" w:rsidRDefault="00532FCB" w:rsidP="00532FCB">
      <w:pPr>
        <w:ind w:right="50"/>
        <w:jc w:val="both"/>
        <w:rPr>
          <w:rFonts w:ascii="Arial" w:hAnsi="Arial" w:cs="Arial"/>
          <w:b/>
          <w:color w:val="000000"/>
          <w:lang w:val="es-ES"/>
        </w:rPr>
      </w:pPr>
    </w:p>
    <w:p w:rsidR="00532FCB" w:rsidRDefault="00532FCB" w:rsidP="00532FCB">
      <w:pPr>
        <w:ind w:right="50"/>
        <w:jc w:val="both"/>
        <w:rPr>
          <w:rFonts w:ascii="Arial" w:hAnsi="Arial" w:cs="Arial"/>
        </w:rPr>
      </w:pPr>
      <w:r w:rsidRPr="009F5B77">
        <w:rPr>
          <w:rFonts w:ascii="Arial" w:hAnsi="Arial" w:cs="Arial"/>
        </w:rPr>
        <w:t>Los</w:t>
      </w:r>
      <w:r w:rsidRPr="009F5B77">
        <w:rPr>
          <w:rFonts w:ascii="Arial" w:hAnsi="Arial" w:cs="Arial"/>
          <w:spacing w:val="-8"/>
        </w:rPr>
        <w:t xml:space="preserve"> </w:t>
      </w:r>
      <w:r w:rsidRPr="009F5B77">
        <w:rPr>
          <w:rFonts w:ascii="Arial" w:hAnsi="Arial" w:cs="Arial"/>
        </w:rPr>
        <w:t>presentes</w:t>
      </w:r>
      <w:r w:rsidRPr="009F5B77">
        <w:rPr>
          <w:rFonts w:ascii="Arial" w:hAnsi="Arial" w:cs="Arial"/>
          <w:spacing w:val="-8"/>
        </w:rPr>
        <w:t xml:space="preserve"> </w:t>
      </w:r>
      <w:r w:rsidRPr="009F5B77">
        <w:rPr>
          <w:rFonts w:ascii="Arial" w:hAnsi="Arial" w:cs="Arial"/>
        </w:rPr>
        <w:t>ordenamientos</w:t>
      </w:r>
      <w:r w:rsidRPr="009F5B77">
        <w:rPr>
          <w:rFonts w:ascii="Arial" w:hAnsi="Arial" w:cs="Arial"/>
          <w:spacing w:val="-8"/>
        </w:rPr>
        <w:t xml:space="preserve"> </w:t>
      </w:r>
      <w:r w:rsidRPr="009F5B77">
        <w:rPr>
          <w:rFonts w:ascii="Arial" w:hAnsi="Arial" w:cs="Arial"/>
        </w:rPr>
        <w:t>legales</w:t>
      </w:r>
      <w:r w:rsidRPr="009F5B77">
        <w:rPr>
          <w:rFonts w:ascii="Arial" w:hAnsi="Arial" w:cs="Arial"/>
          <w:spacing w:val="-5"/>
        </w:rPr>
        <w:t xml:space="preserve"> </w:t>
      </w:r>
      <w:r w:rsidRPr="009F5B77">
        <w:rPr>
          <w:rFonts w:ascii="Arial" w:hAnsi="Arial" w:cs="Arial"/>
        </w:rPr>
        <w:t>y</w:t>
      </w:r>
      <w:r w:rsidRPr="009F5B77">
        <w:rPr>
          <w:rFonts w:ascii="Arial" w:hAnsi="Arial" w:cs="Arial"/>
          <w:spacing w:val="-11"/>
        </w:rPr>
        <w:t xml:space="preserve"> </w:t>
      </w:r>
      <w:r w:rsidRPr="009F5B77">
        <w:rPr>
          <w:rFonts w:ascii="Arial" w:hAnsi="Arial" w:cs="Arial"/>
        </w:rPr>
        <w:t>normativos,</w:t>
      </w:r>
      <w:r w:rsidRPr="009F5B77">
        <w:rPr>
          <w:rFonts w:ascii="Arial" w:hAnsi="Arial" w:cs="Arial"/>
          <w:spacing w:val="-7"/>
        </w:rPr>
        <w:t xml:space="preserve"> </w:t>
      </w:r>
      <w:r w:rsidRPr="009F5B77">
        <w:rPr>
          <w:rFonts w:ascii="Arial" w:hAnsi="Arial" w:cs="Arial"/>
        </w:rPr>
        <w:t>que</w:t>
      </w:r>
      <w:r w:rsidRPr="009F5B77">
        <w:rPr>
          <w:rFonts w:ascii="Arial" w:hAnsi="Arial" w:cs="Arial"/>
          <w:spacing w:val="-10"/>
        </w:rPr>
        <w:t xml:space="preserve"> </w:t>
      </w:r>
      <w:r w:rsidRPr="009F5B77">
        <w:rPr>
          <w:rFonts w:ascii="Arial" w:hAnsi="Arial" w:cs="Arial"/>
        </w:rPr>
        <w:t>inciden</w:t>
      </w:r>
      <w:r w:rsidRPr="009F5B77">
        <w:rPr>
          <w:rFonts w:ascii="Arial" w:hAnsi="Arial" w:cs="Arial"/>
          <w:spacing w:val="-10"/>
        </w:rPr>
        <w:t xml:space="preserve"> </w:t>
      </w:r>
      <w:r w:rsidRPr="009F5B77">
        <w:rPr>
          <w:rFonts w:ascii="Arial" w:hAnsi="Arial" w:cs="Arial"/>
        </w:rPr>
        <w:t>en</w:t>
      </w:r>
      <w:r w:rsidRPr="009F5B77">
        <w:rPr>
          <w:rFonts w:ascii="Arial" w:hAnsi="Arial" w:cs="Arial"/>
          <w:spacing w:val="-10"/>
        </w:rPr>
        <w:t xml:space="preserve"> </w:t>
      </w:r>
      <w:r w:rsidRPr="009F5B77">
        <w:rPr>
          <w:rFonts w:ascii="Arial" w:hAnsi="Arial" w:cs="Arial"/>
        </w:rPr>
        <w:t>el</w:t>
      </w:r>
      <w:r w:rsidRPr="009F5B77">
        <w:rPr>
          <w:rFonts w:ascii="Arial" w:hAnsi="Arial" w:cs="Arial"/>
          <w:spacing w:val="-8"/>
        </w:rPr>
        <w:t xml:space="preserve"> </w:t>
      </w:r>
      <w:r w:rsidRPr="009F5B77">
        <w:rPr>
          <w:rFonts w:ascii="Arial" w:hAnsi="Arial" w:cs="Arial"/>
        </w:rPr>
        <w:t>desarrollo</w:t>
      </w:r>
      <w:r w:rsidRPr="009F5B77">
        <w:rPr>
          <w:rFonts w:ascii="Arial" w:hAnsi="Arial" w:cs="Arial"/>
          <w:spacing w:val="-10"/>
        </w:rPr>
        <w:t xml:space="preserve"> </w:t>
      </w:r>
      <w:r w:rsidRPr="009F5B77">
        <w:rPr>
          <w:rFonts w:ascii="Arial" w:hAnsi="Arial" w:cs="Arial"/>
        </w:rPr>
        <w:t>urbano territorial de los diferentes niveles de gobierno, constituyen las bases jurídicas para el ordenamiento de los asentamientos humanos y las adecuadas provisiones, usos, reservas y destinos de tierras, aguas y bosques, a efecto de ejecutar obras públicas y de planear y regular la fundación, conservación, mejoramiento y crecimiento de los centros de población. Asimismo, para formular, aprobar y administrar la zonificación y planes</w:t>
      </w:r>
      <w:r w:rsidRPr="009F5B77">
        <w:rPr>
          <w:rFonts w:ascii="Arial" w:hAnsi="Arial" w:cs="Arial"/>
          <w:spacing w:val="-9"/>
        </w:rPr>
        <w:t xml:space="preserve"> </w:t>
      </w:r>
      <w:r w:rsidRPr="009F5B77">
        <w:rPr>
          <w:rFonts w:ascii="Arial" w:hAnsi="Arial" w:cs="Arial"/>
        </w:rPr>
        <w:t>de</w:t>
      </w:r>
      <w:r w:rsidRPr="009F5B77">
        <w:rPr>
          <w:rFonts w:ascii="Arial" w:hAnsi="Arial" w:cs="Arial"/>
          <w:spacing w:val="-10"/>
        </w:rPr>
        <w:t xml:space="preserve"> </w:t>
      </w:r>
      <w:r w:rsidRPr="009F5B77">
        <w:rPr>
          <w:rFonts w:ascii="Arial" w:hAnsi="Arial" w:cs="Arial"/>
        </w:rPr>
        <w:t>desarrollo</w:t>
      </w:r>
      <w:r w:rsidRPr="009F5B77">
        <w:rPr>
          <w:rFonts w:ascii="Arial" w:hAnsi="Arial" w:cs="Arial"/>
          <w:spacing w:val="-10"/>
        </w:rPr>
        <w:t xml:space="preserve"> </w:t>
      </w:r>
      <w:r w:rsidRPr="009F5B77">
        <w:rPr>
          <w:rFonts w:ascii="Arial" w:hAnsi="Arial" w:cs="Arial"/>
        </w:rPr>
        <w:t>urbano</w:t>
      </w:r>
      <w:r w:rsidRPr="009F5B77">
        <w:rPr>
          <w:rFonts w:ascii="Arial" w:hAnsi="Arial" w:cs="Arial"/>
          <w:spacing w:val="-7"/>
        </w:rPr>
        <w:t xml:space="preserve"> </w:t>
      </w:r>
      <w:r w:rsidRPr="009F5B77">
        <w:rPr>
          <w:rFonts w:ascii="Arial" w:hAnsi="Arial" w:cs="Arial"/>
        </w:rPr>
        <w:t>municipal;</w:t>
      </w:r>
      <w:r w:rsidRPr="009F5B77">
        <w:rPr>
          <w:rFonts w:ascii="Arial" w:hAnsi="Arial" w:cs="Arial"/>
          <w:spacing w:val="-7"/>
        </w:rPr>
        <w:t xml:space="preserve"> </w:t>
      </w:r>
      <w:r w:rsidRPr="009F5B77">
        <w:rPr>
          <w:rFonts w:ascii="Arial" w:hAnsi="Arial" w:cs="Arial"/>
        </w:rPr>
        <w:t>participar</w:t>
      </w:r>
      <w:r w:rsidRPr="009F5B77">
        <w:rPr>
          <w:rFonts w:ascii="Arial" w:hAnsi="Arial" w:cs="Arial"/>
          <w:spacing w:val="-8"/>
        </w:rPr>
        <w:t xml:space="preserve"> </w:t>
      </w:r>
      <w:r w:rsidRPr="009F5B77">
        <w:rPr>
          <w:rFonts w:ascii="Arial" w:hAnsi="Arial" w:cs="Arial"/>
        </w:rPr>
        <w:t>en</w:t>
      </w:r>
      <w:r w:rsidRPr="009F5B77">
        <w:rPr>
          <w:rFonts w:ascii="Arial" w:hAnsi="Arial" w:cs="Arial"/>
          <w:spacing w:val="-11"/>
        </w:rPr>
        <w:t xml:space="preserve"> </w:t>
      </w:r>
      <w:r w:rsidRPr="009F5B77">
        <w:rPr>
          <w:rFonts w:ascii="Arial" w:hAnsi="Arial" w:cs="Arial"/>
        </w:rPr>
        <w:t>la</w:t>
      </w:r>
      <w:r w:rsidRPr="009F5B77">
        <w:rPr>
          <w:rFonts w:ascii="Arial" w:hAnsi="Arial" w:cs="Arial"/>
          <w:spacing w:val="-10"/>
        </w:rPr>
        <w:t xml:space="preserve"> </w:t>
      </w:r>
      <w:r w:rsidRPr="009F5B77">
        <w:rPr>
          <w:rFonts w:ascii="Arial" w:hAnsi="Arial" w:cs="Arial"/>
        </w:rPr>
        <w:t>creación</w:t>
      </w:r>
      <w:r w:rsidRPr="009F5B77">
        <w:rPr>
          <w:rFonts w:ascii="Arial" w:hAnsi="Arial" w:cs="Arial"/>
          <w:spacing w:val="-6"/>
        </w:rPr>
        <w:t xml:space="preserve"> </w:t>
      </w:r>
      <w:r w:rsidRPr="009F5B77">
        <w:rPr>
          <w:rFonts w:ascii="Arial" w:hAnsi="Arial" w:cs="Arial"/>
        </w:rPr>
        <w:t>y</w:t>
      </w:r>
      <w:r w:rsidRPr="009F5B77">
        <w:rPr>
          <w:rFonts w:ascii="Arial" w:hAnsi="Arial" w:cs="Arial"/>
          <w:spacing w:val="-12"/>
        </w:rPr>
        <w:t xml:space="preserve"> </w:t>
      </w:r>
      <w:r w:rsidRPr="009F5B77">
        <w:rPr>
          <w:rFonts w:ascii="Arial" w:hAnsi="Arial" w:cs="Arial"/>
        </w:rPr>
        <w:t>administración</w:t>
      </w:r>
      <w:r w:rsidRPr="009F5B77">
        <w:rPr>
          <w:rFonts w:ascii="Arial" w:hAnsi="Arial" w:cs="Arial"/>
          <w:spacing w:val="-10"/>
        </w:rPr>
        <w:t xml:space="preserve"> </w:t>
      </w:r>
      <w:r w:rsidRPr="009F5B77">
        <w:rPr>
          <w:rFonts w:ascii="Arial" w:hAnsi="Arial" w:cs="Arial"/>
        </w:rPr>
        <w:t>de</w:t>
      </w:r>
      <w:r w:rsidRPr="009F5B77">
        <w:rPr>
          <w:rFonts w:ascii="Arial" w:hAnsi="Arial" w:cs="Arial"/>
          <w:spacing w:val="-11"/>
        </w:rPr>
        <w:t xml:space="preserve"> </w:t>
      </w:r>
      <w:r w:rsidRPr="009F5B77">
        <w:rPr>
          <w:rFonts w:ascii="Arial" w:hAnsi="Arial" w:cs="Arial"/>
        </w:rPr>
        <w:t>sus reservas territoriales y controlar y vigilar la utilización del suelo en su jurisdicción territorial</w:t>
      </w:r>
      <w:r>
        <w:rPr>
          <w:rFonts w:ascii="Arial" w:hAnsi="Arial" w:cs="Arial"/>
        </w:rPr>
        <w:t>.</w:t>
      </w:r>
    </w:p>
    <w:p w:rsidR="00532FCB" w:rsidRPr="009F5B77" w:rsidRDefault="00532FCB" w:rsidP="00532FCB">
      <w:pPr>
        <w:ind w:right="50"/>
        <w:jc w:val="both"/>
        <w:rPr>
          <w:rFonts w:ascii="Arial" w:hAnsi="Arial" w:cs="Arial"/>
          <w:b/>
          <w:color w:val="000000"/>
          <w:lang w:val="es-ES"/>
        </w:rPr>
      </w:pPr>
    </w:p>
    <w:p w:rsidR="00532FCB" w:rsidRPr="009F5B77" w:rsidRDefault="00532FCB" w:rsidP="00532FCB">
      <w:pPr>
        <w:ind w:right="50"/>
        <w:jc w:val="both"/>
        <w:rPr>
          <w:rFonts w:ascii="Arial" w:hAnsi="Arial" w:cs="Arial"/>
          <w:b/>
          <w:color w:val="000000"/>
          <w:lang w:val="es-ES"/>
        </w:rPr>
      </w:pPr>
    </w:p>
    <w:p w:rsidR="00532FCB" w:rsidRPr="009F5B77" w:rsidRDefault="00532FCB" w:rsidP="00532FCB">
      <w:pPr>
        <w:ind w:right="50"/>
        <w:jc w:val="both"/>
        <w:rPr>
          <w:rFonts w:ascii="Arial" w:hAnsi="Arial" w:cs="Arial"/>
          <w:b/>
          <w:color w:val="000000"/>
          <w:lang w:val="es-ES"/>
        </w:rPr>
      </w:pPr>
      <w:r w:rsidRPr="009F5B77">
        <w:rPr>
          <w:rFonts w:ascii="Arial" w:hAnsi="Arial" w:cs="Arial"/>
          <w:b/>
          <w:color w:val="000000"/>
          <w:lang w:val="es-ES"/>
        </w:rPr>
        <w:t>CONSTITUCION POLITICA DE LOS ESTADOS UNIDOS MEXICANOS</w:t>
      </w:r>
    </w:p>
    <w:p w:rsidR="00532FCB" w:rsidRPr="009F5B77" w:rsidRDefault="00532FCB" w:rsidP="00532FCB">
      <w:pPr>
        <w:ind w:right="50"/>
        <w:jc w:val="both"/>
        <w:rPr>
          <w:rFonts w:ascii="Arial" w:hAnsi="Arial" w:cs="Arial"/>
          <w:b/>
          <w:color w:val="000000"/>
          <w:lang w:val="es-ES"/>
        </w:rPr>
      </w:pPr>
    </w:p>
    <w:p w:rsidR="00532FCB" w:rsidRPr="009F5B77" w:rsidRDefault="00532FCB" w:rsidP="00532FCB">
      <w:pPr>
        <w:pStyle w:val="Textoindependiente"/>
        <w:spacing w:line="276" w:lineRule="auto"/>
        <w:ind w:right="170"/>
        <w:jc w:val="both"/>
        <w:rPr>
          <w:rFonts w:ascii="Arial" w:hAnsi="Arial" w:cs="Arial"/>
        </w:rPr>
      </w:pPr>
      <w:r w:rsidRPr="009F5B77">
        <w:rPr>
          <w:rFonts w:ascii="Arial" w:hAnsi="Arial" w:cs="Arial"/>
        </w:rPr>
        <w:t xml:space="preserve">El fundamento jurídico de la planeación y ordenamiento del territorio a </w:t>
      </w:r>
      <w:r>
        <w:rPr>
          <w:rFonts w:ascii="Arial" w:hAnsi="Arial" w:cs="Arial"/>
        </w:rPr>
        <w:t>n</w:t>
      </w:r>
      <w:r w:rsidRPr="009F5B77">
        <w:rPr>
          <w:rFonts w:ascii="Arial" w:hAnsi="Arial" w:cs="Arial"/>
        </w:rPr>
        <w:t>ivel nacional, se encuentra en la Constitución Política de los Estados Unidos Mexicanos en sus artículos 25 y 26, en donde se establecen las atribuciones del gobierno federal en materia de planeación del desarrollo,</w:t>
      </w:r>
      <w:r w:rsidRPr="009F5B77">
        <w:rPr>
          <w:rFonts w:ascii="Arial" w:hAnsi="Arial" w:cs="Arial"/>
          <w:spacing w:val="-7"/>
        </w:rPr>
        <w:t xml:space="preserve"> </w:t>
      </w:r>
      <w:r w:rsidRPr="009F5B77">
        <w:rPr>
          <w:rFonts w:ascii="Arial" w:hAnsi="Arial" w:cs="Arial"/>
        </w:rPr>
        <w:t>y</w:t>
      </w:r>
      <w:r w:rsidRPr="009F5B77">
        <w:rPr>
          <w:rFonts w:ascii="Arial" w:hAnsi="Arial" w:cs="Arial"/>
          <w:spacing w:val="-15"/>
        </w:rPr>
        <w:t xml:space="preserve"> </w:t>
      </w:r>
      <w:r w:rsidRPr="009F5B77">
        <w:rPr>
          <w:rFonts w:ascii="Arial" w:hAnsi="Arial" w:cs="Arial"/>
        </w:rPr>
        <w:t>se</w:t>
      </w:r>
      <w:r w:rsidRPr="009F5B77">
        <w:rPr>
          <w:rFonts w:ascii="Arial" w:hAnsi="Arial" w:cs="Arial"/>
          <w:spacing w:val="-14"/>
        </w:rPr>
        <w:t xml:space="preserve"> </w:t>
      </w:r>
      <w:r w:rsidRPr="009F5B77">
        <w:rPr>
          <w:rFonts w:ascii="Arial" w:hAnsi="Arial" w:cs="Arial"/>
        </w:rPr>
        <w:t>faculta</w:t>
      </w:r>
      <w:r w:rsidRPr="009F5B77">
        <w:rPr>
          <w:rFonts w:ascii="Arial" w:hAnsi="Arial" w:cs="Arial"/>
          <w:spacing w:val="-13"/>
        </w:rPr>
        <w:t xml:space="preserve"> </w:t>
      </w:r>
      <w:r w:rsidRPr="009F5B77">
        <w:rPr>
          <w:rFonts w:ascii="Arial" w:hAnsi="Arial" w:cs="Arial"/>
        </w:rPr>
        <w:t>la</w:t>
      </w:r>
      <w:r w:rsidRPr="009F5B77">
        <w:rPr>
          <w:rFonts w:ascii="Arial" w:hAnsi="Arial" w:cs="Arial"/>
          <w:spacing w:val="-13"/>
        </w:rPr>
        <w:t xml:space="preserve"> </w:t>
      </w:r>
      <w:r w:rsidRPr="009F5B77">
        <w:rPr>
          <w:rFonts w:ascii="Arial" w:hAnsi="Arial" w:cs="Arial"/>
        </w:rPr>
        <w:t>instauración</w:t>
      </w:r>
      <w:r w:rsidRPr="009F5B77">
        <w:rPr>
          <w:rFonts w:ascii="Arial" w:hAnsi="Arial" w:cs="Arial"/>
          <w:spacing w:val="-13"/>
        </w:rPr>
        <w:t xml:space="preserve"> </w:t>
      </w:r>
      <w:r w:rsidRPr="009F5B77">
        <w:rPr>
          <w:rFonts w:ascii="Arial" w:hAnsi="Arial" w:cs="Arial"/>
        </w:rPr>
        <w:t>del</w:t>
      </w:r>
      <w:r w:rsidRPr="009F5B77">
        <w:rPr>
          <w:rFonts w:ascii="Arial" w:hAnsi="Arial" w:cs="Arial"/>
          <w:spacing w:val="-13"/>
        </w:rPr>
        <w:t xml:space="preserve"> </w:t>
      </w:r>
      <w:r w:rsidRPr="009F5B77">
        <w:rPr>
          <w:rFonts w:ascii="Arial" w:hAnsi="Arial" w:cs="Arial"/>
        </w:rPr>
        <w:t>Sistema</w:t>
      </w:r>
      <w:r w:rsidRPr="009F5B77">
        <w:rPr>
          <w:rFonts w:ascii="Arial" w:hAnsi="Arial" w:cs="Arial"/>
          <w:spacing w:val="-13"/>
        </w:rPr>
        <w:t xml:space="preserve"> </w:t>
      </w:r>
      <w:r w:rsidRPr="009F5B77">
        <w:rPr>
          <w:rFonts w:ascii="Arial" w:hAnsi="Arial" w:cs="Arial"/>
        </w:rPr>
        <w:t>Nacional</w:t>
      </w:r>
      <w:r w:rsidRPr="009F5B77">
        <w:rPr>
          <w:rFonts w:ascii="Arial" w:hAnsi="Arial" w:cs="Arial"/>
          <w:spacing w:val="-12"/>
        </w:rPr>
        <w:t xml:space="preserve"> </w:t>
      </w:r>
      <w:r w:rsidRPr="009F5B77">
        <w:rPr>
          <w:rFonts w:ascii="Arial" w:hAnsi="Arial" w:cs="Arial"/>
        </w:rPr>
        <w:t>de</w:t>
      </w:r>
      <w:r w:rsidRPr="009F5B77">
        <w:rPr>
          <w:rFonts w:ascii="Arial" w:hAnsi="Arial" w:cs="Arial"/>
          <w:spacing w:val="-13"/>
        </w:rPr>
        <w:t xml:space="preserve"> </w:t>
      </w:r>
      <w:r w:rsidRPr="009F5B77">
        <w:rPr>
          <w:rFonts w:ascii="Arial" w:hAnsi="Arial" w:cs="Arial"/>
        </w:rPr>
        <w:t>Planeación</w:t>
      </w:r>
      <w:r w:rsidRPr="009F5B77">
        <w:rPr>
          <w:rFonts w:ascii="Arial" w:hAnsi="Arial" w:cs="Arial"/>
          <w:spacing w:val="-14"/>
        </w:rPr>
        <w:t xml:space="preserve"> </w:t>
      </w:r>
      <w:r w:rsidRPr="009F5B77">
        <w:rPr>
          <w:rFonts w:ascii="Arial" w:hAnsi="Arial" w:cs="Arial"/>
        </w:rPr>
        <w:t>Democrática del</w:t>
      </w:r>
      <w:r w:rsidRPr="009F5B77">
        <w:rPr>
          <w:rFonts w:ascii="Arial" w:hAnsi="Arial" w:cs="Arial"/>
          <w:spacing w:val="-6"/>
        </w:rPr>
        <w:t xml:space="preserve"> </w:t>
      </w:r>
      <w:r w:rsidRPr="009F5B77">
        <w:rPr>
          <w:rFonts w:ascii="Arial" w:hAnsi="Arial" w:cs="Arial"/>
        </w:rPr>
        <w:t>que</w:t>
      </w:r>
      <w:r w:rsidRPr="009F5B77">
        <w:rPr>
          <w:rFonts w:ascii="Arial" w:hAnsi="Arial" w:cs="Arial"/>
          <w:spacing w:val="-6"/>
        </w:rPr>
        <w:t xml:space="preserve"> </w:t>
      </w:r>
      <w:r w:rsidRPr="009F5B77">
        <w:rPr>
          <w:rFonts w:ascii="Arial" w:hAnsi="Arial" w:cs="Arial"/>
        </w:rPr>
        <w:t>se</w:t>
      </w:r>
      <w:r w:rsidRPr="009F5B77">
        <w:rPr>
          <w:rFonts w:ascii="Arial" w:hAnsi="Arial" w:cs="Arial"/>
          <w:spacing w:val="-2"/>
        </w:rPr>
        <w:t xml:space="preserve"> </w:t>
      </w:r>
      <w:r w:rsidRPr="009F5B77">
        <w:rPr>
          <w:rFonts w:ascii="Arial" w:hAnsi="Arial" w:cs="Arial"/>
        </w:rPr>
        <w:t>desprende</w:t>
      </w:r>
      <w:r w:rsidRPr="009F5B77">
        <w:rPr>
          <w:rFonts w:ascii="Arial" w:hAnsi="Arial" w:cs="Arial"/>
          <w:spacing w:val="-7"/>
        </w:rPr>
        <w:t xml:space="preserve"> </w:t>
      </w:r>
      <w:r w:rsidRPr="009F5B77">
        <w:rPr>
          <w:rFonts w:ascii="Arial" w:hAnsi="Arial" w:cs="Arial"/>
        </w:rPr>
        <w:t>la</w:t>
      </w:r>
      <w:r w:rsidRPr="009F5B77">
        <w:rPr>
          <w:rFonts w:ascii="Arial" w:hAnsi="Arial" w:cs="Arial"/>
          <w:spacing w:val="-6"/>
        </w:rPr>
        <w:t xml:space="preserve"> </w:t>
      </w:r>
      <w:r w:rsidRPr="009F5B77">
        <w:rPr>
          <w:rFonts w:ascii="Arial" w:hAnsi="Arial" w:cs="Arial"/>
        </w:rPr>
        <w:t>Ley</w:t>
      </w:r>
      <w:r w:rsidRPr="009F5B77">
        <w:rPr>
          <w:rFonts w:ascii="Arial" w:hAnsi="Arial" w:cs="Arial"/>
          <w:spacing w:val="-8"/>
        </w:rPr>
        <w:t xml:space="preserve"> </w:t>
      </w:r>
      <w:r w:rsidRPr="009F5B77">
        <w:rPr>
          <w:rFonts w:ascii="Arial" w:hAnsi="Arial" w:cs="Arial"/>
        </w:rPr>
        <w:t>General</w:t>
      </w:r>
      <w:r w:rsidRPr="009F5B77">
        <w:rPr>
          <w:rFonts w:ascii="Arial" w:hAnsi="Arial" w:cs="Arial"/>
          <w:spacing w:val="-2"/>
        </w:rPr>
        <w:t xml:space="preserve"> </w:t>
      </w:r>
      <w:r w:rsidRPr="009F5B77">
        <w:rPr>
          <w:rFonts w:ascii="Arial" w:hAnsi="Arial" w:cs="Arial"/>
        </w:rPr>
        <w:t>de</w:t>
      </w:r>
      <w:r w:rsidRPr="009F5B77">
        <w:rPr>
          <w:rFonts w:ascii="Arial" w:hAnsi="Arial" w:cs="Arial"/>
          <w:spacing w:val="-6"/>
        </w:rPr>
        <w:t xml:space="preserve"> </w:t>
      </w:r>
      <w:r w:rsidRPr="009F5B77">
        <w:rPr>
          <w:rFonts w:ascii="Arial" w:hAnsi="Arial" w:cs="Arial"/>
        </w:rPr>
        <w:t>Planeación,</w:t>
      </w:r>
      <w:r w:rsidRPr="009F5B77">
        <w:rPr>
          <w:rFonts w:ascii="Arial" w:hAnsi="Arial" w:cs="Arial"/>
          <w:spacing w:val="-4"/>
        </w:rPr>
        <w:t xml:space="preserve"> </w:t>
      </w:r>
      <w:r w:rsidRPr="009F5B77">
        <w:rPr>
          <w:rFonts w:ascii="Arial" w:hAnsi="Arial" w:cs="Arial"/>
        </w:rPr>
        <w:t>y</w:t>
      </w:r>
      <w:r w:rsidRPr="009F5B77">
        <w:rPr>
          <w:rFonts w:ascii="Arial" w:hAnsi="Arial" w:cs="Arial"/>
          <w:spacing w:val="-8"/>
        </w:rPr>
        <w:t xml:space="preserve"> </w:t>
      </w:r>
      <w:r w:rsidRPr="009F5B77">
        <w:rPr>
          <w:rFonts w:ascii="Arial" w:hAnsi="Arial" w:cs="Arial"/>
        </w:rPr>
        <w:t>lo</w:t>
      </w:r>
      <w:r w:rsidRPr="009F5B77">
        <w:rPr>
          <w:rFonts w:ascii="Arial" w:hAnsi="Arial" w:cs="Arial"/>
          <w:spacing w:val="-6"/>
        </w:rPr>
        <w:t xml:space="preserve"> </w:t>
      </w:r>
      <w:r w:rsidRPr="009F5B77">
        <w:rPr>
          <w:rFonts w:ascii="Arial" w:hAnsi="Arial" w:cs="Arial"/>
        </w:rPr>
        <w:t>relativo</w:t>
      </w:r>
      <w:r w:rsidRPr="009F5B77">
        <w:rPr>
          <w:rFonts w:ascii="Arial" w:hAnsi="Arial" w:cs="Arial"/>
          <w:spacing w:val="-1"/>
        </w:rPr>
        <w:t xml:space="preserve"> </w:t>
      </w:r>
      <w:r w:rsidRPr="009F5B77">
        <w:rPr>
          <w:rFonts w:ascii="Arial" w:hAnsi="Arial" w:cs="Arial"/>
        </w:rPr>
        <w:t>a</w:t>
      </w:r>
      <w:r w:rsidRPr="009F5B77">
        <w:rPr>
          <w:rFonts w:ascii="Arial" w:hAnsi="Arial" w:cs="Arial"/>
          <w:spacing w:val="-6"/>
        </w:rPr>
        <w:t xml:space="preserve"> </w:t>
      </w:r>
      <w:r w:rsidRPr="009F5B77">
        <w:rPr>
          <w:rFonts w:ascii="Arial" w:hAnsi="Arial" w:cs="Arial"/>
        </w:rPr>
        <w:t>la</w:t>
      </w:r>
      <w:r w:rsidRPr="009F5B77">
        <w:rPr>
          <w:rFonts w:ascii="Arial" w:hAnsi="Arial" w:cs="Arial"/>
          <w:spacing w:val="-6"/>
        </w:rPr>
        <w:t xml:space="preserve"> </w:t>
      </w:r>
      <w:r w:rsidRPr="009F5B77">
        <w:rPr>
          <w:rFonts w:ascii="Arial" w:hAnsi="Arial" w:cs="Arial"/>
        </w:rPr>
        <w:t>ordenación</w:t>
      </w:r>
      <w:r w:rsidRPr="009F5B77">
        <w:rPr>
          <w:rFonts w:ascii="Arial" w:hAnsi="Arial" w:cs="Arial"/>
          <w:spacing w:val="-2"/>
        </w:rPr>
        <w:t xml:space="preserve"> </w:t>
      </w:r>
      <w:r w:rsidRPr="009F5B77">
        <w:rPr>
          <w:rFonts w:ascii="Arial" w:hAnsi="Arial" w:cs="Arial"/>
        </w:rPr>
        <w:t>de</w:t>
      </w:r>
      <w:r w:rsidRPr="009F5B77">
        <w:rPr>
          <w:rFonts w:ascii="Arial" w:hAnsi="Arial" w:cs="Arial"/>
          <w:spacing w:val="-7"/>
        </w:rPr>
        <w:t xml:space="preserve"> </w:t>
      </w:r>
      <w:r w:rsidRPr="009F5B77">
        <w:rPr>
          <w:rFonts w:ascii="Arial" w:hAnsi="Arial" w:cs="Arial"/>
        </w:rPr>
        <w:t>los asentamientos humanos.</w:t>
      </w:r>
    </w:p>
    <w:p w:rsidR="00532FCB" w:rsidRPr="009F5B77" w:rsidRDefault="00532FCB" w:rsidP="00532FCB">
      <w:pPr>
        <w:pStyle w:val="Textoindependiente"/>
        <w:spacing w:before="92" w:line="276" w:lineRule="auto"/>
        <w:jc w:val="both"/>
        <w:rPr>
          <w:rFonts w:ascii="Arial" w:hAnsi="Arial" w:cs="Arial"/>
        </w:rPr>
      </w:pPr>
      <w:r w:rsidRPr="009F5B77">
        <w:rPr>
          <w:rFonts w:ascii="Arial" w:hAnsi="Arial" w:cs="Arial"/>
        </w:rPr>
        <w:t>De</w:t>
      </w:r>
      <w:r w:rsidRPr="009F5B77">
        <w:rPr>
          <w:rFonts w:ascii="Arial" w:hAnsi="Arial" w:cs="Arial"/>
          <w:spacing w:val="-8"/>
        </w:rPr>
        <w:t xml:space="preserve"> </w:t>
      </w:r>
      <w:r w:rsidRPr="009F5B77">
        <w:rPr>
          <w:rFonts w:ascii="Arial" w:hAnsi="Arial" w:cs="Arial"/>
        </w:rPr>
        <w:t>manera</w:t>
      </w:r>
      <w:r w:rsidRPr="009F5B77">
        <w:rPr>
          <w:rFonts w:ascii="Arial" w:hAnsi="Arial" w:cs="Arial"/>
          <w:spacing w:val="-8"/>
        </w:rPr>
        <w:t xml:space="preserve"> </w:t>
      </w:r>
      <w:r w:rsidRPr="009F5B77">
        <w:rPr>
          <w:rFonts w:ascii="Arial" w:hAnsi="Arial" w:cs="Arial"/>
        </w:rPr>
        <w:t>particular</w:t>
      </w:r>
      <w:r w:rsidRPr="009F5B77">
        <w:rPr>
          <w:rFonts w:ascii="Arial" w:hAnsi="Arial" w:cs="Arial"/>
          <w:spacing w:val="-3"/>
        </w:rPr>
        <w:t xml:space="preserve"> </w:t>
      </w:r>
      <w:r w:rsidRPr="009F5B77">
        <w:rPr>
          <w:rFonts w:ascii="Arial" w:hAnsi="Arial" w:cs="Arial"/>
        </w:rPr>
        <w:t>y</w:t>
      </w:r>
      <w:r w:rsidRPr="009F5B77">
        <w:rPr>
          <w:rFonts w:ascii="Arial" w:hAnsi="Arial" w:cs="Arial"/>
          <w:spacing w:val="-9"/>
        </w:rPr>
        <w:t xml:space="preserve"> </w:t>
      </w:r>
      <w:r w:rsidRPr="009F5B77">
        <w:rPr>
          <w:rFonts w:ascii="Arial" w:hAnsi="Arial" w:cs="Arial"/>
        </w:rPr>
        <w:t>con</w:t>
      </w:r>
      <w:r w:rsidRPr="009F5B77">
        <w:rPr>
          <w:rFonts w:ascii="Arial" w:hAnsi="Arial" w:cs="Arial"/>
          <w:spacing w:val="-8"/>
        </w:rPr>
        <w:t xml:space="preserve"> </w:t>
      </w:r>
      <w:r w:rsidRPr="009F5B77">
        <w:rPr>
          <w:rFonts w:ascii="Arial" w:hAnsi="Arial" w:cs="Arial"/>
        </w:rPr>
        <w:t>relación</w:t>
      </w:r>
      <w:r w:rsidRPr="009F5B77">
        <w:rPr>
          <w:rFonts w:ascii="Arial" w:hAnsi="Arial" w:cs="Arial"/>
          <w:spacing w:val="-8"/>
        </w:rPr>
        <w:t xml:space="preserve"> </w:t>
      </w:r>
      <w:r w:rsidRPr="009F5B77">
        <w:rPr>
          <w:rFonts w:ascii="Arial" w:hAnsi="Arial" w:cs="Arial"/>
        </w:rPr>
        <w:t>a</w:t>
      </w:r>
      <w:r w:rsidRPr="009F5B77">
        <w:rPr>
          <w:rFonts w:ascii="Arial" w:hAnsi="Arial" w:cs="Arial"/>
          <w:spacing w:val="-8"/>
        </w:rPr>
        <w:t xml:space="preserve"> </w:t>
      </w:r>
      <w:r w:rsidRPr="009F5B77">
        <w:rPr>
          <w:rFonts w:ascii="Arial" w:hAnsi="Arial" w:cs="Arial"/>
        </w:rPr>
        <w:t>la</w:t>
      </w:r>
      <w:r w:rsidRPr="009F5B77">
        <w:rPr>
          <w:rFonts w:ascii="Arial" w:hAnsi="Arial" w:cs="Arial"/>
          <w:spacing w:val="-8"/>
        </w:rPr>
        <w:t xml:space="preserve"> </w:t>
      </w:r>
      <w:r w:rsidRPr="009F5B77">
        <w:rPr>
          <w:rFonts w:ascii="Arial" w:hAnsi="Arial" w:cs="Arial"/>
        </w:rPr>
        <w:t>planeación</w:t>
      </w:r>
      <w:r w:rsidRPr="009F5B77">
        <w:rPr>
          <w:rFonts w:ascii="Arial" w:hAnsi="Arial" w:cs="Arial"/>
          <w:spacing w:val="-8"/>
        </w:rPr>
        <w:t xml:space="preserve"> </w:t>
      </w:r>
      <w:r w:rsidRPr="009F5B77">
        <w:rPr>
          <w:rFonts w:ascii="Arial" w:hAnsi="Arial" w:cs="Arial"/>
        </w:rPr>
        <w:t>del</w:t>
      </w:r>
      <w:r w:rsidRPr="009F5B77">
        <w:rPr>
          <w:rFonts w:ascii="Arial" w:hAnsi="Arial" w:cs="Arial"/>
          <w:spacing w:val="-7"/>
        </w:rPr>
        <w:t xml:space="preserve"> </w:t>
      </w:r>
      <w:r w:rsidRPr="009F5B77">
        <w:rPr>
          <w:rFonts w:ascii="Arial" w:hAnsi="Arial" w:cs="Arial"/>
        </w:rPr>
        <w:t>desarrollo</w:t>
      </w:r>
      <w:r w:rsidRPr="009F5B77">
        <w:rPr>
          <w:rFonts w:ascii="Arial" w:hAnsi="Arial" w:cs="Arial"/>
          <w:spacing w:val="-8"/>
        </w:rPr>
        <w:t xml:space="preserve"> </w:t>
      </w:r>
      <w:r w:rsidRPr="009F5B77">
        <w:rPr>
          <w:rFonts w:ascii="Arial" w:hAnsi="Arial" w:cs="Arial"/>
        </w:rPr>
        <w:t>urbano,</w:t>
      </w:r>
      <w:r w:rsidRPr="009F5B77">
        <w:rPr>
          <w:rFonts w:ascii="Arial" w:hAnsi="Arial" w:cs="Arial"/>
          <w:spacing w:val="-5"/>
        </w:rPr>
        <w:t xml:space="preserve"> </w:t>
      </w:r>
      <w:r w:rsidRPr="009F5B77">
        <w:rPr>
          <w:rFonts w:ascii="Arial" w:hAnsi="Arial" w:cs="Arial"/>
        </w:rPr>
        <w:t>el</w:t>
      </w:r>
      <w:r w:rsidRPr="009F5B77">
        <w:rPr>
          <w:rFonts w:ascii="Arial" w:hAnsi="Arial" w:cs="Arial"/>
          <w:spacing w:val="-4"/>
        </w:rPr>
        <w:t xml:space="preserve"> </w:t>
      </w:r>
      <w:r w:rsidRPr="009F5B77">
        <w:rPr>
          <w:rFonts w:ascii="Arial" w:hAnsi="Arial" w:cs="Arial"/>
        </w:rPr>
        <w:t>artículo</w:t>
      </w:r>
      <w:r w:rsidRPr="009F5B77">
        <w:rPr>
          <w:rFonts w:ascii="Arial" w:hAnsi="Arial" w:cs="Arial"/>
          <w:spacing w:val="-8"/>
        </w:rPr>
        <w:t xml:space="preserve"> </w:t>
      </w:r>
      <w:r w:rsidRPr="009F5B77">
        <w:rPr>
          <w:rFonts w:ascii="Arial" w:hAnsi="Arial" w:cs="Arial"/>
        </w:rPr>
        <w:t>27 en su párrafo tercero establece que 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w:t>
      </w:r>
      <w:r w:rsidRPr="009F5B77">
        <w:rPr>
          <w:rFonts w:ascii="Arial" w:hAnsi="Arial" w:cs="Arial"/>
          <w:spacing w:val="-47"/>
        </w:rPr>
        <w:t xml:space="preserve"> </w:t>
      </w:r>
      <w:r w:rsidRPr="009F5B77">
        <w:rPr>
          <w:rFonts w:ascii="Arial" w:hAnsi="Arial" w:cs="Arial"/>
        </w:rPr>
        <w:t>el mejoramiento de las condiciones de vida de la población rural y urbana. En consecuencia, se dictarán las medidas necesarias para ordenar los asentamientos humanos y establecer adecuadas provisiones, usos, reservas y destinos de tierras, aguas</w:t>
      </w:r>
      <w:r w:rsidRPr="009F5B77">
        <w:rPr>
          <w:rFonts w:ascii="Arial" w:hAnsi="Arial" w:cs="Arial"/>
          <w:spacing w:val="-16"/>
        </w:rPr>
        <w:t xml:space="preserve"> </w:t>
      </w:r>
      <w:r w:rsidRPr="009F5B77">
        <w:rPr>
          <w:rFonts w:ascii="Arial" w:hAnsi="Arial" w:cs="Arial"/>
        </w:rPr>
        <w:t>y</w:t>
      </w:r>
      <w:r w:rsidRPr="009F5B77">
        <w:rPr>
          <w:rFonts w:ascii="Arial" w:hAnsi="Arial" w:cs="Arial"/>
          <w:spacing w:val="-22"/>
        </w:rPr>
        <w:t xml:space="preserve"> </w:t>
      </w:r>
      <w:r w:rsidRPr="009F5B77">
        <w:rPr>
          <w:rFonts w:ascii="Arial" w:hAnsi="Arial" w:cs="Arial"/>
        </w:rPr>
        <w:t>bosques,</w:t>
      </w:r>
      <w:r w:rsidRPr="009F5B77">
        <w:rPr>
          <w:rFonts w:ascii="Arial" w:hAnsi="Arial" w:cs="Arial"/>
          <w:spacing w:val="-18"/>
        </w:rPr>
        <w:t xml:space="preserve"> </w:t>
      </w:r>
      <w:r w:rsidRPr="009F5B77">
        <w:rPr>
          <w:rFonts w:ascii="Arial" w:hAnsi="Arial" w:cs="Arial"/>
        </w:rPr>
        <w:t>a</w:t>
      </w:r>
      <w:r w:rsidRPr="009F5B77">
        <w:rPr>
          <w:rFonts w:ascii="Arial" w:hAnsi="Arial" w:cs="Arial"/>
          <w:spacing w:val="-21"/>
        </w:rPr>
        <w:t xml:space="preserve"> </w:t>
      </w:r>
      <w:r w:rsidRPr="009F5B77">
        <w:rPr>
          <w:rFonts w:ascii="Arial" w:hAnsi="Arial" w:cs="Arial"/>
        </w:rPr>
        <w:t>efecto</w:t>
      </w:r>
      <w:r w:rsidRPr="009F5B77">
        <w:rPr>
          <w:rFonts w:ascii="Arial" w:hAnsi="Arial" w:cs="Arial"/>
          <w:spacing w:val="-20"/>
        </w:rPr>
        <w:t xml:space="preserve"> </w:t>
      </w:r>
      <w:r w:rsidRPr="009F5B77">
        <w:rPr>
          <w:rFonts w:ascii="Arial" w:hAnsi="Arial" w:cs="Arial"/>
        </w:rPr>
        <w:t>de</w:t>
      </w:r>
      <w:r w:rsidRPr="009F5B77">
        <w:rPr>
          <w:rFonts w:ascii="Arial" w:hAnsi="Arial" w:cs="Arial"/>
          <w:spacing w:val="-21"/>
        </w:rPr>
        <w:t xml:space="preserve"> </w:t>
      </w:r>
      <w:r w:rsidRPr="009F5B77">
        <w:rPr>
          <w:rFonts w:ascii="Arial" w:hAnsi="Arial" w:cs="Arial"/>
        </w:rPr>
        <w:t>ejecutar</w:t>
      </w:r>
      <w:r w:rsidRPr="009F5B77">
        <w:rPr>
          <w:rFonts w:ascii="Arial" w:hAnsi="Arial" w:cs="Arial"/>
          <w:spacing w:val="-15"/>
        </w:rPr>
        <w:t xml:space="preserve"> </w:t>
      </w:r>
      <w:r w:rsidRPr="009F5B77">
        <w:rPr>
          <w:rFonts w:ascii="Arial" w:hAnsi="Arial" w:cs="Arial"/>
        </w:rPr>
        <w:t>obras</w:t>
      </w:r>
      <w:r w:rsidRPr="009F5B77">
        <w:rPr>
          <w:rFonts w:ascii="Arial" w:hAnsi="Arial" w:cs="Arial"/>
          <w:spacing w:val="-19"/>
        </w:rPr>
        <w:t xml:space="preserve"> </w:t>
      </w:r>
      <w:r w:rsidRPr="009F5B77">
        <w:rPr>
          <w:rFonts w:ascii="Arial" w:hAnsi="Arial" w:cs="Arial"/>
        </w:rPr>
        <w:t>públicas</w:t>
      </w:r>
      <w:r w:rsidRPr="009F5B77">
        <w:rPr>
          <w:rFonts w:ascii="Arial" w:hAnsi="Arial" w:cs="Arial"/>
          <w:spacing w:val="-18"/>
        </w:rPr>
        <w:t xml:space="preserve"> </w:t>
      </w:r>
      <w:r w:rsidRPr="009F5B77">
        <w:rPr>
          <w:rFonts w:ascii="Arial" w:hAnsi="Arial" w:cs="Arial"/>
        </w:rPr>
        <w:t>y</w:t>
      </w:r>
      <w:r w:rsidRPr="009F5B77">
        <w:rPr>
          <w:rFonts w:ascii="Arial" w:hAnsi="Arial" w:cs="Arial"/>
          <w:spacing w:val="-23"/>
        </w:rPr>
        <w:t xml:space="preserve"> </w:t>
      </w:r>
      <w:r w:rsidRPr="009F5B77">
        <w:rPr>
          <w:rFonts w:ascii="Arial" w:hAnsi="Arial" w:cs="Arial"/>
        </w:rPr>
        <w:t>de</w:t>
      </w:r>
      <w:r w:rsidRPr="009F5B77">
        <w:rPr>
          <w:rFonts w:ascii="Arial" w:hAnsi="Arial" w:cs="Arial"/>
          <w:spacing w:val="-20"/>
        </w:rPr>
        <w:t xml:space="preserve"> </w:t>
      </w:r>
      <w:r w:rsidRPr="009F5B77">
        <w:rPr>
          <w:rFonts w:ascii="Arial" w:hAnsi="Arial" w:cs="Arial"/>
        </w:rPr>
        <w:t>planear</w:t>
      </w:r>
      <w:r w:rsidRPr="009F5B77">
        <w:rPr>
          <w:rFonts w:ascii="Arial" w:hAnsi="Arial" w:cs="Arial"/>
          <w:spacing w:val="-16"/>
        </w:rPr>
        <w:t xml:space="preserve"> </w:t>
      </w:r>
      <w:r w:rsidRPr="009F5B77">
        <w:rPr>
          <w:rFonts w:ascii="Arial" w:hAnsi="Arial" w:cs="Arial"/>
        </w:rPr>
        <w:t>y</w:t>
      </w:r>
      <w:r w:rsidRPr="009F5B77">
        <w:rPr>
          <w:rFonts w:ascii="Arial" w:hAnsi="Arial" w:cs="Arial"/>
          <w:spacing w:val="-22"/>
        </w:rPr>
        <w:t xml:space="preserve"> </w:t>
      </w:r>
      <w:r w:rsidRPr="009F5B77">
        <w:rPr>
          <w:rFonts w:ascii="Arial" w:hAnsi="Arial" w:cs="Arial"/>
        </w:rPr>
        <w:t>regular</w:t>
      </w:r>
      <w:r w:rsidRPr="009F5B77">
        <w:rPr>
          <w:rFonts w:ascii="Arial" w:hAnsi="Arial" w:cs="Arial"/>
          <w:spacing w:val="-19"/>
        </w:rPr>
        <w:t xml:space="preserve"> </w:t>
      </w:r>
      <w:r w:rsidRPr="009F5B77">
        <w:rPr>
          <w:rFonts w:ascii="Arial" w:hAnsi="Arial" w:cs="Arial"/>
        </w:rPr>
        <w:t>la</w:t>
      </w:r>
      <w:r w:rsidRPr="009F5B77">
        <w:rPr>
          <w:rFonts w:ascii="Arial" w:hAnsi="Arial" w:cs="Arial"/>
          <w:spacing w:val="-17"/>
        </w:rPr>
        <w:t xml:space="preserve"> </w:t>
      </w:r>
      <w:r w:rsidRPr="009F5B77">
        <w:rPr>
          <w:rFonts w:ascii="Arial" w:hAnsi="Arial" w:cs="Arial"/>
        </w:rPr>
        <w:t>fundación, conservación, mejoramiento y crecimiento de los centros de población; para preservar y restaurar el equilibrio ecológico; para el fraccionamiento de los latifundios; para disponer,</w:t>
      </w:r>
      <w:r w:rsidRPr="009F5B77">
        <w:rPr>
          <w:rFonts w:ascii="Arial" w:hAnsi="Arial" w:cs="Arial"/>
          <w:spacing w:val="-15"/>
        </w:rPr>
        <w:t xml:space="preserve"> </w:t>
      </w:r>
      <w:r w:rsidRPr="009F5B77">
        <w:rPr>
          <w:rFonts w:ascii="Arial" w:hAnsi="Arial" w:cs="Arial"/>
        </w:rPr>
        <w:t>en</w:t>
      </w:r>
      <w:r w:rsidRPr="009F5B77">
        <w:rPr>
          <w:rFonts w:ascii="Arial" w:hAnsi="Arial" w:cs="Arial"/>
          <w:spacing w:val="-17"/>
        </w:rPr>
        <w:t xml:space="preserve"> </w:t>
      </w:r>
      <w:r w:rsidRPr="009F5B77">
        <w:rPr>
          <w:rFonts w:ascii="Arial" w:hAnsi="Arial" w:cs="Arial"/>
        </w:rPr>
        <w:t>los</w:t>
      </w:r>
      <w:r w:rsidRPr="009F5B77">
        <w:rPr>
          <w:rFonts w:ascii="Arial" w:hAnsi="Arial" w:cs="Arial"/>
          <w:spacing w:val="-15"/>
        </w:rPr>
        <w:t xml:space="preserve"> </w:t>
      </w:r>
      <w:r w:rsidRPr="009F5B77">
        <w:rPr>
          <w:rFonts w:ascii="Arial" w:hAnsi="Arial" w:cs="Arial"/>
        </w:rPr>
        <w:t>términos</w:t>
      </w:r>
      <w:r w:rsidRPr="009F5B77">
        <w:rPr>
          <w:rFonts w:ascii="Arial" w:hAnsi="Arial" w:cs="Arial"/>
          <w:spacing w:val="-15"/>
        </w:rPr>
        <w:t xml:space="preserve"> </w:t>
      </w:r>
      <w:r w:rsidRPr="009F5B77">
        <w:rPr>
          <w:rFonts w:ascii="Arial" w:hAnsi="Arial" w:cs="Arial"/>
        </w:rPr>
        <w:t>de</w:t>
      </w:r>
      <w:r w:rsidRPr="009F5B77">
        <w:rPr>
          <w:rFonts w:ascii="Arial" w:hAnsi="Arial" w:cs="Arial"/>
          <w:spacing w:val="-17"/>
        </w:rPr>
        <w:t xml:space="preserve"> </w:t>
      </w:r>
      <w:r w:rsidRPr="009F5B77">
        <w:rPr>
          <w:rFonts w:ascii="Arial" w:hAnsi="Arial" w:cs="Arial"/>
        </w:rPr>
        <w:t>la</w:t>
      </w:r>
      <w:r w:rsidRPr="009F5B77">
        <w:rPr>
          <w:rFonts w:ascii="Arial" w:hAnsi="Arial" w:cs="Arial"/>
          <w:spacing w:val="-18"/>
        </w:rPr>
        <w:t xml:space="preserve"> </w:t>
      </w:r>
      <w:r w:rsidRPr="009F5B77">
        <w:rPr>
          <w:rFonts w:ascii="Arial" w:hAnsi="Arial" w:cs="Arial"/>
        </w:rPr>
        <w:t>ley</w:t>
      </w:r>
      <w:r w:rsidRPr="009F5B77">
        <w:rPr>
          <w:rFonts w:ascii="Arial" w:hAnsi="Arial" w:cs="Arial"/>
          <w:spacing w:val="-19"/>
        </w:rPr>
        <w:t xml:space="preserve"> </w:t>
      </w:r>
      <w:r w:rsidRPr="009F5B77">
        <w:rPr>
          <w:rFonts w:ascii="Arial" w:hAnsi="Arial" w:cs="Arial"/>
        </w:rPr>
        <w:t>reglamentaria,</w:t>
      </w:r>
      <w:r w:rsidRPr="009F5B77">
        <w:rPr>
          <w:rFonts w:ascii="Arial" w:hAnsi="Arial" w:cs="Arial"/>
          <w:spacing w:val="-14"/>
        </w:rPr>
        <w:t xml:space="preserve"> </w:t>
      </w:r>
      <w:r w:rsidRPr="009F5B77">
        <w:rPr>
          <w:rFonts w:ascii="Arial" w:hAnsi="Arial" w:cs="Arial"/>
        </w:rPr>
        <w:t>la</w:t>
      </w:r>
      <w:r w:rsidRPr="009F5B77">
        <w:rPr>
          <w:rFonts w:ascii="Arial" w:hAnsi="Arial" w:cs="Arial"/>
          <w:spacing w:val="-17"/>
        </w:rPr>
        <w:t xml:space="preserve"> </w:t>
      </w:r>
      <w:r w:rsidRPr="009F5B77">
        <w:rPr>
          <w:rFonts w:ascii="Arial" w:hAnsi="Arial" w:cs="Arial"/>
        </w:rPr>
        <w:t>organización</w:t>
      </w:r>
      <w:r w:rsidRPr="009F5B77">
        <w:rPr>
          <w:rFonts w:ascii="Arial" w:hAnsi="Arial" w:cs="Arial"/>
          <w:spacing w:val="-13"/>
        </w:rPr>
        <w:t xml:space="preserve"> </w:t>
      </w:r>
      <w:r w:rsidRPr="009F5B77">
        <w:rPr>
          <w:rFonts w:ascii="Arial" w:hAnsi="Arial" w:cs="Arial"/>
        </w:rPr>
        <w:t>y</w:t>
      </w:r>
      <w:r w:rsidRPr="009F5B77">
        <w:rPr>
          <w:rFonts w:ascii="Arial" w:hAnsi="Arial" w:cs="Arial"/>
          <w:spacing w:val="-19"/>
        </w:rPr>
        <w:t xml:space="preserve"> </w:t>
      </w:r>
      <w:r w:rsidRPr="009F5B77">
        <w:rPr>
          <w:rFonts w:ascii="Arial" w:hAnsi="Arial" w:cs="Arial"/>
        </w:rPr>
        <w:t>explotación</w:t>
      </w:r>
      <w:r w:rsidRPr="009F5B77">
        <w:rPr>
          <w:rFonts w:ascii="Arial" w:hAnsi="Arial" w:cs="Arial"/>
          <w:spacing w:val="-17"/>
        </w:rPr>
        <w:t xml:space="preserve"> </w:t>
      </w:r>
      <w:r w:rsidRPr="009F5B77">
        <w:rPr>
          <w:rFonts w:ascii="Arial" w:hAnsi="Arial" w:cs="Arial"/>
        </w:rPr>
        <w:t>colectiva de los ejidos y comunidades; para el desarrollo de la pequeña propiedad rural; para el fomento de la agricultura, de la ganadería, de la silvicultura y de las demás</w:t>
      </w:r>
      <w:r w:rsidRPr="009F5B77">
        <w:rPr>
          <w:rFonts w:ascii="Arial" w:hAnsi="Arial" w:cs="Arial"/>
          <w:spacing w:val="-37"/>
        </w:rPr>
        <w:t xml:space="preserve"> </w:t>
      </w:r>
      <w:r w:rsidRPr="009F5B77">
        <w:rPr>
          <w:rFonts w:ascii="Arial" w:hAnsi="Arial" w:cs="Arial"/>
        </w:rPr>
        <w:t>actividades económicas</w:t>
      </w:r>
      <w:r w:rsidRPr="009F5B77">
        <w:rPr>
          <w:rFonts w:ascii="Arial" w:hAnsi="Arial" w:cs="Arial"/>
          <w:spacing w:val="-4"/>
        </w:rPr>
        <w:t xml:space="preserve"> </w:t>
      </w:r>
      <w:r w:rsidRPr="009F5B77">
        <w:rPr>
          <w:rFonts w:ascii="Arial" w:hAnsi="Arial" w:cs="Arial"/>
        </w:rPr>
        <w:t>en</w:t>
      </w:r>
      <w:r w:rsidRPr="009F5B77">
        <w:rPr>
          <w:rFonts w:ascii="Arial" w:hAnsi="Arial" w:cs="Arial"/>
          <w:spacing w:val="-5"/>
        </w:rPr>
        <w:t xml:space="preserve"> </w:t>
      </w:r>
      <w:r w:rsidRPr="009F5B77">
        <w:rPr>
          <w:rFonts w:ascii="Arial" w:hAnsi="Arial" w:cs="Arial"/>
        </w:rPr>
        <w:t>el</w:t>
      </w:r>
      <w:r w:rsidRPr="009F5B77">
        <w:rPr>
          <w:rFonts w:ascii="Arial" w:hAnsi="Arial" w:cs="Arial"/>
          <w:spacing w:val="-2"/>
        </w:rPr>
        <w:t xml:space="preserve"> </w:t>
      </w:r>
      <w:r w:rsidRPr="009F5B77">
        <w:rPr>
          <w:rFonts w:ascii="Arial" w:hAnsi="Arial" w:cs="Arial"/>
        </w:rPr>
        <w:t>medio</w:t>
      </w:r>
      <w:r w:rsidRPr="009F5B77">
        <w:rPr>
          <w:rFonts w:ascii="Arial" w:hAnsi="Arial" w:cs="Arial"/>
          <w:spacing w:val="-5"/>
        </w:rPr>
        <w:t xml:space="preserve"> </w:t>
      </w:r>
      <w:r w:rsidRPr="009F5B77">
        <w:rPr>
          <w:rFonts w:ascii="Arial" w:hAnsi="Arial" w:cs="Arial"/>
        </w:rPr>
        <w:t>rural;</w:t>
      </w:r>
      <w:r w:rsidRPr="009F5B77">
        <w:rPr>
          <w:rFonts w:ascii="Arial" w:hAnsi="Arial" w:cs="Arial"/>
          <w:spacing w:val="-3"/>
        </w:rPr>
        <w:t xml:space="preserve"> </w:t>
      </w:r>
      <w:r w:rsidRPr="009F5B77">
        <w:rPr>
          <w:rFonts w:ascii="Arial" w:hAnsi="Arial" w:cs="Arial"/>
        </w:rPr>
        <w:t>y</w:t>
      </w:r>
      <w:r w:rsidRPr="009F5B77">
        <w:rPr>
          <w:rFonts w:ascii="Arial" w:hAnsi="Arial" w:cs="Arial"/>
          <w:spacing w:val="-8"/>
        </w:rPr>
        <w:t xml:space="preserve"> </w:t>
      </w:r>
      <w:r w:rsidRPr="009F5B77">
        <w:rPr>
          <w:rFonts w:ascii="Arial" w:hAnsi="Arial" w:cs="Arial"/>
        </w:rPr>
        <w:t>para</w:t>
      </w:r>
      <w:r w:rsidRPr="009F5B77">
        <w:rPr>
          <w:rFonts w:ascii="Arial" w:hAnsi="Arial" w:cs="Arial"/>
          <w:spacing w:val="-5"/>
        </w:rPr>
        <w:t xml:space="preserve"> </w:t>
      </w:r>
      <w:r w:rsidRPr="009F5B77">
        <w:rPr>
          <w:rFonts w:ascii="Arial" w:hAnsi="Arial" w:cs="Arial"/>
        </w:rPr>
        <w:t>evitar</w:t>
      </w:r>
      <w:r w:rsidRPr="009F5B77">
        <w:rPr>
          <w:rFonts w:ascii="Arial" w:hAnsi="Arial" w:cs="Arial"/>
          <w:spacing w:val="-4"/>
        </w:rPr>
        <w:t xml:space="preserve"> </w:t>
      </w:r>
      <w:r w:rsidRPr="009F5B77">
        <w:rPr>
          <w:rFonts w:ascii="Arial" w:hAnsi="Arial" w:cs="Arial"/>
        </w:rPr>
        <w:t>la</w:t>
      </w:r>
      <w:r w:rsidRPr="009F5B77">
        <w:rPr>
          <w:rFonts w:ascii="Arial" w:hAnsi="Arial" w:cs="Arial"/>
          <w:spacing w:val="-5"/>
        </w:rPr>
        <w:t xml:space="preserve"> </w:t>
      </w:r>
      <w:r w:rsidRPr="009F5B77">
        <w:rPr>
          <w:rFonts w:ascii="Arial" w:hAnsi="Arial" w:cs="Arial"/>
        </w:rPr>
        <w:t>destrucción</w:t>
      </w:r>
      <w:r w:rsidRPr="009F5B77">
        <w:rPr>
          <w:rFonts w:ascii="Arial" w:hAnsi="Arial" w:cs="Arial"/>
          <w:spacing w:val="-5"/>
        </w:rPr>
        <w:t xml:space="preserve"> </w:t>
      </w:r>
      <w:r w:rsidRPr="009F5B77">
        <w:rPr>
          <w:rFonts w:ascii="Arial" w:hAnsi="Arial" w:cs="Arial"/>
        </w:rPr>
        <w:t>de</w:t>
      </w:r>
      <w:r w:rsidRPr="009F5B77">
        <w:rPr>
          <w:rFonts w:ascii="Arial" w:hAnsi="Arial" w:cs="Arial"/>
          <w:spacing w:val="-5"/>
        </w:rPr>
        <w:t xml:space="preserve"> </w:t>
      </w:r>
      <w:r w:rsidRPr="009F5B77">
        <w:rPr>
          <w:rFonts w:ascii="Arial" w:hAnsi="Arial" w:cs="Arial"/>
        </w:rPr>
        <w:t>los</w:t>
      </w:r>
      <w:r w:rsidRPr="009F5B77">
        <w:rPr>
          <w:rFonts w:ascii="Arial" w:hAnsi="Arial" w:cs="Arial"/>
          <w:spacing w:val="-4"/>
        </w:rPr>
        <w:t xml:space="preserve"> </w:t>
      </w:r>
      <w:r w:rsidRPr="009F5B77">
        <w:rPr>
          <w:rFonts w:ascii="Arial" w:hAnsi="Arial" w:cs="Arial"/>
        </w:rPr>
        <w:t>elementos</w:t>
      </w:r>
      <w:r w:rsidRPr="009F5B77">
        <w:rPr>
          <w:rFonts w:ascii="Arial" w:hAnsi="Arial" w:cs="Arial"/>
          <w:spacing w:val="1"/>
        </w:rPr>
        <w:t xml:space="preserve"> </w:t>
      </w:r>
      <w:r w:rsidRPr="009F5B77">
        <w:rPr>
          <w:rFonts w:ascii="Arial" w:hAnsi="Arial" w:cs="Arial"/>
        </w:rPr>
        <w:t>naturales</w:t>
      </w:r>
      <w:r w:rsidRPr="009F5B77">
        <w:rPr>
          <w:rFonts w:ascii="Arial" w:hAnsi="Arial" w:cs="Arial"/>
          <w:spacing w:val="-4"/>
        </w:rPr>
        <w:t xml:space="preserve"> </w:t>
      </w:r>
      <w:r w:rsidRPr="009F5B77">
        <w:rPr>
          <w:rFonts w:ascii="Arial" w:hAnsi="Arial" w:cs="Arial"/>
        </w:rPr>
        <w:t>y los daños que la propiedad pueda sufrir en perjuicio de la</w:t>
      </w:r>
      <w:r w:rsidRPr="009F5B77">
        <w:rPr>
          <w:rFonts w:ascii="Arial" w:hAnsi="Arial" w:cs="Arial"/>
          <w:spacing w:val="-14"/>
        </w:rPr>
        <w:t xml:space="preserve"> </w:t>
      </w:r>
      <w:r w:rsidRPr="009F5B77">
        <w:rPr>
          <w:rFonts w:ascii="Arial" w:hAnsi="Arial" w:cs="Arial"/>
        </w:rPr>
        <w:t>sociedad.</w:t>
      </w:r>
    </w:p>
    <w:p w:rsidR="00532FCB" w:rsidRPr="009F5B77" w:rsidRDefault="00532FCB" w:rsidP="00532FCB">
      <w:pPr>
        <w:pStyle w:val="Textoindependiente"/>
        <w:spacing w:before="159" w:line="276" w:lineRule="auto"/>
        <w:jc w:val="both"/>
        <w:rPr>
          <w:rFonts w:ascii="Arial" w:hAnsi="Arial" w:cs="Arial"/>
        </w:rPr>
      </w:pPr>
      <w:r w:rsidRPr="009F5B77">
        <w:rPr>
          <w:rFonts w:ascii="Arial" w:hAnsi="Arial" w:cs="Arial"/>
        </w:rPr>
        <w:lastRenderedPageBreak/>
        <w:t>Con</w:t>
      </w:r>
      <w:r w:rsidRPr="009F5B77">
        <w:rPr>
          <w:rFonts w:ascii="Arial" w:hAnsi="Arial" w:cs="Arial"/>
          <w:spacing w:val="-7"/>
        </w:rPr>
        <w:t xml:space="preserve"> </w:t>
      </w:r>
      <w:r w:rsidRPr="009F5B77">
        <w:rPr>
          <w:rFonts w:ascii="Arial" w:hAnsi="Arial" w:cs="Arial"/>
        </w:rPr>
        <w:t>base</w:t>
      </w:r>
      <w:r w:rsidRPr="009F5B77">
        <w:rPr>
          <w:rFonts w:ascii="Arial" w:hAnsi="Arial" w:cs="Arial"/>
          <w:spacing w:val="-3"/>
        </w:rPr>
        <w:t xml:space="preserve"> </w:t>
      </w:r>
      <w:r w:rsidRPr="009F5B77">
        <w:rPr>
          <w:rFonts w:ascii="Arial" w:hAnsi="Arial" w:cs="Arial"/>
        </w:rPr>
        <w:t>en</w:t>
      </w:r>
      <w:r w:rsidRPr="009F5B77">
        <w:rPr>
          <w:rFonts w:ascii="Arial" w:hAnsi="Arial" w:cs="Arial"/>
          <w:spacing w:val="-6"/>
        </w:rPr>
        <w:t xml:space="preserve"> </w:t>
      </w:r>
      <w:r w:rsidRPr="009F5B77">
        <w:rPr>
          <w:rFonts w:ascii="Arial" w:hAnsi="Arial" w:cs="Arial"/>
        </w:rPr>
        <w:t>ello,</w:t>
      </w:r>
      <w:r w:rsidRPr="009F5B77">
        <w:rPr>
          <w:rFonts w:ascii="Arial" w:hAnsi="Arial" w:cs="Arial"/>
          <w:spacing w:val="-4"/>
        </w:rPr>
        <w:t xml:space="preserve"> </w:t>
      </w:r>
      <w:r w:rsidRPr="009F5B77">
        <w:rPr>
          <w:rFonts w:ascii="Arial" w:hAnsi="Arial" w:cs="Arial"/>
        </w:rPr>
        <w:t>la</w:t>
      </w:r>
      <w:r w:rsidRPr="009F5B77">
        <w:rPr>
          <w:rFonts w:ascii="Arial" w:hAnsi="Arial" w:cs="Arial"/>
          <w:spacing w:val="-7"/>
        </w:rPr>
        <w:t xml:space="preserve"> </w:t>
      </w:r>
      <w:r w:rsidRPr="009F5B77">
        <w:rPr>
          <w:rFonts w:ascii="Arial" w:hAnsi="Arial" w:cs="Arial"/>
        </w:rPr>
        <w:t>nación</w:t>
      </w:r>
      <w:r w:rsidRPr="009F5B77">
        <w:rPr>
          <w:rFonts w:ascii="Arial" w:hAnsi="Arial" w:cs="Arial"/>
          <w:spacing w:val="-6"/>
        </w:rPr>
        <w:t xml:space="preserve"> </w:t>
      </w:r>
      <w:r w:rsidRPr="009F5B77">
        <w:rPr>
          <w:rFonts w:ascii="Arial" w:hAnsi="Arial" w:cs="Arial"/>
        </w:rPr>
        <w:t>confiere</w:t>
      </w:r>
      <w:r w:rsidRPr="009F5B77">
        <w:rPr>
          <w:rFonts w:ascii="Arial" w:hAnsi="Arial" w:cs="Arial"/>
          <w:spacing w:val="-7"/>
        </w:rPr>
        <w:t xml:space="preserve"> </w:t>
      </w:r>
      <w:r w:rsidRPr="009F5B77">
        <w:rPr>
          <w:rFonts w:ascii="Arial" w:hAnsi="Arial" w:cs="Arial"/>
        </w:rPr>
        <w:t>a</w:t>
      </w:r>
      <w:r w:rsidRPr="009F5B77">
        <w:rPr>
          <w:rFonts w:ascii="Arial" w:hAnsi="Arial" w:cs="Arial"/>
          <w:spacing w:val="-3"/>
        </w:rPr>
        <w:t xml:space="preserve"> </w:t>
      </w:r>
      <w:r w:rsidRPr="009F5B77">
        <w:rPr>
          <w:rFonts w:ascii="Arial" w:hAnsi="Arial" w:cs="Arial"/>
        </w:rPr>
        <w:t>los</w:t>
      </w:r>
      <w:r w:rsidRPr="009F5B77">
        <w:rPr>
          <w:rFonts w:ascii="Arial" w:hAnsi="Arial" w:cs="Arial"/>
          <w:spacing w:val="-1"/>
        </w:rPr>
        <w:t xml:space="preserve"> </w:t>
      </w:r>
      <w:r w:rsidRPr="009F5B77">
        <w:rPr>
          <w:rFonts w:ascii="Arial" w:hAnsi="Arial" w:cs="Arial"/>
        </w:rPr>
        <w:t>Municipios,</w:t>
      </w:r>
      <w:r w:rsidRPr="009F5B77">
        <w:rPr>
          <w:rFonts w:ascii="Arial" w:hAnsi="Arial" w:cs="Arial"/>
          <w:spacing w:val="-3"/>
        </w:rPr>
        <w:t xml:space="preserve"> </w:t>
      </w:r>
      <w:r w:rsidRPr="009F5B77">
        <w:rPr>
          <w:rFonts w:ascii="Arial" w:hAnsi="Arial" w:cs="Arial"/>
        </w:rPr>
        <w:t>en</w:t>
      </w:r>
      <w:r w:rsidRPr="009F5B77">
        <w:rPr>
          <w:rFonts w:ascii="Arial" w:hAnsi="Arial" w:cs="Arial"/>
          <w:spacing w:val="-7"/>
        </w:rPr>
        <w:t xml:space="preserve"> </w:t>
      </w:r>
      <w:r w:rsidRPr="009F5B77">
        <w:rPr>
          <w:rFonts w:ascii="Arial" w:hAnsi="Arial" w:cs="Arial"/>
        </w:rPr>
        <w:t>el</w:t>
      </w:r>
      <w:r w:rsidRPr="009F5B77">
        <w:rPr>
          <w:rFonts w:ascii="Arial" w:hAnsi="Arial" w:cs="Arial"/>
          <w:spacing w:val="-3"/>
        </w:rPr>
        <w:t xml:space="preserve"> </w:t>
      </w:r>
      <w:r w:rsidRPr="009F5B77">
        <w:rPr>
          <w:rFonts w:ascii="Arial" w:hAnsi="Arial" w:cs="Arial"/>
        </w:rPr>
        <w:t>artículo</w:t>
      </w:r>
      <w:r w:rsidRPr="009F5B77">
        <w:rPr>
          <w:rFonts w:ascii="Arial" w:hAnsi="Arial" w:cs="Arial"/>
          <w:spacing w:val="-6"/>
        </w:rPr>
        <w:t xml:space="preserve"> </w:t>
      </w:r>
      <w:r w:rsidRPr="009F5B77">
        <w:rPr>
          <w:rFonts w:ascii="Arial" w:hAnsi="Arial" w:cs="Arial"/>
        </w:rPr>
        <w:t>115</w:t>
      </w:r>
      <w:r w:rsidRPr="009F5B77">
        <w:rPr>
          <w:rFonts w:ascii="Arial" w:hAnsi="Arial" w:cs="Arial"/>
          <w:spacing w:val="-7"/>
        </w:rPr>
        <w:t xml:space="preserve"> </w:t>
      </w:r>
      <w:r w:rsidRPr="009F5B77">
        <w:rPr>
          <w:rFonts w:ascii="Arial" w:hAnsi="Arial" w:cs="Arial"/>
        </w:rPr>
        <w:t>fracción</w:t>
      </w:r>
      <w:r w:rsidRPr="009F5B77">
        <w:rPr>
          <w:rFonts w:ascii="Arial" w:hAnsi="Arial" w:cs="Arial"/>
          <w:spacing w:val="-7"/>
        </w:rPr>
        <w:t xml:space="preserve"> </w:t>
      </w:r>
      <w:r w:rsidRPr="009F5B77">
        <w:rPr>
          <w:rFonts w:ascii="Arial" w:hAnsi="Arial" w:cs="Arial"/>
        </w:rPr>
        <w:t>V</w:t>
      </w:r>
      <w:r w:rsidRPr="009F5B77">
        <w:rPr>
          <w:rFonts w:ascii="Arial" w:hAnsi="Arial" w:cs="Arial"/>
          <w:spacing w:val="-4"/>
        </w:rPr>
        <w:t xml:space="preserve"> </w:t>
      </w:r>
      <w:r w:rsidRPr="009F5B77">
        <w:rPr>
          <w:rFonts w:ascii="Arial" w:hAnsi="Arial" w:cs="Arial"/>
        </w:rPr>
        <w:t>de</w:t>
      </w:r>
      <w:r w:rsidRPr="009F5B77">
        <w:rPr>
          <w:rFonts w:ascii="Arial" w:hAnsi="Arial" w:cs="Arial"/>
          <w:spacing w:val="-7"/>
        </w:rPr>
        <w:t xml:space="preserve"> </w:t>
      </w:r>
      <w:r w:rsidRPr="009F5B77">
        <w:rPr>
          <w:rFonts w:ascii="Arial" w:hAnsi="Arial" w:cs="Arial"/>
        </w:rPr>
        <w:t>la Carta Magna, las facultades para que, en los términos de las Leyes Federales y Estatales relativas, pueda: formular, aprobar y administrar la zonificación y planes de desarrollo urbano municipal; participar en la creación y administración de sus reservas territoriales; participar en la formulación de planes de desarrollo regional, los cuales deberán estar en concordancia con los planes generales de la materia, de la misma forma en que cuando la Federación o los Estados elaboren proyectos de desarrollo regional</w:t>
      </w:r>
      <w:r w:rsidRPr="009F5B77">
        <w:rPr>
          <w:rFonts w:ascii="Arial" w:hAnsi="Arial" w:cs="Arial"/>
          <w:spacing w:val="-17"/>
        </w:rPr>
        <w:t xml:space="preserve"> </w:t>
      </w:r>
      <w:r w:rsidRPr="009F5B77">
        <w:rPr>
          <w:rFonts w:ascii="Arial" w:hAnsi="Arial" w:cs="Arial"/>
        </w:rPr>
        <w:t>deberán</w:t>
      </w:r>
      <w:r w:rsidRPr="009F5B77">
        <w:rPr>
          <w:rFonts w:ascii="Arial" w:hAnsi="Arial" w:cs="Arial"/>
          <w:spacing w:val="-21"/>
        </w:rPr>
        <w:t xml:space="preserve"> </w:t>
      </w:r>
      <w:r w:rsidRPr="009F5B77">
        <w:rPr>
          <w:rFonts w:ascii="Arial" w:hAnsi="Arial" w:cs="Arial"/>
        </w:rPr>
        <w:t>asegurar</w:t>
      </w:r>
      <w:r w:rsidRPr="009F5B77">
        <w:rPr>
          <w:rFonts w:ascii="Arial" w:hAnsi="Arial" w:cs="Arial"/>
          <w:spacing w:val="-15"/>
        </w:rPr>
        <w:t xml:space="preserve"> </w:t>
      </w:r>
      <w:r w:rsidRPr="009F5B77">
        <w:rPr>
          <w:rFonts w:ascii="Arial" w:hAnsi="Arial" w:cs="Arial"/>
        </w:rPr>
        <w:t>la</w:t>
      </w:r>
      <w:r w:rsidRPr="009F5B77">
        <w:rPr>
          <w:rFonts w:ascii="Arial" w:hAnsi="Arial" w:cs="Arial"/>
          <w:spacing w:val="-21"/>
        </w:rPr>
        <w:t xml:space="preserve"> </w:t>
      </w:r>
      <w:r w:rsidRPr="009F5B77">
        <w:rPr>
          <w:rFonts w:ascii="Arial" w:hAnsi="Arial" w:cs="Arial"/>
        </w:rPr>
        <w:t>participación</w:t>
      </w:r>
      <w:r w:rsidRPr="009F5B77">
        <w:rPr>
          <w:rFonts w:ascii="Arial" w:hAnsi="Arial" w:cs="Arial"/>
          <w:spacing w:val="-20"/>
        </w:rPr>
        <w:t xml:space="preserve"> </w:t>
      </w:r>
      <w:r w:rsidRPr="009F5B77">
        <w:rPr>
          <w:rFonts w:ascii="Arial" w:hAnsi="Arial" w:cs="Arial"/>
        </w:rPr>
        <w:t>de</w:t>
      </w:r>
      <w:r w:rsidRPr="009F5B77">
        <w:rPr>
          <w:rFonts w:ascii="Arial" w:hAnsi="Arial" w:cs="Arial"/>
          <w:spacing w:val="-21"/>
        </w:rPr>
        <w:t xml:space="preserve"> </w:t>
      </w:r>
      <w:r w:rsidRPr="009F5B77">
        <w:rPr>
          <w:rFonts w:ascii="Arial" w:hAnsi="Arial" w:cs="Arial"/>
        </w:rPr>
        <w:t>los</w:t>
      </w:r>
      <w:r w:rsidRPr="009F5B77">
        <w:rPr>
          <w:rFonts w:ascii="Arial" w:hAnsi="Arial" w:cs="Arial"/>
          <w:spacing w:val="-16"/>
        </w:rPr>
        <w:t xml:space="preserve"> </w:t>
      </w:r>
      <w:r w:rsidRPr="009F5B77">
        <w:rPr>
          <w:rFonts w:ascii="Arial" w:hAnsi="Arial" w:cs="Arial"/>
        </w:rPr>
        <w:t>municipios;</w:t>
      </w:r>
      <w:r w:rsidRPr="009F5B77">
        <w:rPr>
          <w:rFonts w:ascii="Arial" w:hAnsi="Arial" w:cs="Arial"/>
          <w:spacing w:val="-18"/>
        </w:rPr>
        <w:t xml:space="preserve"> </w:t>
      </w:r>
      <w:r w:rsidRPr="009F5B77">
        <w:rPr>
          <w:rFonts w:ascii="Arial" w:hAnsi="Arial" w:cs="Arial"/>
        </w:rPr>
        <w:t>autorizar,</w:t>
      </w:r>
      <w:r w:rsidRPr="009F5B77">
        <w:rPr>
          <w:rFonts w:ascii="Arial" w:hAnsi="Arial" w:cs="Arial"/>
          <w:spacing w:val="-18"/>
        </w:rPr>
        <w:t xml:space="preserve"> </w:t>
      </w:r>
      <w:r w:rsidRPr="009F5B77">
        <w:rPr>
          <w:rFonts w:ascii="Arial" w:hAnsi="Arial" w:cs="Arial"/>
        </w:rPr>
        <w:t>controlar</w:t>
      </w:r>
      <w:r w:rsidRPr="009F5B77">
        <w:rPr>
          <w:rFonts w:ascii="Arial" w:hAnsi="Arial" w:cs="Arial"/>
          <w:spacing w:val="-15"/>
        </w:rPr>
        <w:t xml:space="preserve"> </w:t>
      </w:r>
      <w:r w:rsidRPr="009F5B77">
        <w:rPr>
          <w:rFonts w:ascii="Arial" w:hAnsi="Arial" w:cs="Arial"/>
        </w:rPr>
        <w:t>y</w:t>
      </w:r>
      <w:r w:rsidRPr="009F5B77">
        <w:rPr>
          <w:rFonts w:ascii="Arial" w:hAnsi="Arial" w:cs="Arial"/>
          <w:spacing w:val="-23"/>
        </w:rPr>
        <w:t xml:space="preserve"> </w:t>
      </w:r>
      <w:r w:rsidRPr="009F5B77">
        <w:rPr>
          <w:rFonts w:ascii="Arial" w:hAnsi="Arial" w:cs="Arial"/>
        </w:rPr>
        <w:t>vigilar la utilización del suelo, en el ámbito de su competencia, en sus jurisdicciones territoriales; intervenir en la regularización de la tenencia de la tierra urbana; otorgar licencias y permisos para construcciones; participar en la creación y administración de zonas de reservas ecológicas y en la elaboración y aplicación de programas de ordenamiento en esta materia; intervenir en la formulación y aplicación de programas de transporte público de pasajeros cuando aquellos afecten su ámbito territorial; y celebrar convenios para la administración y custodia de las zonas</w:t>
      </w:r>
      <w:r w:rsidRPr="009F5B77">
        <w:rPr>
          <w:rFonts w:ascii="Arial" w:hAnsi="Arial" w:cs="Arial"/>
          <w:spacing w:val="-15"/>
        </w:rPr>
        <w:t xml:space="preserve"> </w:t>
      </w:r>
      <w:r w:rsidRPr="009F5B77">
        <w:rPr>
          <w:rFonts w:ascii="Arial" w:hAnsi="Arial" w:cs="Arial"/>
        </w:rPr>
        <w:t>federales</w:t>
      </w:r>
    </w:p>
    <w:p w:rsidR="00532FCB" w:rsidRDefault="00532FCB" w:rsidP="00532FCB">
      <w:pPr>
        <w:pStyle w:val="Textoindependiente"/>
        <w:spacing w:before="159" w:line="276" w:lineRule="auto"/>
        <w:jc w:val="both"/>
        <w:rPr>
          <w:rFonts w:ascii="Arial" w:hAnsi="Arial" w:cs="Arial"/>
          <w:b/>
        </w:rPr>
      </w:pPr>
    </w:p>
    <w:p w:rsidR="00532FCB" w:rsidRPr="00CB08E1" w:rsidRDefault="00532FCB" w:rsidP="00532FCB">
      <w:pPr>
        <w:pStyle w:val="Textoindependiente"/>
        <w:spacing w:before="159" w:line="276" w:lineRule="auto"/>
        <w:jc w:val="both"/>
        <w:rPr>
          <w:rFonts w:ascii="Arial" w:hAnsi="Arial" w:cs="Arial"/>
          <w:b/>
        </w:rPr>
      </w:pPr>
      <w:r w:rsidRPr="00CB08E1">
        <w:rPr>
          <w:rFonts w:ascii="Arial" w:hAnsi="Arial" w:cs="Arial"/>
          <w:b/>
        </w:rPr>
        <w:t>LEY GENERAL DE ASENTAMIENTO HUMANOS, ORDENAMIENTO TERRITORIAL Y DESARROLLO URBANO</w:t>
      </w:r>
    </w:p>
    <w:p w:rsidR="00532FCB" w:rsidRPr="009F5B77" w:rsidRDefault="00532FCB" w:rsidP="00532FCB">
      <w:pPr>
        <w:jc w:val="both"/>
        <w:rPr>
          <w:rFonts w:ascii="Arial" w:hAnsi="Arial" w:cs="Arial"/>
          <w:b/>
          <w:color w:val="000000"/>
          <w:lang w:val="es-ES"/>
        </w:rPr>
      </w:pPr>
    </w:p>
    <w:p w:rsidR="00532FCB" w:rsidRPr="009F5B77" w:rsidRDefault="00532FCB" w:rsidP="00532FCB">
      <w:pPr>
        <w:pStyle w:val="Textoindependiente"/>
        <w:spacing w:line="276" w:lineRule="auto"/>
        <w:jc w:val="both"/>
        <w:rPr>
          <w:rFonts w:ascii="Arial" w:hAnsi="Arial" w:cs="Arial"/>
        </w:rPr>
      </w:pPr>
      <w:r w:rsidRPr="009F5B77">
        <w:rPr>
          <w:rFonts w:ascii="Arial" w:hAnsi="Arial" w:cs="Arial"/>
        </w:rPr>
        <w:t>Del anterior sustento constitucional se deriva la Ley General de Asentamientos Humanos,</w:t>
      </w:r>
      <w:r w:rsidRPr="009F5B77">
        <w:rPr>
          <w:rFonts w:ascii="Arial" w:hAnsi="Arial" w:cs="Arial"/>
          <w:spacing w:val="-15"/>
        </w:rPr>
        <w:t xml:space="preserve"> </w:t>
      </w:r>
      <w:r w:rsidRPr="009F5B77">
        <w:rPr>
          <w:rFonts w:ascii="Arial" w:hAnsi="Arial" w:cs="Arial"/>
        </w:rPr>
        <w:t>Ordenamiento</w:t>
      </w:r>
      <w:r w:rsidRPr="009F5B77">
        <w:rPr>
          <w:rFonts w:ascii="Arial" w:hAnsi="Arial" w:cs="Arial"/>
          <w:spacing w:val="-17"/>
        </w:rPr>
        <w:t xml:space="preserve"> </w:t>
      </w:r>
      <w:r w:rsidRPr="009F5B77">
        <w:rPr>
          <w:rFonts w:ascii="Arial" w:hAnsi="Arial" w:cs="Arial"/>
        </w:rPr>
        <w:t>Territorial</w:t>
      </w:r>
      <w:r w:rsidRPr="009F5B77">
        <w:rPr>
          <w:rFonts w:ascii="Arial" w:hAnsi="Arial" w:cs="Arial"/>
          <w:spacing w:val="-16"/>
        </w:rPr>
        <w:t xml:space="preserve"> </w:t>
      </w:r>
      <w:r w:rsidRPr="009F5B77">
        <w:rPr>
          <w:rFonts w:ascii="Arial" w:hAnsi="Arial" w:cs="Arial"/>
        </w:rPr>
        <w:t>y</w:t>
      </w:r>
      <w:r w:rsidRPr="009F5B77">
        <w:rPr>
          <w:rFonts w:ascii="Arial" w:hAnsi="Arial" w:cs="Arial"/>
          <w:spacing w:val="-19"/>
        </w:rPr>
        <w:t xml:space="preserve"> </w:t>
      </w:r>
      <w:r w:rsidRPr="009F5B77">
        <w:rPr>
          <w:rFonts w:ascii="Arial" w:hAnsi="Arial" w:cs="Arial"/>
        </w:rPr>
        <w:t>Desarrollo</w:t>
      </w:r>
      <w:r w:rsidRPr="009F5B77">
        <w:rPr>
          <w:rFonts w:ascii="Arial" w:hAnsi="Arial" w:cs="Arial"/>
          <w:spacing w:val="-18"/>
        </w:rPr>
        <w:t xml:space="preserve"> </w:t>
      </w:r>
      <w:r w:rsidRPr="009F5B77">
        <w:rPr>
          <w:rFonts w:ascii="Arial" w:hAnsi="Arial" w:cs="Arial"/>
        </w:rPr>
        <w:t>Urbano</w:t>
      </w:r>
      <w:r w:rsidRPr="009F5B77">
        <w:rPr>
          <w:rFonts w:ascii="Arial" w:hAnsi="Arial" w:cs="Arial"/>
          <w:spacing w:val="-17"/>
        </w:rPr>
        <w:t xml:space="preserve"> </w:t>
      </w:r>
      <w:r w:rsidRPr="009F5B77">
        <w:rPr>
          <w:rFonts w:ascii="Arial" w:hAnsi="Arial" w:cs="Arial"/>
        </w:rPr>
        <w:t>(LGAHOTDU),</w:t>
      </w:r>
      <w:r w:rsidRPr="009F5B77">
        <w:rPr>
          <w:rFonts w:ascii="Arial" w:hAnsi="Arial" w:cs="Arial"/>
          <w:spacing w:val="-14"/>
        </w:rPr>
        <w:t xml:space="preserve"> </w:t>
      </w:r>
      <w:r w:rsidRPr="009F5B77">
        <w:rPr>
          <w:rFonts w:ascii="Arial" w:hAnsi="Arial" w:cs="Arial"/>
        </w:rPr>
        <w:t>decretada</w:t>
      </w:r>
      <w:r w:rsidRPr="009F5B77">
        <w:rPr>
          <w:rFonts w:ascii="Arial" w:hAnsi="Arial" w:cs="Arial"/>
          <w:spacing w:val="-17"/>
        </w:rPr>
        <w:t xml:space="preserve"> </w:t>
      </w:r>
      <w:r w:rsidRPr="009F5B77">
        <w:rPr>
          <w:rFonts w:ascii="Arial" w:hAnsi="Arial" w:cs="Arial"/>
        </w:rPr>
        <w:t>el</w:t>
      </w:r>
      <w:r w:rsidRPr="009F5B77">
        <w:rPr>
          <w:rFonts w:ascii="Arial" w:hAnsi="Arial" w:cs="Arial"/>
          <w:spacing w:val="35"/>
        </w:rPr>
        <w:t xml:space="preserve"> </w:t>
      </w:r>
      <w:r w:rsidRPr="009F5B77">
        <w:rPr>
          <w:rFonts w:ascii="Arial" w:hAnsi="Arial" w:cs="Arial"/>
        </w:rPr>
        <w:t xml:space="preserve">13 de octubre de 2016. Ésta dispone </w:t>
      </w:r>
      <w:r>
        <w:rPr>
          <w:rFonts w:ascii="Arial" w:hAnsi="Arial" w:cs="Arial"/>
        </w:rPr>
        <w:t xml:space="preserve">tiene </w:t>
      </w:r>
      <w:r w:rsidRPr="009F5B77">
        <w:rPr>
          <w:rFonts w:ascii="Arial" w:hAnsi="Arial" w:cs="Arial"/>
        </w:rPr>
        <w:t xml:space="preserve">como objeto: “establecer </w:t>
      </w:r>
      <w:r w:rsidRPr="009F5B77">
        <w:rPr>
          <w:rFonts w:ascii="Arial" w:hAnsi="Arial" w:cs="Arial"/>
          <w:spacing w:val="4"/>
        </w:rPr>
        <w:t xml:space="preserve">la </w:t>
      </w:r>
      <w:r w:rsidRPr="009F5B77">
        <w:rPr>
          <w:rFonts w:ascii="Arial" w:hAnsi="Arial" w:cs="Arial"/>
        </w:rPr>
        <w:t>concurrencia de la Federación, de las entidades federativas y de los municipios, para la ordenación y regulación</w:t>
      </w:r>
      <w:r w:rsidRPr="009F5B77">
        <w:rPr>
          <w:rFonts w:ascii="Arial" w:hAnsi="Arial" w:cs="Arial"/>
          <w:spacing w:val="-14"/>
        </w:rPr>
        <w:t xml:space="preserve"> </w:t>
      </w:r>
      <w:r w:rsidRPr="009F5B77">
        <w:rPr>
          <w:rFonts w:ascii="Arial" w:hAnsi="Arial" w:cs="Arial"/>
        </w:rPr>
        <w:t>de</w:t>
      </w:r>
      <w:r w:rsidRPr="009F5B77">
        <w:rPr>
          <w:rFonts w:ascii="Arial" w:hAnsi="Arial" w:cs="Arial"/>
          <w:spacing w:val="-13"/>
        </w:rPr>
        <w:t xml:space="preserve"> </w:t>
      </w:r>
      <w:r w:rsidRPr="009F5B77">
        <w:rPr>
          <w:rFonts w:ascii="Arial" w:hAnsi="Arial" w:cs="Arial"/>
        </w:rPr>
        <w:t>los</w:t>
      </w:r>
      <w:r w:rsidRPr="009F5B77">
        <w:rPr>
          <w:rFonts w:ascii="Arial" w:hAnsi="Arial" w:cs="Arial"/>
          <w:spacing w:val="-11"/>
        </w:rPr>
        <w:t xml:space="preserve"> </w:t>
      </w:r>
      <w:r w:rsidRPr="009F5B77">
        <w:rPr>
          <w:rFonts w:ascii="Arial" w:hAnsi="Arial" w:cs="Arial"/>
        </w:rPr>
        <w:t>asentamientos</w:t>
      </w:r>
      <w:r w:rsidRPr="009F5B77">
        <w:rPr>
          <w:rFonts w:ascii="Arial" w:hAnsi="Arial" w:cs="Arial"/>
          <w:spacing w:val="-11"/>
        </w:rPr>
        <w:t xml:space="preserve"> </w:t>
      </w:r>
      <w:r w:rsidRPr="009F5B77">
        <w:rPr>
          <w:rFonts w:ascii="Arial" w:hAnsi="Arial" w:cs="Arial"/>
        </w:rPr>
        <w:t>humanos</w:t>
      </w:r>
      <w:r w:rsidRPr="009F5B77">
        <w:rPr>
          <w:rFonts w:ascii="Arial" w:hAnsi="Arial" w:cs="Arial"/>
          <w:spacing w:val="-12"/>
        </w:rPr>
        <w:t xml:space="preserve"> </w:t>
      </w:r>
      <w:r w:rsidRPr="009F5B77">
        <w:rPr>
          <w:rFonts w:ascii="Arial" w:hAnsi="Arial" w:cs="Arial"/>
        </w:rPr>
        <w:t>en</w:t>
      </w:r>
      <w:r w:rsidRPr="009F5B77">
        <w:rPr>
          <w:rFonts w:ascii="Arial" w:hAnsi="Arial" w:cs="Arial"/>
          <w:spacing w:val="-13"/>
        </w:rPr>
        <w:t xml:space="preserve"> </w:t>
      </w:r>
      <w:r w:rsidRPr="009F5B77">
        <w:rPr>
          <w:rFonts w:ascii="Arial" w:hAnsi="Arial" w:cs="Arial"/>
        </w:rPr>
        <w:t>el</w:t>
      </w:r>
      <w:r w:rsidRPr="009F5B77">
        <w:rPr>
          <w:rFonts w:ascii="Arial" w:hAnsi="Arial" w:cs="Arial"/>
          <w:spacing w:val="-12"/>
        </w:rPr>
        <w:t xml:space="preserve"> </w:t>
      </w:r>
      <w:r w:rsidRPr="009F5B77">
        <w:rPr>
          <w:rFonts w:ascii="Arial" w:hAnsi="Arial" w:cs="Arial"/>
        </w:rPr>
        <w:t>territorio</w:t>
      </w:r>
      <w:r w:rsidRPr="009F5B77">
        <w:rPr>
          <w:rFonts w:ascii="Arial" w:hAnsi="Arial" w:cs="Arial"/>
          <w:spacing w:val="-13"/>
        </w:rPr>
        <w:t xml:space="preserve"> </w:t>
      </w:r>
      <w:r w:rsidRPr="009F5B77">
        <w:rPr>
          <w:rFonts w:ascii="Arial" w:hAnsi="Arial" w:cs="Arial"/>
        </w:rPr>
        <w:t>nacional;</w:t>
      </w:r>
      <w:r w:rsidRPr="009F5B77">
        <w:rPr>
          <w:rFonts w:ascii="Arial" w:hAnsi="Arial" w:cs="Arial"/>
          <w:spacing w:val="-10"/>
        </w:rPr>
        <w:t xml:space="preserve"> </w:t>
      </w:r>
      <w:r w:rsidRPr="009F5B77">
        <w:rPr>
          <w:rFonts w:ascii="Arial" w:hAnsi="Arial" w:cs="Arial"/>
        </w:rPr>
        <w:t>fijar</w:t>
      </w:r>
      <w:r w:rsidRPr="009F5B77">
        <w:rPr>
          <w:rFonts w:ascii="Arial" w:hAnsi="Arial" w:cs="Arial"/>
          <w:spacing w:val="-12"/>
        </w:rPr>
        <w:t xml:space="preserve"> </w:t>
      </w:r>
      <w:r w:rsidRPr="009F5B77">
        <w:rPr>
          <w:rFonts w:ascii="Arial" w:hAnsi="Arial" w:cs="Arial"/>
        </w:rPr>
        <w:t>los</w:t>
      </w:r>
      <w:r w:rsidRPr="009F5B77">
        <w:rPr>
          <w:rFonts w:ascii="Arial" w:hAnsi="Arial" w:cs="Arial"/>
          <w:spacing w:val="-11"/>
        </w:rPr>
        <w:t xml:space="preserve"> </w:t>
      </w:r>
      <w:r w:rsidRPr="009F5B77">
        <w:rPr>
          <w:rFonts w:ascii="Arial" w:hAnsi="Arial" w:cs="Arial"/>
        </w:rPr>
        <w:t>criterios</w:t>
      </w:r>
      <w:r w:rsidRPr="009F5B77">
        <w:rPr>
          <w:rFonts w:ascii="Arial" w:hAnsi="Arial" w:cs="Arial"/>
          <w:spacing w:val="-11"/>
        </w:rPr>
        <w:t xml:space="preserve"> </w:t>
      </w:r>
      <w:r w:rsidRPr="009F5B77">
        <w:rPr>
          <w:rFonts w:ascii="Arial" w:hAnsi="Arial" w:cs="Arial"/>
        </w:rPr>
        <w:t>para que, en el ámbito de sus respectivas competencias exista una efectiva congruencia, coordinación y participación entre la Federación, las entidades federativas, los municipios y las Demarcaciones Territoriales para la planeación de la Fundación, Crecimiento,</w:t>
      </w:r>
      <w:r w:rsidRPr="009F5B77">
        <w:rPr>
          <w:rFonts w:ascii="Arial" w:hAnsi="Arial" w:cs="Arial"/>
          <w:spacing w:val="-7"/>
        </w:rPr>
        <w:t xml:space="preserve"> </w:t>
      </w:r>
      <w:r w:rsidRPr="009F5B77">
        <w:rPr>
          <w:rFonts w:ascii="Arial" w:hAnsi="Arial" w:cs="Arial"/>
        </w:rPr>
        <w:t>Mejoramiento,</w:t>
      </w:r>
      <w:r w:rsidRPr="009F5B77">
        <w:rPr>
          <w:rFonts w:ascii="Arial" w:hAnsi="Arial" w:cs="Arial"/>
          <w:spacing w:val="-7"/>
        </w:rPr>
        <w:t xml:space="preserve"> </w:t>
      </w:r>
      <w:r w:rsidRPr="009F5B77">
        <w:rPr>
          <w:rFonts w:ascii="Arial" w:hAnsi="Arial" w:cs="Arial"/>
        </w:rPr>
        <w:t>Consolidación</w:t>
      </w:r>
      <w:r w:rsidRPr="009F5B77">
        <w:rPr>
          <w:rFonts w:ascii="Arial" w:hAnsi="Arial" w:cs="Arial"/>
          <w:spacing w:val="-9"/>
        </w:rPr>
        <w:t xml:space="preserve"> </w:t>
      </w:r>
      <w:r w:rsidRPr="009F5B77">
        <w:rPr>
          <w:rFonts w:ascii="Arial" w:hAnsi="Arial" w:cs="Arial"/>
        </w:rPr>
        <w:t>y</w:t>
      </w:r>
      <w:r w:rsidRPr="009F5B77">
        <w:rPr>
          <w:rFonts w:ascii="Arial" w:hAnsi="Arial" w:cs="Arial"/>
          <w:spacing w:val="-11"/>
        </w:rPr>
        <w:t xml:space="preserve"> </w:t>
      </w:r>
      <w:r w:rsidRPr="009F5B77">
        <w:rPr>
          <w:rFonts w:ascii="Arial" w:hAnsi="Arial" w:cs="Arial"/>
        </w:rPr>
        <w:t>Conservación</w:t>
      </w:r>
      <w:r w:rsidRPr="009F5B77">
        <w:rPr>
          <w:rFonts w:ascii="Arial" w:hAnsi="Arial" w:cs="Arial"/>
          <w:spacing w:val="-13"/>
        </w:rPr>
        <w:t xml:space="preserve"> </w:t>
      </w:r>
      <w:r w:rsidRPr="009F5B77">
        <w:rPr>
          <w:rFonts w:ascii="Arial" w:hAnsi="Arial" w:cs="Arial"/>
        </w:rPr>
        <w:t>de</w:t>
      </w:r>
      <w:r w:rsidRPr="009F5B77">
        <w:rPr>
          <w:rFonts w:ascii="Arial" w:hAnsi="Arial" w:cs="Arial"/>
          <w:spacing w:val="-13"/>
        </w:rPr>
        <w:t xml:space="preserve"> </w:t>
      </w:r>
      <w:r w:rsidRPr="009F5B77">
        <w:rPr>
          <w:rFonts w:ascii="Arial" w:hAnsi="Arial" w:cs="Arial"/>
        </w:rPr>
        <w:t>los</w:t>
      </w:r>
      <w:r w:rsidRPr="009F5B77">
        <w:rPr>
          <w:rFonts w:ascii="Arial" w:hAnsi="Arial" w:cs="Arial"/>
          <w:spacing w:val="-11"/>
        </w:rPr>
        <w:t xml:space="preserve"> </w:t>
      </w:r>
      <w:r w:rsidRPr="009F5B77">
        <w:rPr>
          <w:rFonts w:ascii="Arial" w:hAnsi="Arial" w:cs="Arial"/>
        </w:rPr>
        <w:t>Centros</w:t>
      </w:r>
      <w:r w:rsidRPr="009F5B77">
        <w:rPr>
          <w:rFonts w:ascii="Arial" w:hAnsi="Arial" w:cs="Arial"/>
          <w:spacing w:val="-8"/>
        </w:rPr>
        <w:t xml:space="preserve"> </w:t>
      </w:r>
      <w:r w:rsidRPr="009F5B77">
        <w:rPr>
          <w:rFonts w:ascii="Arial" w:hAnsi="Arial" w:cs="Arial"/>
        </w:rPr>
        <w:t>de</w:t>
      </w:r>
      <w:r w:rsidRPr="009F5B77">
        <w:rPr>
          <w:rFonts w:ascii="Arial" w:hAnsi="Arial" w:cs="Arial"/>
          <w:spacing w:val="-10"/>
        </w:rPr>
        <w:t xml:space="preserve"> </w:t>
      </w:r>
      <w:r w:rsidRPr="009F5B77">
        <w:rPr>
          <w:rFonts w:ascii="Arial" w:hAnsi="Arial" w:cs="Arial"/>
        </w:rPr>
        <w:t>Población y Asentamientos Humanos, garantizando en todo momento la protección y el acceso equitativo</w:t>
      </w:r>
      <w:r w:rsidRPr="009F5B77">
        <w:rPr>
          <w:rFonts w:ascii="Arial" w:hAnsi="Arial" w:cs="Arial"/>
          <w:spacing w:val="-18"/>
        </w:rPr>
        <w:t xml:space="preserve"> </w:t>
      </w:r>
      <w:r w:rsidRPr="009F5B77">
        <w:rPr>
          <w:rFonts w:ascii="Arial" w:hAnsi="Arial" w:cs="Arial"/>
        </w:rPr>
        <w:t>a</w:t>
      </w:r>
      <w:r w:rsidRPr="009F5B77">
        <w:rPr>
          <w:rFonts w:ascii="Arial" w:hAnsi="Arial" w:cs="Arial"/>
          <w:spacing w:val="-17"/>
        </w:rPr>
        <w:t xml:space="preserve"> </w:t>
      </w:r>
      <w:r w:rsidRPr="009F5B77">
        <w:rPr>
          <w:rFonts w:ascii="Arial" w:hAnsi="Arial" w:cs="Arial"/>
        </w:rPr>
        <w:t>los</w:t>
      </w:r>
      <w:r w:rsidRPr="009F5B77">
        <w:rPr>
          <w:rFonts w:ascii="Arial" w:hAnsi="Arial" w:cs="Arial"/>
          <w:spacing w:val="-15"/>
        </w:rPr>
        <w:t xml:space="preserve"> </w:t>
      </w:r>
      <w:r w:rsidRPr="009F5B77">
        <w:rPr>
          <w:rFonts w:ascii="Arial" w:hAnsi="Arial" w:cs="Arial"/>
        </w:rPr>
        <w:t>espacios</w:t>
      </w:r>
      <w:r w:rsidRPr="009F5B77">
        <w:rPr>
          <w:rFonts w:ascii="Arial" w:hAnsi="Arial" w:cs="Arial"/>
          <w:spacing w:val="-16"/>
        </w:rPr>
        <w:t xml:space="preserve"> </w:t>
      </w:r>
      <w:r w:rsidRPr="009F5B77">
        <w:rPr>
          <w:rFonts w:ascii="Arial" w:hAnsi="Arial" w:cs="Arial"/>
        </w:rPr>
        <w:t>públicos;</w:t>
      </w:r>
      <w:r w:rsidRPr="009F5B77">
        <w:rPr>
          <w:rFonts w:ascii="Arial" w:hAnsi="Arial" w:cs="Arial"/>
          <w:spacing w:val="37"/>
        </w:rPr>
        <w:t xml:space="preserve"> </w:t>
      </w:r>
      <w:r w:rsidRPr="009F5B77">
        <w:rPr>
          <w:rFonts w:ascii="Arial" w:hAnsi="Arial" w:cs="Arial"/>
        </w:rPr>
        <w:t>definir</w:t>
      </w:r>
      <w:r w:rsidRPr="009F5B77">
        <w:rPr>
          <w:rFonts w:ascii="Arial" w:hAnsi="Arial" w:cs="Arial"/>
          <w:spacing w:val="-16"/>
        </w:rPr>
        <w:t xml:space="preserve"> </w:t>
      </w:r>
      <w:r w:rsidRPr="009F5B77">
        <w:rPr>
          <w:rFonts w:ascii="Arial" w:hAnsi="Arial" w:cs="Arial"/>
        </w:rPr>
        <w:t>los</w:t>
      </w:r>
      <w:r w:rsidRPr="009F5B77">
        <w:rPr>
          <w:rFonts w:ascii="Arial" w:hAnsi="Arial" w:cs="Arial"/>
          <w:spacing w:val="-15"/>
        </w:rPr>
        <w:t xml:space="preserve"> </w:t>
      </w:r>
      <w:r w:rsidRPr="009F5B77">
        <w:rPr>
          <w:rFonts w:ascii="Arial" w:hAnsi="Arial" w:cs="Arial"/>
        </w:rPr>
        <w:t>principios</w:t>
      </w:r>
      <w:r w:rsidRPr="009F5B77">
        <w:rPr>
          <w:rFonts w:ascii="Arial" w:hAnsi="Arial" w:cs="Arial"/>
          <w:spacing w:val="-12"/>
        </w:rPr>
        <w:t xml:space="preserve"> </w:t>
      </w:r>
      <w:r w:rsidRPr="009F5B77">
        <w:rPr>
          <w:rFonts w:ascii="Arial" w:hAnsi="Arial" w:cs="Arial"/>
        </w:rPr>
        <w:t>para</w:t>
      </w:r>
      <w:r w:rsidRPr="009F5B77">
        <w:rPr>
          <w:rFonts w:ascii="Arial" w:hAnsi="Arial" w:cs="Arial"/>
          <w:spacing w:val="-17"/>
        </w:rPr>
        <w:t xml:space="preserve"> </w:t>
      </w:r>
      <w:r w:rsidRPr="009F5B77">
        <w:rPr>
          <w:rFonts w:ascii="Arial" w:hAnsi="Arial" w:cs="Arial"/>
        </w:rPr>
        <w:t>determinar</w:t>
      </w:r>
      <w:r w:rsidRPr="009F5B77">
        <w:rPr>
          <w:rFonts w:ascii="Arial" w:hAnsi="Arial" w:cs="Arial"/>
          <w:spacing w:val="-15"/>
        </w:rPr>
        <w:t xml:space="preserve"> </w:t>
      </w:r>
      <w:r w:rsidRPr="009F5B77">
        <w:rPr>
          <w:rFonts w:ascii="Arial" w:hAnsi="Arial" w:cs="Arial"/>
        </w:rPr>
        <w:t>las</w:t>
      </w:r>
      <w:r w:rsidRPr="009F5B77">
        <w:rPr>
          <w:rFonts w:ascii="Arial" w:hAnsi="Arial" w:cs="Arial"/>
          <w:spacing w:val="-16"/>
        </w:rPr>
        <w:t xml:space="preserve"> </w:t>
      </w:r>
      <w:r w:rsidRPr="009F5B77">
        <w:rPr>
          <w:rFonts w:ascii="Arial" w:hAnsi="Arial" w:cs="Arial"/>
        </w:rPr>
        <w:t>Provisiones, Reservas, Usos del suelo y Destinos de áreas y predios que regulan la propiedad en los Centros de Población. Finalmente, Propiciar mecanismos que permitan la participación</w:t>
      </w:r>
      <w:r w:rsidRPr="009F5B77">
        <w:rPr>
          <w:rFonts w:ascii="Arial" w:hAnsi="Arial" w:cs="Arial"/>
          <w:spacing w:val="-10"/>
        </w:rPr>
        <w:t xml:space="preserve"> </w:t>
      </w:r>
      <w:r w:rsidRPr="009F5B77">
        <w:rPr>
          <w:rFonts w:ascii="Arial" w:hAnsi="Arial" w:cs="Arial"/>
        </w:rPr>
        <w:t>ciudadana</w:t>
      </w:r>
      <w:r w:rsidRPr="009F5B77">
        <w:rPr>
          <w:rFonts w:ascii="Arial" w:hAnsi="Arial" w:cs="Arial"/>
          <w:spacing w:val="-10"/>
        </w:rPr>
        <w:t xml:space="preserve"> </w:t>
      </w:r>
      <w:r w:rsidRPr="009F5B77">
        <w:rPr>
          <w:rFonts w:ascii="Arial" w:hAnsi="Arial" w:cs="Arial"/>
        </w:rPr>
        <w:t>en</w:t>
      </w:r>
      <w:r w:rsidRPr="009F5B77">
        <w:rPr>
          <w:rFonts w:ascii="Arial" w:hAnsi="Arial" w:cs="Arial"/>
          <w:spacing w:val="-9"/>
        </w:rPr>
        <w:t xml:space="preserve"> </w:t>
      </w:r>
      <w:r w:rsidRPr="009F5B77">
        <w:rPr>
          <w:rFonts w:ascii="Arial" w:hAnsi="Arial" w:cs="Arial"/>
        </w:rPr>
        <w:t>particular</w:t>
      </w:r>
      <w:r w:rsidRPr="009F5B77">
        <w:rPr>
          <w:rFonts w:ascii="Arial" w:hAnsi="Arial" w:cs="Arial"/>
          <w:spacing w:val="-8"/>
        </w:rPr>
        <w:t xml:space="preserve"> </w:t>
      </w:r>
      <w:r w:rsidRPr="009F5B77">
        <w:rPr>
          <w:rFonts w:ascii="Arial" w:hAnsi="Arial" w:cs="Arial"/>
        </w:rPr>
        <w:t>para</w:t>
      </w:r>
      <w:r w:rsidRPr="009F5B77">
        <w:rPr>
          <w:rFonts w:ascii="Arial" w:hAnsi="Arial" w:cs="Arial"/>
          <w:spacing w:val="-9"/>
        </w:rPr>
        <w:t xml:space="preserve"> </w:t>
      </w:r>
      <w:r w:rsidRPr="009F5B77">
        <w:rPr>
          <w:rFonts w:ascii="Arial" w:hAnsi="Arial" w:cs="Arial"/>
        </w:rPr>
        <w:t>las</w:t>
      </w:r>
      <w:r w:rsidRPr="009F5B77">
        <w:rPr>
          <w:rFonts w:ascii="Arial" w:hAnsi="Arial" w:cs="Arial"/>
          <w:spacing w:val="-8"/>
        </w:rPr>
        <w:t xml:space="preserve"> </w:t>
      </w:r>
      <w:r w:rsidRPr="009F5B77">
        <w:rPr>
          <w:rFonts w:ascii="Arial" w:hAnsi="Arial" w:cs="Arial"/>
        </w:rPr>
        <w:t>mujeres,</w:t>
      </w:r>
      <w:r w:rsidRPr="009F5B77">
        <w:rPr>
          <w:rFonts w:ascii="Arial" w:hAnsi="Arial" w:cs="Arial"/>
          <w:spacing w:val="-7"/>
        </w:rPr>
        <w:t xml:space="preserve"> </w:t>
      </w:r>
      <w:r w:rsidRPr="009F5B77">
        <w:rPr>
          <w:rFonts w:ascii="Arial" w:hAnsi="Arial" w:cs="Arial"/>
        </w:rPr>
        <w:t>jóvenes</w:t>
      </w:r>
      <w:r w:rsidRPr="009F5B77">
        <w:rPr>
          <w:rFonts w:ascii="Arial" w:hAnsi="Arial" w:cs="Arial"/>
          <w:spacing w:val="-4"/>
        </w:rPr>
        <w:t xml:space="preserve"> </w:t>
      </w:r>
      <w:r w:rsidRPr="009F5B77">
        <w:rPr>
          <w:rFonts w:ascii="Arial" w:hAnsi="Arial" w:cs="Arial"/>
        </w:rPr>
        <w:t>y</w:t>
      </w:r>
      <w:r w:rsidRPr="009F5B77">
        <w:rPr>
          <w:rFonts w:ascii="Arial" w:hAnsi="Arial" w:cs="Arial"/>
          <w:spacing w:val="-8"/>
        </w:rPr>
        <w:t xml:space="preserve"> </w:t>
      </w:r>
      <w:r w:rsidRPr="009F5B77">
        <w:rPr>
          <w:rFonts w:ascii="Arial" w:hAnsi="Arial" w:cs="Arial"/>
        </w:rPr>
        <w:t>personas</w:t>
      </w:r>
      <w:r w:rsidRPr="009F5B77">
        <w:rPr>
          <w:rFonts w:ascii="Arial" w:hAnsi="Arial" w:cs="Arial"/>
          <w:spacing w:val="-8"/>
        </w:rPr>
        <w:t xml:space="preserve"> </w:t>
      </w:r>
      <w:r w:rsidRPr="009F5B77">
        <w:rPr>
          <w:rFonts w:ascii="Arial" w:hAnsi="Arial" w:cs="Arial"/>
        </w:rPr>
        <w:t>en</w:t>
      </w:r>
      <w:r w:rsidRPr="009F5B77">
        <w:rPr>
          <w:rFonts w:ascii="Arial" w:hAnsi="Arial" w:cs="Arial"/>
          <w:spacing w:val="-9"/>
        </w:rPr>
        <w:t xml:space="preserve"> </w:t>
      </w:r>
      <w:r w:rsidRPr="009F5B77">
        <w:rPr>
          <w:rFonts w:ascii="Arial" w:hAnsi="Arial" w:cs="Arial"/>
        </w:rPr>
        <w:t>situación de</w:t>
      </w:r>
      <w:r w:rsidRPr="009F5B77">
        <w:rPr>
          <w:rFonts w:ascii="Arial" w:hAnsi="Arial" w:cs="Arial"/>
          <w:spacing w:val="19"/>
        </w:rPr>
        <w:t xml:space="preserve"> </w:t>
      </w:r>
      <w:r w:rsidRPr="009F5B77">
        <w:rPr>
          <w:rFonts w:ascii="Arial" w:hAnsi="Arial" w:cs="Arial"/>
        </w:rPr>
        <w:t>vulnerabilidad,</w:t>
      </w:r>
      <w:r w:rsidRPr="009F5B77">
        <w:rPr>
          <w:rFonts w:ascii="Arial" w:hAnsi="Arial" w:cs="Arial"/>
          <w:spacing w:val="22"/>
        </w:rPr>
        <w:t xml:space="preserve"> </w:t>
      </w:r>
      <w:r w:rsidRPr="009F5B77">
        <w:rPr>
          <w:rFonts w:ascii="Arial" w:hAnsi="Arial" w:cs="Arial"/>
        </w:rPr>
        <w:t>en</w:t>
      </w:r>
      <w:r w:rsidRPr="009F5B77">
        <w:rPr>
          <w:rFonts w:ascii="Arial" w:hAnsi="Arial" w:cs="Arial"/>
          <w:spacing w:val="20"/>
        </w:rPr>
        <w:t xml:space="preserve"> </w:t>
      </w:r>
      <w:r w:rsidRPr="009F5B77">
        <w:rPr>
          <w:rFonts w:ascii="Arial" w:hAnsi="Arial" w:cs="Arial"/>
        </w:rPr>
        <w:t>los</w:t>
      </w:r>
      <w:r w:rsidRPr="009F5B77">
        <w:rPr>
          <w:rFonts w:ascii="Arial" w:hAnsi="Arial" w:cs="Arial"/>
          <w:spacing w:val="22"/>
        </w:rPr>
        <w:t xml:space="preserve"> </w:t>
      </w:r>
      <w:r w:rsidRPr="009F5B77">
        <w:rPr>
          <w:rFonts w:ascii="Arial" w:hAnsi="Arial" w:cs="Arial"/>
        </w:rPr>
        <w:t>procesos</w:t>
      </w:r>
      <w:r w:rsidRPr="009F5B77">
        <w:rPr>
          <w:rFonts w:ascii="Arial" w:hAnsi="Arial" w:cs="Arial"/>
          <w:spacing w:val="22"/>
        </w:rPr>
        <w:t xml:space="preserve"> </w:t>
      </w:r>
      <w:r w:rsidRPr="009F5B77">
        <w:rPr>
          <w:rFonts w:ascii="Arial" w:hAnsi="Arial" w:cs="Arial"/>
        </w:rPr>
        <w:t>de</w:t>
      </w:r>
      <w:r w:rsidRPr="009F5B77">
        <w:rPr>
          <w:rFonts w:ascii="Arial" w:hAnsi="Arial" w:cs="Arial"/>
          <w:spacing w:val="24"/>
        </w:rPr>
        <w:t xml:space="preserve"> </w:t>
      </w:r>
      <w:r w:rsidRPr="009F5B77">
        <w:rPr>
          <w:rFonts w:ascii="Arial" w:hAnsi="Arial" w:cs="Arial"/>
        </w:rPr>
        <w:t>planeación</w:t>
      </w:r>
      <w:r w:rsidRPr="009F5B77">
        <w:rPr>
          <w:rFonts w:ascii="Arial" w:hAnsi="Arial" w:cs="Arial"/>
          <w:spacing w:val="24"/>
        </w:rPr>
        <w:t xml:space="preserve"> </w:t>
      </w:r>
      <w:r w:rsidRPr="009F5B77">
        <w:rPr>
          <w:rFonts w:ascii="Arial" w:hAnsi="Arial" w:cs="Arial"/>
        </w:rPr>
        <w:t>y</w:t>
      </w:r>
      <w:r w:rsidRPr="009F5B77">
        <w:rPr>
          <w:rFonts w:ascii="Arial" w:hAnsi="Arial" w:cs="Arial"/>
          <w:spacing w:val="17"/>
        </w:rPr>
        <w:t xml:space="preserve"> </w:t>
      </w:r>
      <w:r w:rsidRPr="009F5B77">
        <w:rPr>
          <w:rFonts w:ascii="Arial" w:hAnsi="Arial" w:cs="Arial"/>
        </w:rPr>
        <w:t>gestión</w:t>
      </w:r>
      <w:r w:rsidRPr="009F5B77">
        <w:rPr>
          <w:rFonts w:ascii="Arial" w:hAnsi="Arial" w:cs="Arial"/>
          <w:spacing w:val="20"/>
        </w:rPr>
        <w:t xml:space="preserve"> </w:t>
      </w:r>
      <w:r w:rsidRPr="009F5B77">
        <w:rPr>
          <w:rFonts w:ascii="Arial" w:hAnsi="Arial" w:cs="Arial"/>
        </w:rPr>
        <w:t>del</w:t>
      </w:r>
      <w:r w:rsidRPr="009F5B77">
        <w:rPr>
          <w:rFonts w:ascii="Arial" w:hAnsi="Arial" w:cs="Arial"/>
          <w:spacing w:val="20"/>
        </w:rPr>
        <w:t xml:space="preserve"> </w:t>
      </w:r>
      <w:r w:rsidRPr="009F5B77">
        <w:rPr>
          <w:rFonts w:ascii="Arial" w:hAnsi="Arial" w:cs="Arial"/>
        </w:rPr>
        <w:t>territorio</w:t>
      </w:r>
      <w:r w:rsidRPr="009F5B77">
        <w:rPr>
          <w:rFonts w:ascii="Arial" w:hAnsi="Arial" w:cs="Arial"/>
          <w:spacing w:val="20"/>
        </w:rPr>
        <w:t xml:space="preserve"> </w:t>
      </w:r>
      <w:r w:rsidRPr="009F5B77">
        <w:rPr>
          <w:rFonts w:ascii="Arial" w:hAnsi="Arial" w:cs="Arial"/>
        </w:rPr>
        <w:t>con</w:t>
      </w:r>
      <w:r w:rsidRPr="009F5B77">
        <w:rPr>
          <w:rFonts w:ascii="Arial" w:hAnsi="Arial" w:cs="Arial"/>
          <w:spacing w:val="29"/>
        </w:rPr>
        <w:t xml:space="preserve"> </w:t>
      </w:r>
      <w:r w:rsidRPr="009F5B77">
        <w:rPr>
          <w:rFonts w:ascii="Arial" w:hAnsi="Arial" w:cs="Arial"/>
        </w:rPr>
        <w:t>base</w:t>
      </w:r>
      <w:r w:rsidRPr="009F5B77">
        <w:rPr>
          <w:rFonts w:ascii="Arial" w:hAnsi="Arial" w:cs="Arial"/>
          <w:spacing w:val="20"/>
        </w:rPr>
        <w:t xml:space="preserve"> </w:t>
      </w:r>
      <w:r w:rsidRPr="009F5B77">
        <w:rPr>
          <w:rFonts w:ascii="Arial" w:hAnsi="Arial" w:cs="Arial"/>
        </w:rPr>
        <w:t>en</w:t>
      </w:r>
      <w:r>
        <w:rPr>
          <w:rFonts w:ascii="Arial" w:hAnsi="Arial" w:cs="Arial"/>
        </w:rPr>
        <w:t xml:space="preserve"> </w:t>
      </w:r>
      <w:r w:rsidRPr="009F5B77">
        <w:rPr>
          <w:rFonts w:ascii="Arial" w:hAnsi="Arial" w:cs="Arial"/>
        </w:rPr>
        <w:t>el acceso a información transparente, completa y oportuna, así como la creación de espacios e instrumentos que garanticen la corresponsabilidad del gobierno y la ciudadanía en la formulación, seguimiento y evaluación de la política pública en la materia.</w:t>
      </w:r>
    </w:p>
    <w:p w:rsidR="00532FCB" w:rsidRPr="009F5B77" w:rsidRDefault="00532FCB" w:rsidP="00532FCB">
      <w:pPr>
        <w:jc w:val="both"/>
        <w:rPr>
          <w:rFonts w:ascii="Arial" w:hAnsi="Arial" w:cs="Arial"/>
          <w:b/>
          <w:color w:val="000000"/>
          <w:lang w:val="es-ES"/>
        </w:rPr>
      </w:pPr>
    </w:p>
    <w:p w:rsidR="00532FCB" w:rsidRPr="009F5B77" w:rsidRDefault="00532FCB" w:rsidP="00532FCB">
      <w:pPr>
        <w:pStyle w:val="Textoindependiente"/>
        <w:spacing w:before="3" w:line="276" w:lineRule="auto"/>
        <w:jc w:val="both"/>
        <w:rPr>
          <w:rFonts w:ascii="Arial" w:hAnsi="Arial" w:cs="Arial"/>
        </w:rPr>
      </w:pPr>
      <w:r w:rsidRPr="009F5B77">
        <w:rPr>
          <w:rFonts w:ascii="Arial" w:hAnsi="Arial" w:cs="Arial"/>
        </w:rPr>
        <w:lastRenderedPageBreak/>
        <w:t>Asimismo,</w:t>
      </w:r>
      <w:r w:rsidRPr="009F5B77">
        <w:rPr>
          <w:rFonts w:ascii="Arial" w:hAnsi="Arial" w:cs="Arial"/>
          <w:spacing w:val="-6"/>
        </w:rPr>
        <w:t xml:space="preserve"> </w:t>
      </w:r>
      <w:r w:rsidRPr="009F5B77">
        <w:rPr>
          <w:rFonts w:ascii="Arial" w:hAnsi="Arial" w:cs="Arial"/>
        </w:rPr>
        <w:t>la</w:t>
      </w:r>
      <w:r w:rsidRPr="009F5B77">
        <w:rPr>
          <w:rFonts w:ascii="Arial" w:hAnsi="Arial" w:cs="Arial"/>
          <w:spacing w:val="-8"/>
        </w:rPr>
        <w:t xml:space="preserve"> </w:t>
      </w:r>
      <w:r w:rsidRPr="009F5B77">
        <w:rPr>
          <w:rFonts w:ascii="Arial" w:hAnsi="Arial" w:cs="Arial"/>
        </w:rPr>
        <w:t>LGAHOTDU</w:t>
      </w:r>
      <w:r w:rsidRPr="009F5B77">
        <w:rPr>
          <w:rFonts w:ascii="Arial" w:hAnsi="Arial" w:cs="Arial"/>
          <w:spacing w:val="-7"/>
        </w:rPr>
        <w:t xml:space="preserve"> </w:t>
      </w:r>
      <w:r w:rsidRPr="009F5B77">
        <w:rPr>
          <w:rFonts w:ascii="Arial" w:hAnsi="Arial" w:cs="Arial"/>
        </w:rPr>
        <w:t>en</w:t>
      </w:r>
      <w:r w:rsidRPr="009F5B77">
        <w:rPr>
          <w:rFonts w:ascii="Arial" w:hAnsi="Arial" w:cs="Arial"/>
          <w:spacing w:val="-9"/>
        </w:rPr>
        <w:t xml:space="preserve"> </w:t>
      </w:r>
      <w:r w:rsidRPr="009F5B77">
        <w:rPr>
          <w:rFonts w:ascii="Arial" w:hAnsi="Arial" w:cs="Arial"/>
        </w:rPr>
        <w:t>su</w:t>
      </w:r>
      <w:r w:rsidRPr="009F5B77">
        <w:rPr>
          <w:rFonts w:ascii="Arial" w:hAnsi="Arial" w:cs="Arial"/>
          <w:spacing w:val="-8"/>
        </w:rPr>
        <w:t xml:space="preserve"> </w:t>
      </w:r>
      <w:r w:rsidRPr="009F5B77">
        <w:rPr>
          <w:rFonts w:ascii="Arial" w:hAnsi="Arial" w:cs="Arial"/>
        </w:rPr>
        <w:t>artículo</w:t>
      </w:r>
      <w:r w:rsidRPr="009F5B77">
        <w:rPr>
          <w:rFonts w:ascii="Arial" w:hAnsi="Arial" w:cs="Arial"/>
          <w:spacing w:val="-8"/>
        </w:rPr>
        <w:t xml:space="preserve"> </w:t>
      </w:r>
      <w:r w:rsidRPr="009F5B77">
        <w:rPr>
          <w:rFonts w:ascii="Arial" w:hAnsi="Arial" w:cs="Arial"/>
        </w:rPr>
        <w:t>2</w:t>
      </w:r>
      <w:r w:rsidRPr="009F5B77">
        <w:rPr>
          <w:rFonts w:ascii="Arial" w:hAnsi="Arial" w:cs="Arial"/>
          <w:spacing w:val="-9"/>
        </w:rPr>
        <w:t xml:space="preserve"> </w:t>
      </w:r>
      <w:r w:rsidRPr="009F5B77">
        <w:rPr>
          <w:rFonts w:ascii="Arial" w:hAnsi="Arial" w:cs="Arial"/>
        </w:rPr>
        <w:t>asienta</w:t>
      </w:r>
      <w:r w:rsidRPr="009F5B77">
        <w:rPr>
          <w:rFonts w:ascii="Arial" w:hAnsi="Arial" w:cs="Arial"/>
          <w:spacing w:val="-8"/>
        </w:rPr>
        <w:t xml:space="preserve"> </w:t>
      </w:r>
      <w:r w:rsidRPr="009F5B77">
        <w:rPr>
          <w:rFonts w:ascii="Arial" w:hAnsi="Arial" w:cs="Arial"/>
        </w:rPr>
        <w:t>que</w:t>
      </w:r>
      <w:r w:rsidRPr="009F5B77">
        <w:rPr>
          <w:rFonts w:ascii="Arial" w:hAnsi="Arial" w:cs="Arial"/>
          <w:spacing w:val="-8"/>
        </w:rPr>
        <w:t xml:space="preserve"> </w:t>
      </w:r>
      <w:r w:rsidRPr="009F5B77">
        <w:rPr>
          <w:rFonts w:ascii="Arial" w:hAnsi="Arial" w:cs="Arial"/>
        </w:rPr>
        <w:t>todas</w:t>
      </w:r>
      <w:r w:rsidRPr="009F5B77">
        <w:rPr>
          <w:rFonts w:ascii="Arial" w:hAnsi="Arial" w:cs="Arial"/>
          <w:spacing w:val="-6"/>
        </w:rPr>
        <w:t xml:space="preserve"> </w:t>
      </w:r>
      <w:r w:rsidRPr="009F5B77">
        <w:rPr>
          <w:rFonts w:ascii="Arial" w:hAnsi="Arial" w:cs="Arial"/>
        </w:rPr>
        <w:t>las</w:t>
      </w:r>
      <w:r w:rsidRPr="009F5B77">
        <w:rPr>
          <w:rFonts w:ascii="Arial" w:hAnsi="Arial" w:cs="Arial"/>
          <w:spacing w:val="-7"/>
        </w:rPr>
        <w:t xml:space="preserve"> </w:t>
      </w:r>
      <w:r w:rsidRPr="009F5B77">
        <w:rPr>
          <w:rFonts w:ascii="Arial" w:hAnsi="Arial" w:cs="Arial"/>
        </w:rPr>
        <w:t>personas</w:t>
      </w:r>
      <w:r w:rsidRPr="009F5B77">
        <w:rPr>
          <w:rFonts w:ascii="Arial" w:hAnsi="Arial" w:cs="Arial"/>
          <w:spacing w:val="-6"/>
        </w:rPr>
        <w:t xml:space="preserve"> </w:t>
      </w:r>
      <w:r w:rsidRPr="009F5B77">
        <w:rPr>
          <w:rFonts w:ascii="Arial" w:hAnsi="Arial" w:cs="Arial"/>
        </w:rPr>
        <w:t>sin</w:t>
      </w:r>
      <w:r w:rsidRPr="009F5B77">
        <w:rPr>
          <w:rFonts w:ascii="Arial" w:hAnsi="Arial" w:cs="Arial"/>
          <w:spacing w:val="-8"/>
        </w:rPr>
        <w:t xml:space="preserve"> </w:t>
      </w:r>
      <w:r w:rsidRPr="009F5B77">
        <w:rPr>
          <w:rFonts w:ascii="Arial" w:hAnsi="Arial" w:cs="Arial"/>
        </w:rPr>
        <w:t>distinción de sexo, raza, etnia, edad, limitación física, orientación sexual, tienen derecho a vivir y disfrutar ciudades y Asentamientos Humanos en condiciones sustentables, resilientes, saludables, productivos, equitativos, justos, incluyentes, democráticos y seguros. En el 4 establece que la planeación, regulación y gestión de los asentamientos humanos, Centros de Población y la ordenación territorial, deben conducirse en apego a los siguientes principios de política pública: I. Derecho a la ciudad; II. Equidad e</w:t>
      </w:r>
      <w:r w:rsidRPr="009F5B77">
        <w:rPr>
          <w:rFonts w:ascii="Arial" w:hAnsi="Arial" w:cs="Arial"/>
          <w:spacing w:val="27"/>
        </w:rPr>
        <w:t xml:space="preserve"> </w:t>
      </w:r>
      <w:r w:rsidRPr="009F5B77">
        <w:rPr>
          <w:rFonts w:ascii="Arial" w:hAnsi="Arial" w:cs="Arial"/>
        </w:rPr>
        <w:t>inclusion III. Derecho a la propiedad urbana; IV. Coherencia y racionalidad; V. Participación democrática y transparencia; VI. Productividad y eficiencia; VII. Protección y progresividad del Espacio Público; VIII. Resiliencia, seguridad urbana y riesgos; IX. Sustentabilidad ambiental; X. Accesibilidad universal y movilidad;</w:t>
      </w:r>
    </w:p>
    <w:p w:rsidR="00532FCB" w:rsidRPr="009F5B77" w:rsidRDefault="00532FCB" w:rsidP="00532FCB">
      <w:pPr>
        <w:pStyle w:val="Textoindependiente"/>
        <w:spacing w:before="159" w:line="276" w:lineRule="auto"/>
        <w:jc w:val="both"/>
        <w:rPr>
          <w:rFonts w:ascii="Arial" w:hAnsi="Arial" w:cs="Arial"/>
        </w:rPr>
      </w:pPr>
      <w:r w:rsidRPr="009F5B77">
        <w:rPr>
          <w:rFonts w:ascii="Arial" w:hAnsi="Arial" w:cs="Arial"/>
        </w:rPr>
        <w:t>La</w:t>
      </w:r>
      <w:r w:rsidRPr="009F5B77">
        <w:rPr>
          <w:rFonts w:ascii="Arial" w:hAnsi="Arial" w:cs="Arial"/>
          <w:spacing w:val="-13"/>
        </w:rPr>
        <w:t xml:space="preserve"> </w:t>
      </w:r>
      <w:r w:rsidRPr="009F5B77">
        <w:rPr>
          <w:rFonts w:ascii="Arial" w:hAnsi="Arial" w:cs="Arial"/>
        </w:rPr>
        <w:t>LGAHOTDU</w:t>
      </w:r>
      <w:r w:rsidRPr="009F5B77">
        <w:rPr>
          <w:rFonts w:ascii="Arial" w:hAnsi="Arial" w:cs="Arial"/>
          <w:spacing w:val="-12"/>
        </w:rPr>
        <w:t xml:space="preserve"> </w:t>
      </w:r>
      <w:r w:rsidRPr="009F5B77">
        <w:rPr>
          <w:rFonts w:ascii="Arial" w:hAnsi="Arial" w:cs="Arial"/>
        </w:rPr>
        <w:t>en</w:t>
      </w:r>
      <w:r w:rsidRPr="009F5B77">
        <w:rPr>
          <w:rFonts w:ascii="Arial" w:hAnsi="Arial" w:cs="Arial"/>
          <w:spacing w:val="-13"/>
        </w:rPr>
        <w:t xml:space="preserve"> </w:t>
      </w:r>
      <w:r w:rsidRPr="009F5B77">
        <w:rPr>
          <w:rFonts w:ascii="Arial" w:hAnsi="Arial" w:cs="Arial"/>
        </w:rPr>
        <w:t>su</w:t>
      </w:r>
      <w:r w:rsidRPr="009F5B77">
        <w:rPr>
          <w:rFonts w:ascii="Arial" w:hAnsi="Arial" w:cs="Arial"/>
          <w:spacing w:val="-12"/>
        </w:rPr>
        <w:t xml:space="preserve"> </w:t>
      </w:r>
      <w:r w:rsidRPr="009F5B77">
        <w:rPr>
          <w:rFonts w:ascii="Arial" w:hAnsi="Arial" w:cs="Arial"/>
        </w:rPr>
        <w:t>artículo</w:t>
      </w:r>
      <w:r w:rsidRPr="009F5B77">
        <w:rPr>
          <w:rFonts w:ascii="Arial" w:hAnsi="Arial" w:cs="Arial"/>
          <w:spacing w:val="-13"/>
        </w:rPr>
        <w:t xml:space="preserve"> </w:t>
      </w:r>
      <w:r w:rsidRPr="009F5B77">
        <w:rPr>
          <w:rFonts w:ascii="Arial" w:hAnsi="Arial" w:cs="Arial"/>
        </w:rPr>
        <w:t>11</w:t>
      </w:r>
      <w:r w:rsidRPr="009F5B77">
        <w:rPr>
          <w:rFonts w:ascii="Arial" w:hAnsi="Arial" w:cs="Arial"/>
          <w:spacing w:val="-13"/>
        </w:rPr>
        <w:t xml:space="preserve"> </w:t>
      </w:r>
      <w:r w:rsidRPr="009F5B77">
        <w:rPr>
          <w:rFonts w:ascii="Arial" w:hAnsi="Arial" w:cs="Arial"/>
        </w:rPr>
        <w:t>establece</w:t>
      </w:r>
      <w:r w:rsidRPr="009F5B77">
        <w:rPr>
          <w:rFonts w:ascii="Arial" w:hAnsi="Arial" w:cs="Arial"/>
          <w:spacing w:val="-13"/>
        </w:rPr>
        <w:t xml:space="preserve"> </w:t>
      </w:r>
      <w:r w:rsidRPr="009F5B77">
        <w:rPr>
          <w:rFonts w:ascii="Arial" w:hAnsi="Arial" w:cs="Arial"/>
        </w:rPr>
        <w:t>las</w:t>
      </w:r>
      <w:r w:rsidRPr="009F5B77">
        <w:rPr>
          <w:rFonts w:ascii="Arial" w:hAnsi="Arial" w:cs="Arial"/>
          <w:spacing w:val="-10"/>
        </w:rPr>
        <w:t xml:space="preserve"> </w:t>
      </w:r>
      <w:r w:rsidRPr="009F5B77">
        <w:rPr>
          <w:rFonts w:ascii="Arial" w:hAnsi="Arial" w:cs="Arial"/>
        </w:rPr>
        <w:t>atribuciones</w:t>
      </w:r>
      <w:r w:rsidRPr="009F5B77">
        <w:rPr>
          <w:rFonts w:ascii="Arial" w:hAnsi="Arial" w:cs="Arial"/>
          <w:spacing w:val="-11"/>
        </w:rPr>
        <w:t xml:space="preserve"> </w:t>
      </w:r>
      <w:r w:rsidRPr="009F5B77">
        <w:rPr>
          <w:rFonts w:ascii="Arial" w:hAnsi="Arial" w:cs="Arial"/>
        </w:rPr>
        <w:t>de</w:t>
      </w:r>
      <w:r w:rsidRPr="009F5B77">
        <w:rPr>
          <w:rFonts w:ascii="Arial" w:hAnsi="Arial" w:cs="Arial"/>
          <w:spacing w:val="-13"/>
        </w:rPr>
        <w:t xml:space="preserve"> </w:t>
      </w:r>
      <w:r w:rsidRPr="009F5B77">
        <w:rPr>
          <w:rFonts w:ascii="Arial" w:hAnsi="Arial" w:cs="Arial"/>
        </w:rPr>
        <w:t>los</w:t>
      </w:r>
      <w:r w:rsidRPr="009F5B77">
        <w:rPr>
          <w:rFonts w:ascii="Arial" w:hAnsi="Arial" w:cs="Arial"/>
          <w:spacing w:val="-7"/>
        </w:rPr>
        <w:t xml:space="preserve"> </w:t>
      </w:r>
      <w:r w:rsidRPr="009F5B77">
        <w:rPr>
          <w:rFonts w:ascii="Arial" w:hAnsi="Arial" w:cs="Arial"/>
        </w:rPr>
        <w:t>municipios,</w:t>
      </w:r>
      <w:r w:rsidRPr="009F5B77">
        <w:rPr>
          <w:rFonts w:ascii="Arial" w:hAnsi="Arial" w:cs="Arial"/>
          <w:spacing w:val="-10"/>
        </w:rPr>
        <w:t xml:space="preserve"> </w:t>
      </w:r>
      <w:r w:rsidRPr="009F5B77">
        <w:rPr>
          <w:rFonts w:ascii="Arial" w:hAnsi="Arial" w:cs="Arial"/>
        </w:rPr>
        <w:t>así</w:t>
      </w:r>
      <w:r w:rsidRPr="009F5B77">
        <w:rPr>
          <w:rFonts w:ascii="Arial" w:hAnsi="Arial" w:cs="Arial"/>
          <w:spacing w:val="-10"/>
        </w:rPr>
        <w:t xml:space="preserve"> </w:t>
      </w:r>
      <w:r w:rsidRPr="009F5B77">
        <w:rPr>
          <w:rFonts w:ascii="Arial" w:hAnsi="Arial" w:cs="Arial"/>
        </w:rPr>
        <w:t>como sus facultades. Entre las cuales se encuentra el de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 Así también, Regular,</w:t>
      </w:r>
      <w:r w:rsidRPr="009F5B77">
        <w:rPr>
          <w:rFonts w:ascii="Arial" w:hAnsi="Arial" w:cs="Arial"/>
          <w:spacing w:val="-5"/>
        </w:rPr>
        <w:t xml:space="preserve"> </w:t>
      </w:r>
      <w:r w:rsidRPr="009F5B77">
        <w:rPr>
          <w:rFonts w:ascii="Arial" w:hAnsi="Arial" w:cs="Arial"/>
        </w:rPr>
        <w:t>controlar</w:t>
      </w:r>
      <w:r w:rsidRPr="009F5B77">
        <w:rPr>
          <w:rFonts w:ascii="Arial" w:hAnsi="Arial" w:cs="Arial"/>
          <w:spacing w:val="-1"/>
        </w:rPr>
        <w:t xml:space="preserve"> </w:t>
      </w:r>
      <w:r w:rsidRPr="009F5B77">
        <w:rPr>
          <w:rFonts w:ascii="Arial" w:hAnsi="Arial" w:cs="Arial"/>
        </w:rPr>
        <w:t>y</w:t>
      </w:r>
      <w:r w:rsidRPr="009F5B77">
        <w:rPr>
          <w:rFonts w:ascii="Arial" w:hAnsi="Arial" w:cs="Arial"/>
          <w:spacing w:val="-9"/>
        </w:rPr>
        <w:t xml:space="preserve"> </w:t>
      </w:r>
      <w:r w:rsidRPr="009F5B77">
        <w:rPr>
          <w:rFonts w:ascii="Arial" w:hAnsi="Arial" w:cs="Arial"/>
        </w:rPr>
        <w:t>vigilar</w:t>
      </w:r>
      <w:r w:rsidRPr="009F5B77">
        <w:rPr>
          <w:rFonts w:ascii="Arial" w:hAnsi="Arial" w:cs="Arial"/>
          <w:spacing w:val="-6"/>
        </w:rPr>
        <w:t xml:space="preserve"> </w:t>
      </w:r>
      <w:r w:rsidRPr="009F5B77">
        <w:rPr>
          <w:rFonts w:ascii="Arial" w:hAnsi="Arial" w:cs="Arial"/>
        </w:rPr>
        <w:t>las</w:t>
      </w:r>
      <w:r w:rsidRPr="009F5B77">
        <w:rPr>
          <w:rFonts w:ascii="Arial" w:hAnsi="Arial" w:cs="Arial"/>
          <w:spacing w:val="-5"/>
        </w:rPr>
        <w:t xml:space="preserve"> </w:t>
      </w:r>
      <w:r w:rsidRPr="009F5B77">
        <w:rPr>
          <w:rFonts w:ascii="Arial" w:hAnsi="Arial" w:cs="Arial"/>
        </w:rPr>
        <w:t>Reservas,</w:t>
      </w:r>
      <w:r w:rsidRPr="009F5B77">
        <w:rPr>
          <w:rFonts w:ascii="Arial" w:hAnsi="Arial" w:cs="Arial"/>
          <w:spacing w:val="-4"/>
        </w:rPr>
        <w:t xml:space="preserve"> </w:t>
      </w:r>
      <w:r w:rsidRPr="009F5B77">
        <w:rPr>
          <w:rFonts w:ascii="Arial" w:hAnsi="Arial" w:cs="Arial"/>
        </w:rPr>
        <w:t>Usos</w:t>
      </w:r>
      <w:r w:rsidRPr="009F5B77">
        <w:rPr>
          <w:rFonts w:ascii="Arial" w:hAnsi="Arial" w:cs="Arial"/>
          <w:spacing w:val="-6"/>
        </w:rPr>
        <w:t xml:space="preserve"> </w:t>
      </w:r>
      <w:r w:rsidRPr="009F5B77">
        <w:rPr>
          <w:rFonts w:ascii="Arial" w:hAnsi="Arial" w:cs="Arial"/>
        </w:rPr>
        <w:t>del</w:t>
      </w:r>
      <w:r w:rsidRPr="009F5B77">
        <w:rPr>
          <w:rFonts w:ascii="Arial" w:hAnsi="Arial" w:cs="Arial"/>
          <w:spacing w:val="-6"/>
        </w:rPr>
        <w:t xml:space="preserve"> </w:t>
      </w:r>
      <w:r w:rsidRPr="009F5B77">
        <w:rPr>
          <w:rFonts w:ascii="Arial" w:hAnsi="Arial" w:cs="Arial"/>
        </w:rPr>
        <w:t>Suelo</w:t>
      </w:r>
      <w:r w:rsidRPr="009F5B77">
        <w:rPr>
          <w:rFonts w:ascii="Arial" w:hAnsi="Arial" w:cs="Arial"/>
          <w:spacing w:val="-3"/>
        </w:rPr>
        <w:t xml:space="preserve"> </w:t>
      </w:r>
      <w:r w:rsidRPr="009F5B77">
        <w:rPr>
          <w:rFonts w:ascii="Arial" w:hAnsi="Arial" w:cs="Arial"/>
        </w:rPr>
        <w:t>y</w:t>
      </w:r>
      <w:r w:rsidRPr="009F5B77">
        <w:rPr>
          <w:rFonts w:ascii="Arial" w:hAnsi="Arial" w:cs="Arial"/>
          <w:spacing w:val="-10"/>
        </w:rPr>
        <w:t xml:space="preserve"> </w:t>
      </w:r>
      <w:r w:rsidRPr="009F5B77">
        <w:rPr>
          <w:rFonts w:ascii="Arial" w:hAnsi="Arial" w:cs="Arial"/>
        </w:rPr>
        <w:t>Destinos</w:t>
      </w:r>
      <w:r w:rsidRPr="009F5B77">
        <w:rPr>
          <w:rFonts w:ascii="Arial" w:hAnsi="Arial" w:cs="Arial"/>
          <w:spacing w:val="-5"/>
        </w:rPr>
        <w:t xml:space="preserve"> </w:t>
      </w:r>
      <w:r w:rsidRPr="009F5B77">
        <w:rPr>
          <w:rFonts w:ascii="Arial" w:hAnsi="Arial" w:cs="Arial"/>
        </w:rPr>
        <w:t>de</w:t>
      </w:r>
      <w:r w:rsidRPr="009F5B77">
        <w:rPr>
          <w:rFonts w:ascii="Arial" w:hAnsi="Arial" w:cs="Arial"/>
          <w:spacing w:val="-7"/>
        </w:rPr>
        <w:t xml:space="preserve"> </w:t>
      </w:r>
      <w:r w:rsidRPr="009F5B77">
        <w:rPr>
          <w:rFonts w:ascii="Arial" w:hAnsi="Arial" w:cs="Arial"/>
        </w:rPr>
        <w:t>áreas</w:t>
      </w:r>
      <w:r w:rsidRPr="009F5B77">
        <w:rPr>
          <w:rFonts w:ascii="Arial" w:hAnsi="Arial" w:cs="Arial"/>
          <w:spacing w:val="-5"/>
        </w:rPr>
        <w:t xml:space="preserve"> </w:t>
      </w:r>
      <w:r w:rsidRPr="009F5B77">
        <w:rPr>
          <w:rFonts w:ascii="Arial" w:hAnsi="Arial" w:cs="Arial"/>
        </w:rPr>
        <w:t>y</w:t>
      </w:r>
      <w:r w:rsidRPr="009F5B77">
        <w:rPr>
          <w:rFonts w:ascii="Arial" w:hAnsi="Arial" w:cs="Arial"/>
          <w:spacing w:val="-10"/>
        </w:rPr>
        <w:t xml:space="preserve"> </w:t>
      </w:r>
      <w:r w:rsidRPr="009F5B77">
        <w:rPr>
          <w:rFonts w:ascii="Arial" w:hAnsi="Arial" w:cs="Arial"/>
        </w:rPr>
        <w:t>predios, así</w:t>
      </w:r>
      <w:r w:rsidRPr="009F5B77">
        <w:rPr>
          <w:rFonts w:ascii="Arial" w:hAnsi="Arial" w:cs="Arial"/>
          <w:spacing w:val="-14"/>
        </w:rPr>
        <w:t xml:space="preserve"> </w:t>
      </w:r>
      <w:r w:rsidRPr="009F5B77">
        <w:rPr>
          <w:rFonts w:ascii="Arial" w:hAnsi="Arial" w:cs="Arial"/>
        </w:rPr>
        <w:t>como</w:t>
      </w:r>
      <w:r w:rsidRPr="009F5B77">
        <w:rPr>
          <w:rFonts w:ascii="Arial" w:hAnsi="Arial" w:cs="Arial"/>
          <w:spacing w:val="-17"/>
        </w:rPr>
        <w:t xml:space="preserve"> </w:t>
      </w:r>
      <w:r w:rsidRPr="009F5B77">
        <w:rPr>
          <w:rFonts w:ascii="Arial" w:hAnsi="Arial" w:cs="Arial"/>
        </w:rPr>
        <w:t>las</w:t>
      </w:r>
      <w:r w:rsidRPr="009F5B77">
        <w:rPr>
          <w:rFonts w:ascii="Arial" w:hAnsi="Arial" w:cs="Arial"/>
          <w:spacing w:val="-11"/>
        </w:rPr>
        <w:t xml:space="preserve"> </w:t>
      </w:r>
      <w:r w:rsidRPr="009F5B77">
        <w:rPr>
          <w:rFonts w:ascii="Arial" w:hAnsi="Arial" w:cs="Arial"/>
        </w:rPr>
        <w:t>zonas</w:t>
      </w:r>
      <w:r w:rsidRPr="009F5B77">
        <w:rPr>
          <w:rFonts w:ascii="Arial" w:hAnsi="Arial" w:cs="Arial"/>
          <w:spacing w:val="-13"/>
        </w:rPr>
        <w:t xml:space="preserve"> </w:t>
      </w:r>
      <w:r w:rsidRPr="009F5B77">
        <w:rPr>
          <w:rFonts w:ascii="Arial" w:hAnsi="Arial" w:cs="Arial"/>
        </w:rPr>
        <w:t>de</w:t>
      </w:r>
      <w:r w:rsidRPr="009F5B77">
        <w:rPr>
          <w:rFonts w:ascii="Arial" w:hAnsi="Arial" w:cs="Arial"/>
          <w:spacing w:val="-17"/>
        </w:rPr>
        <w:t xml:space="preserve"> </w:t>
      </w:r>
      <w:r w:rsidRPr="009F5B77">
        <w:rPr>
          <w:rFonts w:ascii="Arial" w:hAnsi="Arial" w:cs="Arial"/>
        </w:rPr>
        <w:t>alto</w:t>
      </w:r>
      <w:r w:rsidRPr="009F5B77">
        <w:rPr>
          <w:rFonts w:ascii="Arial" w:hAnsi="Arial" w:cs="Arial"/>
          <w:spacing w:val="-16"/>
        </w:rPr>
        <w:t xml:space="preserve"> </w:t>
      </w:r>
      <w:r w:rsidRPr="009F5B77">
        <w:rPr>
          <w:rFonts w:ascii="Arial" w:hAnsi="Arial" w:cs="Arial"/>
        </w:rPr>
        <w:t>riesgo</w:t>
      </w:r>
      <w:r w:rsidRPr="009F5B77">
        <w:rPr>
          <w:rFonts w:ascii="Arial" w:hAnsi="Arial" w:cs="Arial"/>
          <w:spacing w:val="-17"/>
        </w:rPr>
        <w:t xml:space="preserve"> </w:t>
      </w:r>
      <w:r w:rsidRPr="009F5B77">
        <w:rPr>
          <w:rFonts w:ascii="Arial" w:hAnsi="Arial" w:cs="Arial"/>
        </w:rPr>
        <w:t>en</w:t>
      </w:r>
      <w:r w:rsidRPr="009F5B77">
        <w:rPr>
          <w:rFonts w:ascii="Arial" w:hAnsi="Arial" w:cs="Arial"/>
          <w:spacing w:val="-16"/>
        </w:rPr>
        <w:t xml:space="preserve"> </w:t>
      </w:r>
      <w:r w:rsidRPr="009F5B77">
        <w:rPr>
          <w:rFonts w:ascii="Arial" w:hAnsi="Arial" w:cs="Arial"/>
        </w:rPr>
        <w:t>los</w:t>
      </w:r>
      <w:r w:rsidRPr="009F5B77">
        <w:rPr>
          <w:rFonts w:ascii="Arial" w:hAnsi="Arial" w:cs="Arial"/>
          <w:spacing w:val="-15"/>
        </w:rPr>
        <w:t xml:space="preserve"> </w:t>
      </w:r>
      <w:r w:rsidRPr="009F5B77">
        <w:rPr>
          <w:rFonts w:ascii="Arial" w:hAnsi="Arial" w:cs="Arial"/>
        </w:rPr>
        <w:t>Centros</w:t>
      </w:r>
      <w:r w:rsidRPr="009F5B77">
        <w:rPr>
          <w:rFonts w:ascii="Arial" w:hAnsi="Arial" w:cs="Arial"/>
          <w:spacing w:val="-15"/>
        </w:rPr>
        <w:t xml:space="preserve"> </w:t>
      </w:r>
      <w:r w:rsidRPr="009F5B77">
        <w:rPr>
          <w:rFonts w:ascii="Arial" w:hAnsi="Arial" w:cs="Arial"/>
        </w:rPr>
        <w:t>de</w:t>
      </w:r>
      <w:r w:rsidRPr="009F5B77">
        <w:rPr>
          <w:rFonts w:ascii="Arial" w:hAnsi="Arial" w:cs="Arial"/>
          <w:spacing w:val="-16"/>
        </w:rPr>
        <w:t xml:space="preserve"> </w:t>
      </w:r>
      <w:r w:rsidRPr="009F5B77">
        <w:rPr>
          <w:rFonts w:ascii="Arial" w:hAnsi="Arial" w:cs="Arial"/>
        </w:rPr>
        <w:t>Población</w:t>
      </w:r>
      <w:r w:rsidRPr="009F5B77">
        <w:rPr>
          <w:rFonts w:ascii="Arial" w:hAnsi="Arial" w:cs="Arial"/>
          <w:spacing w:val="-17"/>
        </w:rPr>
        <w:t xml:space="preserve"> </w:t>
      </w:r>
      <w:r w:rsidRPr="009F5B77">
        <w:rPr>
          <w:rFonts w:ascii="Arial" w:hAnsi="Arial" w:cs="Arial"/>
        </w:rPr>
        <w:t>que</w:t>
      </w:r>
      <w:r w:rsidRPr="009F5B77">
        <w:rPr>
          <w:rFonts w:ascii="Arial" w:hAnsi="Arial" w:cs="Arial"/>
          <w:spacing w:val="-16"/>
        </w:rPr>
        <w:t xml:space="preserve"> </w:t>
      </w:r>
      <w:r w:rsidRPr="009F5B77">
        <w:rPr>
          <w:rFonts w:ascii="Arial" w:hAnsi="Arial" w:cs="Arial"/>
        </w:rPr>
        <w:t>se</w:t>
      </w:r>
      <w:r w:rsidRPr="009F5B77">
        <w:rPr>
          <w:rFonts w:ascii="Arial" w:hAnsi="Arial" w:cs="Arial"/>
          <w:spacing w:val="-17"/>
        </w:rPr>
        <w:t xml:space="preserve"> </w:t>
      </w:r>
      <w:r w:rsidRPr="009F5B77">
        <w:rPr>
          <w:rFonts w:ascii="Arial" w:hAnsi="Arial" w:cs="Arial"/>
        </w:rPr>
        <w:t>encuentren</w:t>
      </w:r>
      <w:r w:rsidRPr="009F5B77">
        <w:rPr>
          <w:rFonts w:ascii="Arial" w:hAnsi="Arial" w:cs="Arial"/>
          <w:spacing w:val="-16"/>
        </w:rPr>
        <w:t xml:space="preserve"> </w:t>
      </w:r>
      <w:r w:rsidRPr="009F5B77">
        <w:rPr>
          <w:rFonts w:ascii="Arial" w:hAnsi="Arial" w:cs="Arial"/>
        </w:rPr>
        <w:t>dentro del municipio. También, el de formular, aprobar y administrar la Zonificación de los Centros</w:t>
      </w:r>
      <w:r w:rsidRPr="009F5B77">
        <w:rPr>
          <w:rFonts w:ascii="Arial" w:hAnsi="Arial" w:cs="Arial"/>
          <w:spacing w:val="-12"/>
        </w:rPr>
        <w:t xml:space="preserve"> </w:t>
      </w:r>
      <w:r w:rsidRPr="009F5B77">
        <w:rPr>
          <w:rFonts w:ascii="Arial" w:hAnsi="Arial" w:cs="Arial"/>
        </w:rPr>
        <w:t>de</w:t>
      </w:r>
      <w:r w:rsidRPr="009F5B77">
        <w:rPr>
          <w:rFonts w:ascii="Arial" w:hAnsi="Arial" w:cs="Arial"/>
          <w:spacing w:val="-13"/>
        </w:rPr>
        <w:t xml:space="preserve"> </w:t>
      </w:r>
      <w:r w:rsidRPr="009F5B77">
        <w:rPr>
          <w:rFonts w:ascii="Arial" w:hAnsi="Arial" w:cs="Arial"/>
        </w:rPr>
        <w:t>Población</w:t>
      </w:r>
      <w:r w:rsidRPr="009F5B77">
        <w:rPr>
          <w:rFonts w:ascii="Arial" w:hAnsi="Arial" w:cs="Arial"/>
          <w:spacing w:val="-13"/>
        </w:rPr>
        <w:t xml:space="preserve"> </w:t>
      </w:r>
      <w:r w:rsidRPr="009F5B77">
        <w:rPr>
          <w:rFonts w:ascii="Arial" w:hAnsi="Arial" w:cs="Arial"/>
        </w:rPr>
        <w:t>que</w:t>
      </w:r>
      <w:r w:rsidRPr="009F5B77">
        <w:rPr>
          <w:rFonts w:ascii="Arial" w:hAnsi="Arial" w:cs="Arial"/>
          <w:spacing w:val="-13"/>
        </w:rPr>
        <w:t xml:space="preserve"> </w:t>
      </w:r>
      <w:r w:rsidRPr="009F5B77">
        <w:rPr>
          <w:rFonts w:ascii="Arial" w:hAnsi="Arial" w:cs="Arial"/>
        </w:rPr>
        <w:t>se</w:t>
      </w:r>
      <w:r w:rsidRPr="009F5B77">
        <w:rPr>
          <w:rFonts w:ascii="Arial" w:hAnsi="Arial" w:cs="Arial"/>
          <w:spacing w:val="-13"/>
        </w:rPr>
        <w:t xml:space="preserve"> </w:t>
      </w:r>
      <w:r w:rsidRPr="009F5B77">
        <w:rPr>
          <w:rFonts w:ascii="Arial" w:hAnsi="Arial" w:cs="Arial"/>
        </w:rPr>
        <w:t>encuentren</w:t>
      </w:r>
      <w:r w:rsidRPr="009F5B77">
        <w:rPr>
          <w:rFonts w:ascii="Arial" w:hAnsi="Arial" w:cs="Arial"/>
          <w:spacing w:val="-14"/>
        </w:rPr>
        <w:t xml:space="preserve"> </w:t>
      </w:r>
      <w:r w:rsidRPr="009F5B77">
        <w:rPr>
          <w:rFonts w:ascii="Arial" w:hAnsi="Arial" w:cs="Arial"/>
        </w:rPr>
        <w:t>dentro</w:t>
      </w:r>
      <w:r w:rsidRPr="009F5B77">
        <w:rPr>
          <w:rFonts w:ascii="Arial" w:hAnsi="Arial" w:cs="Arial"/>
          <w:spacing w:val="-13"/>
        </w:rPr>
        <w:t xml:space="preserve"> </w:t>
      </w:r>
      <w:r w:rsidRPr="009F5B77">
        <w:rPr>
          <w:rFonts w:ascii="Arial" w:hAnsi="Arial" w:cs="Arial"/>
        </w:rPr>
        <w:t>del</w:t>
      </w:r>
      <w:r w:rsidRPr="009F5B77">
        <w:rPr>
          <w:rFonts w:ascii="Arial" w:hAnsi="Arial" w:cs="Arial"/>
          <w:spacing w:val="-12"/>
        </w:rPr>
        <w:t xml:space="preserve"> </w:t>
      </w:r>
      <w:r w:rsidRPr="009F5B77">
        <w:rPr>
          <w:rFonts w:ascii="Arial" w:hAnsi="Arial" w:cs="Arial"/>
        </w:rPr>
        <w:t>municipio,</w:t>
      </w:r>
      <w:r w:rsidRPr="009F5B77">
        <w:rPr>
          <w:rFonts w:ascii="Arial" w:hAnsi="Arial" w:cs="Arial"/>
          <w:spacing w:val="-10"/>
        </w:rPr>
        <w:t xml:space="preserve"> </w:t>
      </w:r>
      <w:r w:rsidRPr="009F5B77">
        <w:rPr>
          <w:rFonts w:ascii="Arial" w:hAnsi="Arial" w:cs="Arial"/>
        </w:rPr>
        <w:t>en</w:t>
      </w:r>
      <w:r w:rsidRPr="009F5B77">
        <w:rPr>
          <w:rFonts w:ascii="Arial" w:hAnsi="Arial" w:cs="Arial"/>
          <w:spacing w:val="-13"/>
        </w:rPr>
        <w:t xml:space="preserve"> </w:t>
      </w:r>
      <w:r w:rsidRPr="009F5B77">
        <w:rPr>
          <w:rFonts w:ascii="Arial" w:hAnsi="Arial" w:cs="Arial"/>
        </w:rPr>
        <w:t>los</w:t>
      </w:r>
      <w:r w:rsidRPr="009F5B77">
        <w:rPr>
          <w:rFonts w:ascii="Arial" w:hAnsi="Arial" w:cs="Arial"/>
          <w:spacing w:val="-12"/>
        </w:rPr>
        <w:t xml:space="preserve"> </w:t>
      </w:r>
      <w:r w:rsidRPr="009F5B77">
        <w:rPr>
          <w:rFonts w:ascii="Arial" w:hAnsi="Arial" w:cs="Arial"/>
        </w:rPr>
        <w:t>términos</w:t>
      </w:r>
      <w:r w:rsidRPr="009F5B77">
        <w:rPr>
          <w:rFonts w:ascii="Arial" w:hAnsi="Arial" w:cs="Arial"/>
          <w:spacing w:val="-11"/>
        </w:rPr>
        <w:t xml:space="preserve"> </w:t>
      </w:r>
      <w:r w:rsidRPr="009F5B77">
        <w:rPr>
          <w:rFonts w:ascii="Arial" w:hAnsi="Arial" w:cs="Arial"/>
        </w:rPr>
        <w:t>previstos en</w:t>
      </w:r>
      <w:r w:rsidRPr="009F5B77">
        <w:rPr>
          <w:rFonts w:ascii="Arial" w:hAnsi="Arial" w:cs="Arial"/>
          <w:spacing w:val="-12"/>
        </w:rPr>
        <w:t xml:space="preserve"> </w:t>
      </w:r>
      <w:r w:rsidRPr="009F5B77">
        <w:rPr>
          <w:rFonts w:ascii="Arial" w:hAnsi="Arial" w:cs="Arial"/>
        </w:rPr>
        <w:t>los</w:t>
      </w:r>
      <w:r w:rsidRPr="009F5B77">
        <w:rPr>
          <w:rFonts w:ascii="Arial" w:hAnsi="Arial" w:cs="Arial"/>
          <w:spacing w:val="-11"/>
        </w:rPr>
        <w:t xml:space="preserve"> </w:t>
      </w:r>
      <w:r w:rsidRPr="009F5B77">
        <w:rPr>
          <w:rFonts w:ascii="Arial" w:hAnsi="Arial" w:cs="Arial"/>
        </w:rPr>
        <w:t>planes</w:t>
      </w:r>
      <w:r w:rsidRPr="009F5B77">
        <w:rPr>
          <w:rFonts w:ascii="Arial" w:hAnsi="Arial" w:cs="Arial"/>
          <w:spacing w:val="-10"/>
        </w:rPr>
        <w:t xml:space="preserve"> </w:t>
      </w:r>
      <w:r w:rsidRPr="009F5B77">
        <w:rPr>
          <w:rFonts w:ascii="Arial" w:hAnsi="Arial" w:cs="Arial"/>
        </w:rPr>
        <w:t>o</w:t>
      </w:r>
      <w:r w:rsidRPr="009F5B77">
        <w:rPr>
          <w:rFonts w:ascii="Arial" w:hAnsi="Arial" w:cs="Arial"/>
          <w:spacing w:val="-11"/>
        </w:rPr>
        <w:t xml:space="preserve"> </w:t>
      </w:r>
      <w:r w:rsidRPr="009F5B77">
        <w:rPr>
          <w:rFonts w:ascii="Arial" w:hAnsi="Arial" w:cs="Arial"/>
        </w:rPr>
        <w:t>programas</w:t>
      </w:r>
      <w:r w:rsidRPr="009F5B77">
        <w:rPr>
          <w:rFonts w:ascii="Arial" w:hAnsi="Arial" w:cs="Arial"/>
          <w:spacing w:val="-6"/>
        </w:rPr>
        <w:t xml:space="preserve"> </w:t>
      </w:r>
      <w:r w:rsidRPr="009F5B77">
        <w:rPr>
          <w:rFonts w:ascii="Arial" w:hAnsi="Arial" w:cs="Arial"/>
        </w:rPr>
        <w:t>municipales</w:t>
      </w:r>
      <w:r w:rsidRPr="009F5B77">
        <w:rPr>
          <w:rFonts w:ascii="Arial" w:hAnsi="Arial" w:cs="Arial"/>
          <w:spacing w:val="-10"/>
        </w:rPr>
        <w:t xml:space="preserve"> </w:t>
      </w:r>
      <w:r w:rsidRPr="009F5B77">
        <w:rPr>
          <w:rFonts w:ascii="Arial" w:hAnsi="Arial" w:cs="Arial"/>
        </w:rPr>
        <w:t>y</w:t>
      </w:r>
      <w:r w:rsidRPr="009F5B77">
        <w:rPr>
          <w:rFonts w:ascii="Arial" w:hAnsi="Arial" w:cs="Arial"/>
          <w:spacing w:val="-14"/>
        </w:rPr>
        <w:t xml:space="preserve"> </w:t>
      </w:r>
      <w:r w:rsidRPr="009F5B77">
        <w:rPr>
          <w:rFonts w:ascii="Arial" w:hAnsi="Arial" w:cs="Arial"/>
        </w:rPr>
        <w:t>en</w:t>
      </w:r>
      <w:r w:rsidRPr="009F5B77">
        <w:rPr>
          <w:rFonts w:ascii="Arial" w:hAnsi="Arial" w:cs="Arial"/>
          <w:spacing w:val="-12"/>
        </w:rPr>
        <w:t xml:space="preserve"> </w:t>
      </w:r>
      <w:r w:rsidRPr="009F5B77">
        <w:rPr>
          <w:rFonts w:ascii="Arial" w:hAnsi="Arial" w:cs="Arial"/>
        </w:rPr>
        <w:t>los</w:t>
      </w:r>
      <w:r w:rsidRPr="009F5B77">
        <w:rPr>
          <w:rFonts w:ascii="Arial" w:hAnsi="Arial" w:cs="Arial"/>
          <w:spacing w:val="-10"/>
        </w:rPr>
        <w:t xml:space="preserve"> </w:t>
      </w:r>
      <w:r w:rsidRPr="009F5B77">
        <w:rPr>
          <w:rFonts w:ascii="Arial" w:hAnsi="Arial" w:cs="Arial"/>
        </w:rPr>
        <w:t>demás</w:t>
      </w:r>
      <w:r w:rsidRPr="009F5B77">
        <w:rPr>
          <w:rFonts w:ascii="Arial" w:hAnsi="Arial" w:cs="Arial"/>
          <w:spacing w:val="-10"/>
        </w:rPr>
        <w:t xml:space="preserve"> </w:t>
      </w:r>
      <w:r w:rsidRPr="009F5B77">
        <w:rPr>
          <w:rFonts w:ascii="Arial" w:hAnsi="Arial" w:cs="Arial"/>
        </w:rPr>
        <w:t>que</w:t>
      </w:r>
      <w:r w:rsidRPr="009F5B77">
        <w:rPr>
          <w:rFonts w:ascii="Arial" w:hAnsi="Arial" w:cs="Arial"/>
          <w:spacing w:val="-12"/>
        </w:rPr>
        <w:t xml:space="preserve"> </w:t>
      </w:r>
      <w:r w:rsidRPr="009F5B77">
        <w:rPr>
          <w:rFonts w:ascii="Arial" w:hAnsi="Arial" w:cs="Arial"/>
        </w:rPr>
        <w:t>de</w:t>
      </w:r>
      <w:r w:rsidRPr="009F5B77">
        <w:rPr>
          <w:rFonts w:ascii="Arial" w:hAnsi="Arial" w:cs="Arial"/>
          <w:spacing w:val="-12"/>
        </w:rPr>
        <w:t xml:space="preserve"> </w:t>
      </w:r>
      <w:r w:rsidRPr="009F5B77">
        <w:rPr>
          <w:rFonts w:ascii="Arial" w:hAnsi="Arial" w:cs="Arial"/>
        </w:rPr>
        <w:t>éstos</w:t>
      </w:r>
      <w:r w:rsidRPr="009F5B77">
        <w:rPr>
          <w:rFonts w:ascii="Arial" w:hAnsi="Arial" w:cs="Arial"/>
          <w:spacing w:val="-6"/>
        </w:rPr>
        <w:t xml:space="preserve"> </w:t>
      </w:r>
      <w:r w:rsidRPr="009F5B77">
        <w:rPr>
          <w:rFonts w:ascii="Arial" w:hAnsi="Arial" w:cs="Arial"/>
        </w:rPr>
        <w:t>deriven.</w:t>
      </w:r>
      <w:r w:rsidRPr="009F5B77">
        <w:rPr>
          <w:rFonts w:ascii="Arial" w:hAnsi="Arial" w:cs="Arial"/>
          <w:spacing w:val="-9"/>
        </w:rPr>
        <w:t xml:space="preserve"> </w:t>
      </w:r>
    </w:p>
    <w:p w:rsidR="00532FCB" w:rsidRPr="009F5B77" w:rsidRDefault="00532FCB" w:rsidP="00532FCB">
      <w:pPr>
        <w:pStyle w:val="Textoindependiente"/>
        <w:spacing w:before="6"/>
        <w:rPr>
          <w:rFonts w:ascii="Arial" w:hAnsi="Arial" w:cs="Arial"/>
          <w:sz w:val="20"/>
        </w:rPr>
      </w:pPr>
    </w:p>
    <w:p w:rsidR="00532FCB" w:rsidRPr="00CB08E1" w:rsidRDefault="00532FCB" w:rsidP="00532FCB">
      <w:pPr>
        <w:widowControl w:val="0"/>
        <w:tabs>
          <w:tab w:val="left" w:pos="1827"/>
        </w:tabs>
        <w:autoSpaceDE w:val="0"/>
        <w:autoSpaceDN w:val="0"/>
        <w:spacing w:before="1"/>
        <w:rPr>
          <w:rFonts w:ascii="Arial" w:hAnsi="Arial" w:cs="Arial"/>
          <w:b/>
        </w:rPr>
      </w:pPr>
      <w:r w:rsidRPr="00CB08E1">
        <w:rPr>
          <w:rFonts w:ascii="Arial" w:hAnsi="Arial" w:cs="Arial"/>
          <w:b/>
        </w:rPr>
        <w:t>LEY GENERAL DEL EQUILIBRIO ECOLÓGICO Y LA PROTECCIÓN AL</w:t>
      </w:r>
      <w:r w:rsidRPr="00CB08E1">
        <w:rPr>
          <w:rFonts w:ascii="Arial" w:hAnsi="Arial" w:cs="Arial"/>
          <w:b/>
          <w:spacing w:val="-15"/>
        </w:rPr>
        <w:t xml:space="preserve"> </w:t>
      </w:r>
      <w:r w:rsidRPr="00CB08E1">
        <w:rPr>
          <w:rFonts w:ascii="Arial" w:hAnsi="Arial" w:cs="Arial"/>
          <w:b/>
        </w:rPr>
        <w:t>AMBIENTE</w:t>
      </w:r>
    </w:p>
    <w:p w:rsidR="00532FCB" w:rsidRPr="009F5B77" w:rsidRDefault="00532FCB" w:rsidP="00532FCB">
      <w:pPr>
        <w:pStyle w:val="Textoindependiente"/>
        <w:spacing w:before="2"/>
        <w:rPr>
          <w:rFonts w:ascii="Arial" w:hAnsi="Arial" w:cs="Arial"/>
          <w:sz w:val="21"/>
        </w:rPr>
      </w:pPr>
    </w:p>
    <w:p w:rsidR="00532FCB" w:rsidRPr="009F5B77" w:rsidRDefault="00532FCB" w:rsidP="00532FCB">
      <w:pPr>
        <w:pStyle w:val="Textoindependiente"/>
        <w:spacing w:line="278" w:lineRule="auto"/>
        <w:jc w:val="both"/>
        <w:rPr>
          <w:rFonts w:ascii="Arial" w:hAnsi="Arial" w:cs="Arial"/>
        </w:rPr>
      </w:pPr>
      <w:r w:rsidRPr="009F5B77">
        <w:rPr>
          <w:rFonts w:ascii="Arial" w:hAnsi="Arial" w:cs="Arial"/>
        </w:rPr>
        <w:t>Por su parte, la Ley General del Equilibrio Ecológico y la Protección al Ambiente (LGEEPA) se encuentra estrechamente relacionada con la política sectorial de ordenamiento</w:t>
      </w:r>
      <w:r w:rsidRPr="009F5B77">
        <w:rPr>
          <w:rFonts w:ascii="Arial" w:hAnsi="Arial" w:cs="Arial"/>
          <w:spacing w:val="-12"/>
        </w:rPr>
        <w:t xml:space="preserve"> </w:t>
      </w:r>
      <w:r w:rsidRPr="009F5B77">
        <w:rPr>
          <w:rFonts w:ascii="Arial" w:hAnsi="Arial" w:cs="Arial"/>
        </w:rPr>
        <w:t>territorial</w:t>
      </w:r>
      <w:r w:rsidRPr="009F5B77">
        <w:rPr>
          <w:rFonts w:ascii="Arial" w:hAnsi="Arial" w:cs="Arial"/>
          <w:spacing w:val="-11"/>
        </w:rPr>
        <w:t xml:space="preserve"> </w:t>
      </w:r>
      <w:r w:rsidRPr="009F5B77">
        <w:rPr>
          <w:rFonts w:ascii="Arial" w:hAnsi="Arial" w:cs="Arial"/>
        </w:rPr>
        <w:t>con</w:t>
      </w:r>
      <w:r w:rsidRPr="009F5B77">
        <w:rPr>
          <w:rFonts w:ascii="Arial" w:hAnsi="Arial" w:cs="Arial"/>
          <w:spacing w:val="-12"/>
        </w:rPr>
        <w:t xml:space="preserve"> </w:t>
      </w:r>
      <w:r w:rsidRPr="009F5B77">
        <w:rPr>
          <w:rFonts w:ascii="Arial" w:hAnsi="Arial" w:cs="Arial"/>
        </w:rPr>
        <w:t>lo</w:t>
      </w:r>
      <w:r w:rsidRPr="009F5B77">
        <w:rPr>
          <w:rFonts w:ascii="Arial" w:hAnsi="Arial" w:cs="Arial"/>
          <w:spacing w:val="-12"/>
        </w:rPr>
        <w:t xml:space="preserve"> </w:t>
      </w:r>
      <w:r w:rsidRPr="009F5B77">
        <w:rPr>
          <w:rFonts w:ascii="Arial" w:hAnsi="Arial" w:cs="Arial"/>
        </w:rPr>
        <w:t>dispuesto</w:t>
      </w:r>
      <w:r w:rsidRPr="009F5B77">
        <w:rPr>
          <w:rFonts w:ascii="Arial" w:hAnsi="Arial" w:cs="Arial"/>
          <w:spacing w:val="-11"/>
        </w:rPr>
        <w:t xml:space="preserve"> </w:t>
      </w:r>
      <w:r w:rsidRPr="009F5B77">
        <w:rPr>
          <w:rFonts w:ascii="Arial" w:hAnsi="Arial" w:cs="Arial"/>
        </w:rPr>
        <w:t>en</w:t>
      </w:r>
      <w:r w:rsidRPr="009F5B77">
        <w:rPr>
          <w:rFonts w:ascii="Arial" w:hAnsi="Arial" w:cs="Arial"/>
          <w:spacing w:val="-12"/>
        </w:rPr>
        <w:t xml:space="preserve"> </w:t>
      </w:r>
      <w:r w:rsidRPr="009F5B77">
        <w:rPr>
          <w:rFonts w:ascii="Arial" w:hAnsi="Arial" w:cs="Arial"/>
        </w:rPr>
        <w:t>sus</w:t>
      </w:r>
      <w:r w:rsidRPr="009F5B77">
        <w:rPr>
          <w:rFonts w:ascii="Arial" w:hAnsi="Arial" w:cs="Arial"/>
          <w:spacing w:val="-10"/>
        </w:rPr>
        <w:t xml:space="preserve"> </w:t>
      </w:r>
      <w:r w:rsidRPr="009F5B77">
        <w:rPr>
          <w:rFonts w:ascii="Arial" w:hAnsi="Arial" w:cs="Arial"/>
        </w:rPr>
        <w:t>artículos</w:t>
      </w:r>
      <w:r w:rsidRPr="009F5B77">
        <w:rPr>
          <w:rFonts w:ascii="Arial" w:hAnsi="Arial" w:cs="Arial"/>
          <w:spacing w:val="-10"/>
        </w:rPr>
        <w:t xml:space="preserve"> </w:t>
      </w:r>
      <w:r w:rsidRPr="009F5B77">
        <w:rPr>
          <w:rFonts w:ascii="Arial" w:hAnsi="Arial" w:cs="Arial"/>
        </w:rPr>
        <w:t>1,</w:t>
      </w:r>
      <w:r w:rsidRPr="009F5B77">
        <w:rPr>
          <w:rFonts w:ascii="Arial" w:hAnsi="Arial" w:cs="Arial"/>
          <w:spacing w:val="-9"/>
        </w:rPr>
        <w:t xml:space="preserve"> </w:t>
      </w:r>
      <w:r w:rsidRPr="009F5B77">
        <w:rPr>
          <w:rFonts w:ascii="Arial" w:hAnsi="Arial" w:cs="Arial"/>
        </w:rPr>
        <w:t>2,</w:t>
      </w:r>
      <w:r w:rsidRPr="009F5B77">
        <w:rPr>
          <w:rFonts w:ascii="Arial" w:hAnsi="Arial" w:cs="Arial"/>
          <w:spacing w:val="-9"/>
        </w:rPr>
        <w:t xml:space="preserve"> </w:t>
      </w:r>
      <w:r w:rsidRPr="009F5B77">
        <w:rPr>
          <w:rFonts w:ascii="Arial" w:hAnsi="Arial" w:cs="Arial"/>
        </w:rPr>
        <w:t>3,</w:t>
      </w:r>
      <w:r w:rsidRPr="009F5B77">
        <w:rPr>
          <w:rFonts w:ascii="Arial" w:hAnsi="Arial" w:cs="Arial"/>
          <w:spacing w:val="-9"/>
        </w:rPr>
        <w:t xml:space="preserve"> </w:t>
      </w:r>
      <w:r>
        <w:rPr>
          <w:rFonts w:ascii="Arial" w:hAnsi="Arial" w:cs="Arial"/>
          <w:spacing w:val="-9"/>
        </w:rPr>
        <w:t>4,</w:t>
      </w:r>
      <w:r w:rsidRPr="009F5B77">
        <w:rPr>
          <w:rFonts w:ascii="Arial" w:hAnsi="Arial" w:cs="Arial"/>
        </w:rPr>
        <w:t xml:space="preserve"> 120 fracción II, </w:t>
      </w:r>
      <w:r>
        <w:rPr>
          <w:rFonts w:ascii="Arial" w:hAnsi="Arial" w:cs="Arial"/>
        </w:rPr>
        <w:t xml:space="preserve">121, 122, 123 </w:t>
      </w:r>
      <w:r w:rsidRPr="009F5B77">
        <w:rPr>
          <w:rFonts w:ascii="Arial" w:hAnsi="Arial" w:cs="Arial"/>
        </w:rPr>
        <w:t xml:space="preserve">y </w:t>
      </w:r>
      <w:r>
        <w:rPr>
          <w:rFonts w:ascii="Arial" w:hAnsi="Arial" w:cs="Arial"/>
        </w:rPr>
        <w:t xml:space="preserve">126, </w:t>
      </w:r>
      <w:r w:rsidRPr="009F5B77">
        <w:rPr>
          <w:rFonts w:ascii="Arial" w:hAnsi="Arial" w:cs="Arial"/>
        </w:rPr>
        <w:t>tiene la capacidad jurídica para intervenir en la regulación ambiental de los asentamientos humanos, por un lado, con medidas para controlar el deterioro</w:t>
      </w:r>
      <w:r w:rsidRPr="009F5B77">
        <w:rPr>
          <w:rFonts w:ascii="Arial" w:hAnsi="Arial" w:cs="Arial"/>
          <w:spacing w:val="-17"/>
        </w:rPr>
        <w:t xml:space="preserve"> </w:t>
      </w:r>
      <w:r w:rsidRPr="009F5B77">
        <w:rPr>
          <w:rFonts w:ascii="Arial" w:hAnsi="Arial" w:cs="Arial"/>
        </w:rPr>
        <w:t>ambiental</w:t>
      </w:r>
      <w:r w:rsidRPr="009F5B77">
        <w:rPr>
          <w:rFonts w:ascii="Arial" w:hAnsi="Arial" w:cs="Arial"/>
          <w:spacing w:val="-16"/>
        </w:rPr>
        <w:t xml:space="preserve"> </w:t>
      </w:r>
      <w:r w:rsidRPr="009F5B77">
        <w:rPr>
          <w:rFonts w:ascii="Arial" w:hAnsi="Arial" w:cs="Arial"/>
        </w:rPr>
        <w:t>provocado</w:t>
      </w:r>
      <w:r w:rsidRPr="009F5B77">
        <w:rPr>
          <w:rFonts w:ascii="Arial" w:hAnsi="Arial" w:cs="Arial"/>
          <w:spacing w:val="-17"/>
        </w:rPr>
        <w:t xml:space="preserve"> </w:t>
      </w:r>
      <w:r w:rsidRPr="009F5B77">
        <w:rPr>
          <w:rFonts w:ascii="Arial" w:hAnsi="Arial" w:cs="Arial"/>
        </w:rPr>
        <w:t>por</w:t>
      </w:r>
      <w:r w:rsidRPr="009F5B77">
        <w:rPr>
          <w:rFonts w:ascii="Arial" w:hAnsi="Arial" w:cs="Arial"/>
          <w:spacing w:val="-15"/>
        </w:rPr>
        <w:t xml:space="preserve"> </w:t>
      </w:r>
      <w:r w:rsidRPr="009F5B77">
        <w:rPr>
          <w:rFonts w:ascii="Arial" w:hAnsi="Arial" w:cs="Arial"/>
        </w:rPr>
        <w:t>éstos;</w:t>
      </w:r>
      <w:r w:rsidRPr="009F5B77">
        <w:rPr>
          <w:rFonts w:ascii="Arial" w:hAnsi="Arial" w:cs="Arial"/>
          <w:spacing w:val="-14"/>
        </w:rPr>
        <w:t xml:space="preserve"> </w:t>
      </w:r>
      <w:r w:rsidRPr="009F5B77">
        <w:rPr>
          <w:rFonts w:ascii="Arial" w:hAnsi="Arial" w:cs="Arial"/>
        </w:rPr>
        <w:t>por</w:t>
      </w:r>
      <w:r w:rsidRPr="009F5B77">
        <w:rPr>
          <w:rFonts w:ascii="Arial" w:hAnsi="Arial" w:cs="Arial"/>
          <w:spacing w:val="-16"/>
        </w:rPr>
        <w:t xml:space="preserve"> </w:t>
      </w:r>
      <w:r w:rsidRPr="009F5B77">
        <w:rPr>
          <w:rFonts w:ascii="Arial" w:hAnsi="Arial" w:cs="Arial"/>
        </w:rPr>
        <w:t>otro,</w:t>
      </w:r>
      <w:r w:rsidRPr="009F5B77">
        <w:rPr>
          <w:rFonts w:ascii="Arial" w:hAnsi="Arial" w:cs="Arial"/>
          <w:spacing w:val="-14"/>
        </w:rPr>
        <w:t xml:space="preserve"> </w:t>
      </w:r>
      <w:r w:rsidRPr="009F5B77">
        <w:rPr>
          <w:rFonts w:ascii="Arial" w:hAnsi="Arial" w:cs="Arial"/>
        </w:rPr>
        <w:t>con</w:t>
      </w:r>
      <w:r w:rsidRPr="009F5B77">
        <w:rPr>
          <w:rFonts w:ascii="Arial" w:hAnsi="Arial" w:cs="Arial"/>
          <w:spacing w:val="-17"/>
        </w:rPr>
        <w:t xml:space="preserve"> </w:t>
      </w:r>
      <w:r w:rsidRPr="009F5B77">
        <w:rPr>
          <w:rFonts w:ascii="Arial" w:hAnsi="Arial" w:cs="Arial"/>
        </w:rPr>
        <w:t>la</w:t>
      </w:r>
      <w:r w:rsidRPr="009F5B77">
        <w:rPr>
          <w:rFonts w:ascii="Arial" w:hAnsi="Arial" w:cs="Arial"/>
          <w:spacing w:val="-16"/>
        </w:rPr>
        <w:t xml:space="preserve"> </w:t>
      </w:r>
      <w:r w:rsidRPr="009F5B77">
        <w:rPr>
          <w:rFonts w:ascii="Arial" w:hAnsi="Arial" w:cs="Arial"/>
        </w:rPr>
        <w:t>intención</w:t>
      </w:r>
      <w:r w:rsidRPr="009F5B77">
        <w:rPr>
          <w:rFonts w:ascii="Arial" w:hAnsi="Arial" w:cs="Arial"/>
          <w:spacing w:val="-17"/>
        </w:rPr>
        <w:t xml:space="preserve"> </w:t>
      </w:r>
      <w:r w:rsidRPr="009F5B77">
        <w:rPr>
          <w:rFonts w:ascii="Arial" w:hAnsi="Arial" w:cs="Arial"/>
        </w:rPr>
        <w:t>de</w:t>
      </w:r>
      <w:r w:rsidRPr="009F5B77">
        <w:rPr>
          <w:rFonts w:ascii="Arial" w:hAnsi="Arial" w:cs="Arial"/>
          <w:spacing w:val="-17"/>
        </w:rPr>
        <w:t xml:space="preserve"> </w:t>
      </w:r>
      <w:r w:rsidRPr="009F5B77">
        <w:rPr>
          <w:rFonts w:ascii="Arial" w:hAnsi="Arial" w:cs="Arial"/>
        </w:rPr>
        <w:t>procurar</w:t>
      </w:r>
      <w:r w:rsidRPr="009F5B77">
        <w:rPr>
          <w:rFonts w:ascii="Arial" w:hAnsi="Arial" w:cs="Arial"/>
          <w:spacing w:val="-15"/>
        </w:rPr>
        <w:t xml:space="preserve"> </w:t>
      </w:r>
      <w:r w:rsidRPr="009F5B77">
        <w:rPr>
          <w:rFonts w:ascii="Arial" w:hAnsi="Arial" w:cs="Arial"/>
        </w:rPr>
        <w:t>un</w:t>
      </w:r>
      <w:r w:rsidRPr="009F5B77">
        <w:rPr>
          <w:rFonts w:ascii="Arial" w:hAnsi="Arial" w:cs="Arial"/>
          <w:spacing w:val="-17"/>
        </w:rPr>
        <w:t xml:space="preserve"> </w:t>
      </w:r>
      <w:r w:rsidRPr="009F5B77">
        <w:rPr>
          <w:rFonts w:ascii="Arial" w:hAnsi="Arial" w:cs="Arial"/>
        </w:rPr>
        <w:t>medio ambiente adecuado que propicie mejores condiciones sanitarias en el entorno de los asentamientos humanos y garantice lo establecido en el artículo 4 de la Constitución Política de los Estados Unidos Mexicanos, garantizando el derecho de toda persona a un medio ambiente sano para su desarrollo y</w:t>
      </w:r>
      <w:r w:rsidRPr="009F5B77">
        <w:rPr>
          <w:rFonts w:ascii="Arial" w:hAnsi="Arial" w:cs="Arial"/>
          <w:spacing w:val="-10"/>
        </w:rPr>
        <w:t xml:space="preserve"> </w:t>
      </w:r>
      <w:r w:rsidRPr="009F5B77">
        <w:rPr>
          <w:rFonts w:ascii="Arial" w:hAnsi="Arial" w:cs="Arial"/>
        </w:rPr>
        <w:t>bienestar</w:t>
      </w:r>
    </w:p>
    <w:p w:rsidR="00532FCB" w:rsidRDefault="00532FCB" w:rsidP="00532FCB">
      <w:pPr>
        <w:pStyle w:val="Textoindependiente"/>
        <w:spacing w:before="162" w:line="276" w:lineRule="auto"/>
        <w:jc w:val="both"/>
        <w:rPr>
          <w:rFonts w:ascii="Arial" w:hAnsi="Arial" w:cs="Arial"/>
        </w:rPr>
      </w:pPr>
      <w:r w:rsidRPr="009F5B77">
        <w:rPr>
          <w:rFonts w:ascii="Arial" w:hAnsi="Arial" w:cs="Arial"/>
        </w:rPr>
        <w:t>En su sección cuarta, regula ambientalmente los asentamientos humanos, plantea medidas para prevenir y controlar los efectos negativos derivados del crecimiento de los centros de población y de aquéllos relacionados con el sistema de transporte colectivo; también promueve el establecimiento de áreas de conservación ecológica</w:t>
      </w:r>
      <w:r w:rsidRPr="009F5B77">
        <w:rPr>
          <w:rFonts w:ascii="Arial" w:hAnsi="Arial" w:cs="Arial"/>
          <w:spacing w:val="-6"/>
        </w:rPr>
        <w:t xml:space="preserve"> </w:t>
      </w:r>
      <w:r w:rsidRPr="009F5B77">
        <w:rPr>
          <w:rFonts w:ascii="Arial" w:hAnsi="Arial" w:cs="Arial"/>
        </w:rPr>
        <w:t>en</w:t>
      </w:r>
      <w:r w:rsidRPr="009F5B77">
        <w:rPr>
          <w:rFonts w:ascii="Arial" w:hAnsi="Arial" w:cs="Arial"/>
          <w:spacing w:val="-5"/>
        </w:rPr>
        <w:t xml:space="preserve"> </w:t>
      </w:r>
      <w:r w:rsidRPr="009F5B77">
        <w:rPr>
          <w:rFonts w:ascii="Arial" w:hAnsi="Arial" w:cs="Arial"/>
        </w:rPr>
        <w:t>torno</w:t>
      </w:r>
      <w:r w:rsidRPr="009F5B77">
        <w:rPr>
          <w:rFonts w:ascii="Arial" w:hAnsi="Arial" w:cs="Arial"/>
          <w:spacing w:val="-5"/>
        </w:rPr>
        <w:t xml:space="preserve"> </w:t>
      </w:r>
      <w:r w:rsidRPr="009F5B77">
        <w:rPr>
          <w:rFonts w:ascii="Arial" w:hAnsi="Arial" w:cs="Arial"/>
        </w:rPr>
        <w:t>a</w:t>
      </w:r>
      <w:r w:rsidRPr="009F5B77">
        <w:rPr>
          <w:rFonts w:ascii="Arial" w:hAnsi="Arial" w:cs="Arial"/>
          <w:spacing w:val="-5"/>
        </w:rPr>
        <w:t xml:space="preserve"> </w:t>
      </w:r>
      <w:r w:rsidRPr="009F5B77">
        <w:rPr>
          <w:rFonts w:ascii="Arial" w:hAnsi="Arial" w:cs="Arial"/>
        </w:rPr>
        <w:t>los</w:t>
      </w:r>
      <w:r w:rsidRPr="009F5B77">
        <w:rPr>
          <w:rFonts w:ascii="Arial" w:hAnsi="Arial" w:cs="Arial"/>
          <w:spacing w:val="-3"/>
        </w:rPr>
        <w:t xml:space="preserve"> </w:t>
      </w:r>
      <w:r w:rsidRPr="009F5B77">
        <w:rPr>
          <w:rFonts w:ascii="Arial" w:hAnsi="Arial" w:cs="Arial"/>
        </w:rPr>
        <w:lastRenderedPageBreak/>
        <w:t>asentamientos</w:t>
      </w:r>
      <w:r w:rsidRPr="009F5B77">
        <w:rPr>
          <w:rFonts w:ascii="Arial" w:hAnsi="Arial" w:cs="Arial"/>
          <w:spacing w:val="-3"/>
        </w:rPr>
        <w:t xml:space="preserve"> </w:t>
      </w:r>
      <w:r w:rsidRPr="009F5B77">
        <w:rPr>
          <w:rFonts w:ascii="Arial" w:hAnsi="Arial" w:cs="Arial"/>
        </w:rPr>
        <w:t>humanos.</w:t>
      </w:r>
      <w:r w:rsidRPr="009F5B77">
        <w:rPr>
          <w:rFonts w:ascii="Arial" w:hAnsi="Arial" w:cs="Arial"/>
          <w:spacing w:val="-4"/>
        </w:rPr>
        <w:t xml:space="preserve"> </w:t>
      </w:r>
      <w:r w:rsidRPr="009F5B77">
        <w:rPr>
          <w:rFonts w:ascii="Arial" w:hAnsi="Arial" w:cs="Arial"/>
        </w:rPr>
        <w:t>En</w:t>
      </w:r>
      <w:r w:rsidRPr="009F5B77">
        <w:rPr>
          <w:rFonts w:ascii="Arial" w:hAnsi="Arial" w:cs="Arial"/>
          <w:spacing w:val="-5"/>
        </w:rPr>
        <w:t xml:space="preserve"> </w:t>
      </w:r>
      <w:r w:rsidRPr="009F5B77">
        <w:rPr>
          <w:rFonts w:ascii="Arial" w:hAnsi="Arial" w:cs="Arial"/>
        </w:rPr>
        <w:t>su</w:t>
      </w:r>
      <w:r w:rsidRPr="009F5B77">
        <w:rPr>
          <w:rFonts w:ascii="Arial" w:hAnsi="Arial" w:cs="Arial"/>
          <w:spacing w:val="-5"/>
        </w:rPr>
        <w:t xml:space="preserve"> </w:t>
      </w:r>
      <w:r w:rsidRPr="009F5B77">
        <w:rPr>
          <w:rFonts w:ascii="Arial" w:hAnsi="Arial" w:cs="Arial"/>
        </w:rPr>
        <w:t>artículo</w:t>
      </w:r>
      <w:r w:rsidRPr="009F5B77">
        <w:rPr>
          <w:rFonts w:ascii="Arial" w:hAnsi="Arial" w:cs="Arial"/>
          <w:spacing w:val="-5"/>
        </w:rPr>
        <w:t xml:space="preserve"> </w:t>
      </w:r>
      <w:r w:rsidRPr="009F5B77">
        <w:rPr>
          <w:rFonts w:ascii="Arial" w:hAnsi="Arial" w:cs="Arial"/>
        </w:rPr>
        <w:t>23</w:t>
      </w:r>
      <w:r w:rsidRPr="009F5B77">
        <w:rPr>
          <w:rFonts w:ascii="Arial" w:hAnsi="Arial" w:cs="Arial"/>
          <w:spacing w:val="-5"/>
        </w:rPr>
        <w:t xml:space="preserve"> </w:t>
      </w:r>
      <w:r w:rsidRPr="009F5B77">
        <w:rPr>
          <w:rFonts w:ascii="Arial" w:hAnsi="Arial" w:cs="Arial"/>
        </w:rPr>
        <w:t>establece</w:t>
      </w:r>
      <w:r w:rsidRPr="009F5B77">
        <w:rPr>
          <w:rFonts w:ascii="Arial" w:hAnsi="Arial" w:cs="Arial"/>
          <w:spacing w:val="-5"/>
        </w:rPr>
        <w:t xml:space="preserve"> </w:t>
      </w:r>
      <w:r w:rsidRPr="009F5B77">
        <w:rPr>
          <w:rFonts w:ascii="Arial" w:hAnsi="Arial" w:cs="Arial"/>
        </w:rPr>
        <w:t>que</w:t>
      </w:r>
      <w:r w:rsidRPr="009F5B77">
        <w:rPr>
          <w:rFonts w:ascii="Arial" w:hAnsi="Arial" w:cs="Arial"/>
          <w:spacing w:val="-5"/>
        </w:rPr>
        <w:t xml:space="preserve"> </w:t>
      </w:r>
      <w:r w:rsidRPr="009F5B77">
        <w:rPr>
          <w:rFonts w:ascii="Arial" w:hAnsi="Arial" w:cs="Arial"/>
        </w:rPr>
        <w:t>para contribuir al logro de los objetivos de la política ambiental, la planeación del desarrollo urbano y la vivienda, considerará que los planes o programas de desarrollo urbano deberán tomar en cuenta los lineamientos y estrategias contenidas en los programas de ordenamiento ecológico del</w:t>
      </w:r>
      <w:r w:rsidRPr="009F5B77">
        <w:rPr>
          <w:rFonts w:ascii="Arial" w:hAnsi="Arial" w:cs="Arial"/>
          <w:spacing w:val="-2"/>
        </w:rPr>
        <w:t xml:space="preserve"> </w:t>
      </w:r>
      <w:r w:rsidRPr="009F5B77">
        <w:rPr>
          <w:rFonts w:ascii="Arial" w:hAnsi="Arial" w:cs="Arial"/>
        </w:rPr>
        <w:t>territorio.</w:t>
      </w:r>
    </w:p>
    <w:p w:rsidR="00D7666B" w:rsidRDefault="00D7666B" w:rsidP="00532FCB">
      <w:pPr>
        <w:widowControl w:val="0"/>
        <w:tabs>
          <w:tab w:val="left" w:pos="1827"/>
        </w:tabs>
        <w:autoSpaceDE w:val="0"/>
        <w:autoSpaceDN w:val="0"/>
        <w:rPr>
          <w:rFonts w:ascii="Arial" w:hAnsi="Arial" w:cs="Arial"/>
          <w:b/>
        </w:rPr>
      </w:pPr>
    </w:p>
    <w:p w:rsidR="00532FCB" w:rsidRPr="00A2760F" w:rsidRDefault="00532FCB" w:rsidP="00532FCB">
      <w:pPr>
        <w:widowControl w:val="0"/>
        <w:tabs>
          <w:tab w:val="left" w:pos="1827"/>
        </w:tabs>
        <w:autoSpaceDE w:val="0"/>
        <w:autoSpaceDN w:val="0"/>
        <w:rPr>
          <w:rFonts w:ascii="Arial" w:hAnsi="Arial" w:cs="Arial"/>
          <w:b/>
        </w:rPr>
      </w:pPr>
      <w:r w:rsidRPr="007F0580">
        <w:rPr>
          <w:rFonts w:ascii="Arial" w:hAnsi="Arial" w:cs="Arial"/>
          <w:b/>
        </w:rPr>
        <w:t>CÓDIGO URBANO PARA EL ESTADO DE</w:t>
      </w:r>
      <w:r w:rsidRPr="007F0580">
        <w:rPr>
          <w:rFonts w:ascii="Arial" w:hAnsi="Arial" w:cs="Arial"/>
          <w:b/>
          <w:spacing w:val="-7"/>
        </w:rPr>
        <w:t xml:space="preserve"> </w:t>
      </w:r>
      <w:r w:rsidRPr="007F0580">
        <w:rPr>
          <w:rFonts w:ascii="Arial" w:hAnsi="Arial" w:cs="Arial"/>
          <w:b/>
        </w:rPr>
        <w:t>JALISCO</w:t>
      </w:r>
    </w:p>
    <w:p w:rsidR="00532FCB" w:rsidRPr="009F5B77" w:rsidRDefault="00532FCB" w:rsidP="00532FCB">
      <w:pPr>
        <w:pStyle w:val="Textoindependiente"/>
        <w:spacing w:before="2"/>
        <w:rPr>
          <w:rFonts w:ascii="Arial" w:hAnsi="Arial" w:cs="Arial"/>
          <w:sz w:val="21"/>
        </w:rPr>
      </w:pPr>
    </w:p>
    <w:p w:rsidR="00532FCB" w:rsidRPr="009F5B77" w:rsidRDefault="00532FCB" w:rsidP="00532FCB">
      <w:pPr>
        <w:pStyle w:val="Textoindependiente"/>
        <w:spacing w:before="1"/>
        <w:jc w:val="both"/>
        <w:rPr>
          <w:rFonts w:ascii="Arial" w:hAnsi="Arial" w:cs="Arial"/>
        </w:rPr>
      </w:pPr>
      <w:r w:rsidRPr="009F5B77">
        <w:rPr>
          <w:rFonts w:ascii="Arial" w:hAnsi="Arial" w:cs="Arial"/>
        </w:rPr>
        <w:t>Código Urbano para el Estado de Jalisco, el cual se expide con el objeto de definir las normas que permitan dictar las medidas necesarias para ordenar los asentamientos humanos en el Estado de Jalisco y establecer adecuadas provisiones, usos, destinos, y reservas de tierras para el ordenamiento territorial. De particular importancia para la realización de éste ejercicio de planeación son sus artículos 3, 4, 5</w:t>
      </w:r>
      <w:r>
        <w:rPr>
          <w:rFonts w:ascii="Arial" w:hAnsi="Arial" w:cs="Arial"/>
        </w:rPr>
        <w:t>,</w:t>
      </w:r>
      <w:r w:rsidRPr="009F5B77">
        <w:rPr>
          <w:rFonts w:ascii="Arial" w:hAnsi="Arial" w:cs="Arial"/>
        </w:rPr>
        <w:t xml:space="preserve"> 10 fracciones</w:t>
      </w:r>
      <w:r w:rsidRPr="009F5B77">
        <w:rPr>
          <w:rFonts w:ascii="Arial" w:hAnsi="Arial" w:cs="Arial"/>
          <w:spacing w:val="-3"/>
        </w:rPr>
        <w:t xml:space="preserve"> </w:t>
      </w:r>
      <w:r w:rsidRPr="009F5B77">
        <w:rPr>
          <w:rFonts w:ascii="Arial" w:hAnsi="Arial" w:cs="Arial"/>
        </w:rPr>
        <w:t>I,</w:t>
      </w:r>
      <w:r w:rsidRPr="009F5B77">
        <w:rPr>
          <w:rFonts w:ascii="Arial" w:hAnsi="Arial" w:cs="Arial"/>
          <w:spacing w:val="-5"/>
        </w:rPr>
        <w:t xml:space="preserve"> </w:t>
      </w:r>
      <w:r w:rsidRPr="009F5B77">
        <w:rPr>
          <w:rFonts w:ascii="Arial" w:hAnsi="Arial" w:cs="Arial"/>
        </w:rPr>
        <w:t>II,</w:t>
      </w:r>
      <w:r w:rsidRPr="009F5B77">
        <w:rPr>
          <w:rFonts w:ascii="Arial" w:hAnsi="Arial" w:cs="Arial"/>
          <w:spacing w:val="-6"/>
        </w:rPr>
        <w:t xml:space="preserve"> </w:t>
      </w:r>
      <w:r>
        <w:rPr>
          <w:rFonts w:ascii="Arial" w:hAnsi="Arial" w:cs="Arial"/>
          <w:spacing w:val="-6"/>
        </w:rPr>
        <w:t xml:space="preserve">III, IV, </w:t>
      </w:r>
      <w:r w:rsidRPr="009F5B77">
        <w:rPr>
          <w:rFonts w:ascii="Arial" w:hAnsi="Arial" w:cs="Arial"/>
        </w:rPr>
        <w:t>VII,</w:t>
      </w:r>
      <w:r w:rsidRPr="009F5B77">
        <w:rPr>
          <w:rFonts w:ascii="Arial" w:hAnsi="Arial" w:cs="Arial"/>
          <w:spacing w:val="-5"/>
        </w:rPr>
        <w:t xml:space="preserve"> </w:t>
      </w:r>
      <w:r>
        <w:rPr>
          <w:rFonts w:ascii="Arial" w:hAnsi="Arial" w:cs="Arial"/>
          <w:spacing w:val="-5"/>
        </w:rPr>
        <w:t xml:space="preserve">XI, </w:t>
      </w:r>
      <w:r w:rsidRPr="009F5B77">
        <w:rPr>
          <w:rFonts w:ascii="Arial" w:hAnsi="Arial" w:cs="Arial"/>
        </w:rPr>
        <w:t>X</w:t>
      </w:r>
      <w:r>
        <w:rPr>
          <w:rFonts w:ascii="Arial" w:hAnsi="Arial" w:cs="Arial"/>
        </w:rPr>
        <w:t>VIII</w:t>
      </w:r>
      <w:r w:rsidRPr="009F5B77">
        <w:rPr>
          <w:rFonts w:ascii="Arial" w:hAnsi="Arial" w:cs="Arial"/>
        </w:rPr>
        <w:t>,</w:t>
      </w:r>
      <w:r w:rsidRPr="009F5B77">
        <w:rPr>
          <w:rFonts w:ascii="Arial" w:hAnsi="Arial" w:cs="Arial"/>
          <w:spacing w:val="-6"/>
        </w:rPr>
        <w:t xml:space="preserve"> </w:t>
      </w:r>
      <w:r>
        <w:rPr>
          <w:rFonts w:ascii="Arial" w:hAnsi="Arial" w:cs="Arial"/>
          <w:spacing w:val="-6"/>
        </w:rPr>
        <w:t xml:space="preserve">XIX, XX, </w:t>
      </w:r>
      <w:r w:rsidRPr="009F5B77">
        <w:rPr>
          <w:rFonts w:ascii="Arial" w:hAnsi="Arial" w:cs="Arial"/>
        </w:rPr>
        <w:t>XXXII</w:t>
      </w:r>
      <w:r>
        <w:rPr>
          <w:rFonts w:ascii="Arial" w:hAnsi="Arial" w:cs="Arial"/>
        </w:rPr>
        <w:t>, XXXV, XXXVI Y XXXVIII</w:t>
      </w:r>
      <w:r w:rsidRPr="009F5B77">
        <w:rPr>
          <w:rFonts w:ascii="Arial" w:hAnsi="Arial" w:cs="Arial"/>
        </w:rPr>
        <w:t>;</w:t>
      </w:r>
      <w:r w:rsidRPr="009F5B77">
        <w:rPr>
          <w:rFonts w:ascii="Arial" w:hAnsi="Arial" w:cs="Arial"/>
          <w:spacing w:val="-6"/>
        </w:rPr>
        <w:t xml:space="preserve"> </w:t>
      </w:r>
      <w:r w:rsidRPr="009F5B77">
        <w:rPr>
          <w:rFonts w:ascii="Arial" w:hAnsi="Arial" w:cs="Arial"/>
        </w:rPr>
        <w:t>artículos</w:t>
      </w:r>
      <w:r w:rsidRPr="009F5B77">
        <w:rPr>
          <w:rFonts w:ascii="Arial" w:hAnsi="Arial" w:cs="Arial"/>
          <w:spacing w:val="-6"/>
        </w:rPr>
        <w:t xml:space="preserve"> </w:t>
      </w:r>
      <w:r w:rsidRPr="009F5B77">
        <w:rPr>
          <w:rFonts w:ascii="Arial" w:hAnsi="Arial" w:cs="Arial"/>
        </w:rPr>
        <w:t>12,</w:t>
      </w:r>
      <w:r w:rsidRPr="009F5B77">
        <w:rPr>
          <w:rFonts w:ascii="Arial" w:hAnsi="Arial" w:cs="Arial"/>
          <w:spacing w:val="-6"/>
        </w:rPr>
        <w:t xml:space="preserve"> </w:t>
      </w:r>
      <w:r w:rsidRPr="009F5B77">
        <w:rPr>
          <w:rFonts w:ascii="Arial" w:hAnsi="Arial" w:cs="Arial"/>
        </w:rPr>
        <w:t>13,</w:t>
      </w:r>
      <w:r w:rsidRPr="009F5B77">
        <w:rPr>
          <w:rFonts w:ascii="Arial" w:hAnsi="Arial" w:cs="Arial"/>
          <w:spacing w:val="-5"/>
        </w:rPr>
        <w:t xml:space="preserve"> </w:t>
      </w:r>
      <w:r>
        <w:rPr>
          <w:rFonts w:ascii="Arial" w:hAnsi="Arial" w:cs="Arial"/>
          <w:spacing w:val="-5"/>
        </w:rPr>
        <w:t>36, 46, 47, 48,</w:t>
      </w:r>
      <w:r w:rsidRPr="009F5B77">
        <w:rPr>
          <w:rFonts w:ascii="Arial" w:hAnsi="Arial" w:cs="Arial"/>
        </w:rPr>
        <w:t>.</w:t>
      </w:r>
      <w:r w:rsidRPr="009F5B77">
        <w:rPr>
          <w:rFonts w:ascii="Arial" w:hAnsi="Arial" w:cs="Arial"/>
          <w:spacing w:val="-6"/>
        </w:rPr>
        <w:t xml:space="preserve"> </w:t>
      </w:r>
      <w:r w:rsidRPr="009F5B77">
        <w:rPr>
          <w:rFonts w:ascii="Arial" w:hAnsi="Arial" w:cs="Arial"/>
        </w:rPr>
        <w:t>Así</w:t>
      </w:r>
      <w:r w:rsidRPr="009F5B77">
        <w:rPr>
          <w:rFonts w:ascii="Arial" w:hAnsi="Arial" w:cs="Arial"/>
          <w:spacing w:val="-5"/>
        </w:rPr>
        <w:t xml:space="preserve"> </w:t>
      </w:r>
      <w:r w:rsidRPr="009F5B77">
        <w:rPr>
          <w:rFonts w:ascii="Arial" w:hAnsi="Arial" w:cs="Arial"/>
        </w:rPr>
        <w:t>como</w:t>
      </w:r>
      <w:r w:rsidRPr="009F5B77">
        <w:rPr>
          <w:rFonts w:ascii="Arial" w:hAnsi="Arial" w:cs="Arial"/>
          <w:spacing w:val="-5"/>
        </w:rPr>
        <w:t xml:space="preserve"> </w:t>
      </w:r>
      <w:r w:rsidRPr="009F5B77">
        <w:rPr>
          <w:rFonts w:ascii="Arial" w:hAnsi="Arial" w:cs="Arial"/>
        </w:rPr>
        <w:t>el</w:t>
      </w:r>
      <w:r w:rsidRPr="009F5B77">
        <w:rPr>
          <w:rFonts w:ascii="Arial" w:hAnsi="Arial" w:cs="Arial"/>
          <w:spacing w:val="-7"/>
        </w:rPr>
        <w:t xml:space="preserve"> </w:t>
      </w:r>
      <w:r w:rsidRPr="009F5B77">
        <w:rPr>
          <w:rFonts w:ascii="Arial" w:hAnsi="Arial" w:cs="Arial"/>
        </w:rPr>
        <w:t>Título</w:t>
      </w:r>
      <w:r w:rsidRPr="009F5B77">
        <w:rPr>
          <w:rFonts w:ascii="Arial" w:hAnsi="Arial" w:cs="Arial"/>
          <w:spacing w:val="-8"/>
        </w:rPr>
        <w:t xml:space="preserve"> </w:t>
      </w:r>
      <w:r w:rsidRPr="009F5B77">
        <w:rPr>
          <w:rFonts w:ascii="Arial" w:hAnsi="Arial" w:cs="Arial"/>
        </w:rPr>
        <w:t>Quinto, de</w:t>
      </w:r>
      <w:r w:rsidRPr="009F5B77">
        <w:rPr>
          <w:rFonts w:ascii="Arial" w:hAnsi="Arial" w:cs="Arial"/>
          <w:spacing w:val="-20"/>
        </w:rPr>
        <w:t xml:space="preserve"> </w:t>
      </w:r>
      <w:r w:rsidRPr="009F5B77">
        <w:rPr>
          <w:rFonts w:ascii="Arial" w:hAnsi="Arial" w:cs="Arial"/>
        </w:rPr>
        <w:t>la</w:t>
      </w:r>
      <w:r w:rsidRPr="009F5B77">
        <w:rPr>
          <w:rFonts w:ascii="Arial" w:hAnsi="Arial" w:cs="Arial"/>
          <w:spacing w:val="-19"/>
        </w:rPr>
        <w:t xml:space="preserve"> </w:t>
      </w:r>
      <w:r w:rsidRPr="009F5B77">
        <w:rPr>
          <w:rFonts w:ascii="Arial" w:hAnsi="Arial" w:cs="Arial"/>
        </w:rPr>
        <w:t>Planeación</w:t>
      </w:r>
      <w:r w:rsidRPr="009F5B77">
        <w:rPr>
          <w:rFonts w:ascii="Arial" w:hAnsi="Arial" w:cs="Arial"/>
          <w:spacing w:val="-16"/>
        </w:rPr>
        <w:t xml:space="preserve"> </w:t>
      </w:r>
      <w:r w:rsidRPr="009F5B77">
        <w:rPr>
          <w:rFonts w:ascii="Arial" w:hAnsi="Arial" w:cs="Arial"/>
        </w:rPr>
        <w:t>de</w:t>
      </w:r>
      <w:r w:rsidRPr="009F5B77">
        <w:rPr>
          <w:rFonts w:ascii="Arial" w:hAnsi="Arial" w:cs="Arial"/>
          <w:spacing w:val="-19"/>
        </w:rPr>
        <w:t xml:space="preserve"> </w:t>
      </w:r>
      <w:r w:rsidRPr="009F5B77">
        <w:rPr>
          <w:rFonts w:ascii="Arial" w:hAnsi="Arial" w:cs="Arial"/>
        </w:rPr>
        <w:t>los</w:t>
      </w:r>
      <w:r w:rsidRPr="009F5B77">
        <w:rPr>
          <w:rFonts w:ascii="Arial" w:hAnsi="Arial" w:cs="Arial"/>
          <w:spacing w:val="-18"/>
        </w:rPr>
        <w:t xml:space="preserve"> </w:t>
      </w:r>
      <w:r w:rsidRPr="009F5B77">
        <w:rPr>
          <w:rFonts w:ascii="Arial" w:hAnsi="Arial" w:cs="Arial"/>
        </w:rPr>
        <w:t>Asentamientos</w:t>
      </w:r>
      <w:r w:rsidRPr="009F5B77">
        <w:rPr>
          <w:rFonts w:ascii="Arial" w:hAnsi="Arial" w:cs="Arial"/>
          <w:spacing w:val="-13"/>
        </w:rPr>
        <w:t xml:space="preserve"> </w:t>
      </w:r>
      <w:r w:rsidRPr="009F5B77">
        <w:rPr>
          <w:rFonts w:ascii="Arial" w:hAnsi="Arial" w:cs="Arial"/>
        </w:rPr>
        <w:t>Humanos</w:t>
      </w:r>
      <w:r w:rsidRPr="009F5B77">
        <w:rPr>
          <w:rFonts w:ascii="Arial" w:hAnsi="Arial" w:cs="Arial"/>
          <w:spacing w:val="-14"/>
        </w:rPr>
        <w:t xml:space="preserve"> </w:t>
      </w:r>
      <w:r w:rsidRPr="009F5B77">
        <w:rPr>
          <w:rFonts w:ascii="Arial" w:hAnsi="Arial" w:cs="Arial"/>
        </w:rPr>
        <w:t>y</w:t>
      </w:r>
      <w:r w:rsidRPr="009F5B77">
        <w:rPr>
          <w:rFonts w:ascii="Arial" w:hAnsi="Arial" w:cs="Arial"/>
          <w:spacing w:val="-21"/>
        </w:rPr>
        <w:t xml:space="preserve"> </w:t>
      </w:r>
      <w:r w:rsidRPr="009F5B77">
        <w:rPr>
          <w:rFonts w:ascii="Arial" w:hAnsi="Arial" w:cs="Arial"/>
        </w:rPr>
        <w:t>del</w:t>
      </w:r>
      <w:r w:rsidRPr="009F5B77">
        <w:rPr>
          <w:rFonts w:ascii="Arial" w:hAnsi="Arial" w:cs="Arial"/>
          <w:spacing w:val="-19"/>
        </w:rPr>
        <w:t xml:space="preserve"> </w:t>
      </w:r>
      <w:r w:rsidRPr="009F5B77">
        <w:rPr>
          <w:rFonts w:ascii="Arial" w:hAnsi="Arial" w:cs="Arial"/>
        </w:rPr>
        <w:t>Desarrollo</w:t>
      </w:r>
      <w:r w:rsidRPr="009F5B77">
        <w:rPr>
          <w:rFonts w:ascii="Arial" w:hAnsi="Arial" w:cs="Arial"/>
          <w:spacing w:val="-15"/>
        </w:rPr>
        <w:t xml:space="preserve"> </w:t>
      </w:r>
      <w:r w:rsidRPr="009F5B77">
        <w:rPr>
          <w:rFonts w:ascii="Arial" w:hAnsi="Arial" w:cs="Arial"/>
        </w:rPr>
        <w:t>Urbano</w:t>
      </w:r>
      <w:r w:rsidRPr="009F5B77">
        <w:rPr>
          <w:rFonts w:ascii="Arial" w:hAnsi="Arial" w:cs="Arial"/>
          <w:spacing w:val="-19"/>
        </w:rPr>
        <w:t xml:space="preserve"> </w:t>
      </w:r>
      <w:r w:rsidRPr="009F5B77">
        <w:rPr>
          <w:rFonts w:ascii="Arial" w:hAnsi="Arial" w:cs="Arial"/>
        </w:rPr>
        <w:t>de</w:t>
      </w:r>
      <w:r w:rsidRPr="009F5B77">
        <w:rPr>
          <w:rFonts w:ascii="Arial" w:hAnsi="Arial" w:cs="Arial"/>
          <w:spacing w:val="-20"/>
        </w:rPr>
        <w:t xml:space="preserve"> </w:t>
      </w:r>
      <w:r w:rsidRPr="009F5B77">
        <w:rPr>
          <w:rFonts w:ascii="Arial" w:hAnsi="Arial" w:cs="Arial"/>
        </w:rPr>
        <w:t>los</w:t>
      </w:r>
      <w:r w:rsidRPr="009F5B77">
        <w:rPr>
          <w:rFonts w:ascii="Arial" w:hAnsi="Arial" w:cs="Arial"/>
          <w:spacing w:val="-17"/>
        </w:rPr>
        <w:t xml:space="preserve"> </w:t>
      </w:r>
      <w:r w:rsidRPr="009F5B77">
        <w:rPr>
          <w:rFonts w:ascii="Arial" w:hAnsi="Arial" w:cs="Arial"/>
        </w:rPr>
        <w:t>Centros de</w:t>
      </w:r>
      <w:r w:rsidRPr="009F5B77">
        <w:rPr>
          <w:rFonts w:ascii="Arial" w:hAnsi="Arial" w:cs="Arial"/>
          <w:spacing w:val="-9"/>
        </w:rPr>
        <w:t xml:space="preserve"> </w:t>
      </w:r>
      <w:r w:rsidRPr="009F5B77">
        <w:rPr>
          <w:rFonts w:ascii="Arial" w:hAnsi="Arial" w:cs="Arial"/>
        </w:rPr>
        <w:t>Población,</w:t>
      </w:r>
      <w:r w:rsidRPr="009F5B77">
        <w:rPr>
          <w:rFonts w:ascii="Arial" w:hAnsi="Arial" w:cs="Arial"/>
          <w:spacing w:val="-6"/>
        </w:rPr>
        <w:t xml:space="preserve"> </w:t>
      </w:r>
      <w:r w:rsidRPr="009F5B77">
        <w:rPr>
          <w:rFonts w:ascii="Arial" w:hAnsi="Arial" w:cs="Arial"/>
        </w:rPr>
        <w:t>mismo</w:t>
      </w:r>
      <w:r w:rsidRPr="009F5B77">
        <w:rPr>
          <w:rFonts w:ascii="Arial" w:hAnsi="Arial" w:cs="Arial"/>
          <w:spacing w:val="-8"/>
        </w:rPr>
        <w:t xml:space="preserve"> </w:t>
      </w:r>
      <w:r w:rsidRPr="009F5B77">
        <w:rPr>
          <w:rFonts w:ascii="Arial" w:hAnsi="Arial" w:cs="Arial"/>
        </w:rPr>
        <w:t>que</w:t>
      </w:r>
      <w:r w:rsidRPr="009F5B77">
        <w:rPr>
          <w:rFonts w:ascii="Arial" w:hAnsi="Arial" w:cs="Arial"/>
          <w:spacing w:val="-9"/>
        </w:rPr>
        <w:t xml:space="preserve"> </w:t>
      </w:r>
      <w:r w:rsidRPr="009F5B77">
        <w:rPr>
          <w:rFonts w:ascii="Arial" w:hAnsi="Arial" w:cs="Arial"/>
        </w:rPr>
        <w:t>incorpora</w:t>
      </w:r>
      <w:r w:rsidRPr="009F5B77">
        <w:rPr>
          <w:rFonts w:ascii="Arial" w:hAnsi="Arial" w:cs="Arial"/>
          <w:spacing w:val="-9"/>
        </w:rPr>
        <w:t xml:space="preserve"> </w:t>
      </w:r>
      <w:r w:rsidRPr="009F5B77">
        <w:rPr>
          <w:rFonts w:ascii="Arial" w:hAnsi="Arial" w:cs="Arial"/>
        </w:rPr>
        <w:t>el</w:t>
      </w:r>
      <w:r w:rsidRPr="009F5B77">
        <w:rPr>
          <w:rFonts w:ascii="Arial" w:hAnsi="Arial" w:cs="Arial"/>
          <w:spacing w:val="-7"/>
        </w:rPr>
        <w:t xml:space="preserve"> </w:t>
      </w:r>
      <w:r w:rsidRPr="009F5B77">
        <w:rPr>
          <w:rFonts w:ascii="Arial" w:hAnsi="Arial" w:cs="Arial"/>
        </w:rPr>
        <w:t>Sistema</w:t>
      </w:r>
      <w:r w:rsidRPr="009F5B77">
        <w:rPr>
          <w:rFonts w:ascii="Arial" w:hAnsi="Arial" w:cs="Arial"/>
          <w:spacing w:val="-9"/>
        </w:rPr>
        <w:t xml:space="preserve"> </w:t>
      </w:r>
      <w:r w:rsidRPr="009F5B77">
        <w:rPr>
          <w:rFonts w:ascii="Arial" w:hAnsi="Arial" w:cs="Arial"/>
        </w:rPr>
        <w:t>Estatal</w:t>
      </w:r>
      <w:r w:rsidRPr="009F5B77">
        <w:rPr>
          <w:rFonts w:ascii="Arial" w:hAnsi="Arial" w:cs="Arial"/>
          <w:spacing w:val="-7"/>
        </w:rPr>
        <w:t xml:space="preserve"> </w:t>
      </w:r>
      <w:r w:rsidRPr="009F5B77">
        <w:rPr>
          <w:rFonts w:ascii="Arial" w:hAnsi="Arial" w:cs="Arial"/>
        </w:rPr>
        <w:t>de</w:t>
      </w:r>
      <w:r w:rsidRPr="009F5B77">
        <w:rPr>
          <w:rFonts w:ascii="Arial" w:hAnsi="Arial" w:cs="Arial"/>
          <w:spacing w:val="-9"/>
        </w:rPr>
        <w:t xml:space="preserve"> </w:t>
      </w:r>
      <w:r w:rsidRPr="009F5B77">
        <w:rPr>
          <w:rFonts w:ascii="Arial" w:hAnsi="Arial" w:cs="Arial"/>
        </w:rPr>
        <w:t>Planeación</w:t>
      </w:r>
      <w:r w:rsidRPr="009F5B77">
        <w:rPr>
          <w:rFonts w:ascii="Arial" w:hAnsi="Arial" w:cs="Arial"/>
          <w:spacing w:val="-9"/>
        </w:rPr>
        <w:t xml:space="preserve"> </w:t>
      </w:r>
      <w:r w:rsidRPr="009F5B77">
        <w:rPr>
          <w:rFonts w:ascii="Arial" w:hAnsi="Arial" w:cs="Arial"/>
        </w:rPr>
        <w:t>para</w:t>
      </w:r>
      <w:r w:rsidRPr="009F5B77">
        <w:rPr>
          <w:rFonts w:ascii="Arial" w:hAnsi="Arial" w:cs="Arial"/>
          <w:spacing w:val="-8"/>
        </w:rPr>
        <w:t xml:space="preserve"> </w:t>
      </w:r>
      <w:r w:rsidRPr="009F5B77">
        <w:rPr>
          <w:rFonts w:ascii="Arial" w:hAnsi="Arial" w:cs="Arial"/>
        </w:rPr>
        <w:t>el</w:t>
      </w:r>
      <w:r w:rsidRPr="009F5B77">
        <w:rPr>
          <w:rFonts w:ascii="Arial" w:hAnsi="Arial" w:cs="Arial"/>
          <w:spacing w:val="-8"/>
        </w:rPr>
        <w:t xml:space="preserve"> </w:t>
      </w:r>
      <w:r w:rsidRPr="009F5B77">
        <w:rPr>
          <w:rFonts w:ascii="Arial" w:hAnsi="Arial" w:cs="Arial"/>
        </w:rPr>
        <w:t>Desarrollo Urbano en su artículo 78; de la Sección Segunda correspondiente al Programa Municipal de Desarrollo Urbano, de la Sección Quinta sobre el Plan de Desarrollo Urbano</w:t>
      </w:r>
      <w:r w:rsidRPr="009F5B77">
        <w:rPr>
          <w:rFonts w:ascii="Arial" w:hAnsi="Arial" w:cs="Arial"/>
          <w:spacing w:val="-18"/>
        </w:rPr>
        <w:t xml:space="preserve"> </w:t>
      </w:r>
      <w:r w:rsidRPr="009F5B77">
        <w:rPr>
          <w:rFonts w:ascii="Arial" w:hAnsi="Arial" w:cs="Arial"/>
        </w:rPr>
        <w:t>de</w:t>
      </w:r>
      <w:r w:rsidRPr="009F5B77">
        <w:rPr>
          <w:rFonts w:ascii="Arial" w:hAnsi="Arial" w:cs="Arial"/>
          <w:spacing w:val="-19"/>
        </w:rPr>
        <w:t xml:space="preserve"> </w:t>
      </w:r>
      <w:r w:rsidRPr="009F5B77">
        <w:rPr>
          <w:rFonts w:ascii="Arial" w:hAnsi="Arial" w:cs="Arial"/>
        </w:rPr>
        <w:t>Centro</w:t>
      </w:r>
      <w:r w:rsidRPr="009F5B77">
        <w:rPr>
          <w:rFonts w:ascii="Arial" w:hAnsi="Arial" w:cs="Arial"/>
          <w:spacing w:val="-19"/>
        </w:rPr>
        <w:t xml:space="preserve"> </w:t>
      </w:r>
      <w:r w:rsidRPr="009F5B77">
        <w:rPr>
          <w:rFonts w:ascii="Arial" w:hAnsi="Arial" w:cs="Arial"/>
        </w:rPr>
        <w:t>de</w:t>
      </w:r>
      <w:r w:rsidRPr="009F5B77">
        <w:rPr>
          <w:rFonts w:ascii="Arial" w:hAnsi="Arial" w:cs="Arial"/>
          <w:spacing w:val="-19"/>
        </w:rPr>
        <w:t xml:space="preserve"> </w:t>
      </w:r>
      <w:r w:rsidRPr="009F5B77">
        <w:rPr>
          <w:rFonts w:ascii="Arial" w:hAnsi="Arial" w:cs="Arial"/>
        </w:rPr>
        <w:t>Población;</w:t>
      </w:r>
      <w:r w:rsidRPr="009F5B77">
        <w:rPr>
          <w:rFonts w:ascii="Arial" w:hAnsi="Arial" w:cs="Arial"/>
          <w:spacing w:val="-14"/>
        </w:rPr>
        <w:t xml:space="preserve"> </w:t>
      </w:r>
      <w:r w:rsidRPr="009F5B77">
        <w:rPr>
          <w:rFonts w:ascii="Arial" w:hAnsi="Arial" w:cs="Arial"/>
        </w:rPr>
        <w:t>de</w:t>
      </w:r>
      <w:r w:rsidRPr="009F5B77">
        <w:rPr>
          <w:rFonts w:ascii="Arial" w:hAnsi="Arial" w:cs="Arial"/>
          <w:spacing w:val="-15"/>
        </w:rPr>
        <w:t xml:space="preserve"> </w:t>
      </w:r>
      <w:r w:rsidRPr="009F5B77">
        <w:rPr>
          <w:rFonts w:ascii="Arial" w:hAnsi="Arial" w:cs="Arial"/>
        </w:rPr>
        <w:t>la</w:t>
      </w:r>
      <w:r w:rsidRPr="009F5B77">
        <w:rPr>
          <w:rFonts w:ascii="Arial" w:hAnsi="Arial" w:cs="Arial"/>
          <w:spacing w:val="-15"/>
        </w:rPr>
        <w:t xml:space="preserve"> </w:t>
      </w:r>
      <w:r w:rsidRPr="009F5B77">
        <w:rPr>
          <w:rFonts w:ascii="Arial" w:hAnsi="Arial" w:cs="Arial"/>
        </w:rPr>
        <w:t>Sección</w:t>
      </w:r>
      <w:r w:rsidRPr="009F5B77">
        <w:rPr>
          <w:rFonts w:ascii="Arial" w:hAnsi="Arial" w:cs="Arial"/>
          <w:spacing w:val="-19"/>
        </w:rPr>
        <w:t xml:space="preserve"> </w:t>
      </w:r>
      <w:r w:rsidRPr="009F5B77">
        <w:rPr>
          <w:rFonts w:ascii="Arial" w:hAnsi="Arial" w:cs="Arial"/>
        </w:rPr>
        <w:t>Sexta,</w:t>
      </w:r>
      <w:r w:rsidRPr="009F5B77">
        <w:rPr>
          <w:rFonts w:ascii="Arial" w:hAnsi="Arial" w:cs="Arial"/>
          <w:spacing w:val="-16"/>
        </w:rPr>
        <w:t xml:space="preserve"> </w:t>
      </w:r>
      <w:r w:rsidRPr="009F5B77">
        <w:rPr>
          <w:rFonts w:ascii="Arial" w:hAnsi="Arial" w:cs="Arial"/>
        </w:rPr>
        <w:t>sobre</w:t>
      </w:r>
      <w:r w:rsidRPr="009F5B77">
        <w:rPr>
          <w:rFonts w:ascii="Arial" w:hAnsi="Arial" w:cs="Arial"/>
          <w:spacing w:val="-18"/>
        </w:rPr>
        <w:t xml:space="preserve"> </w:t>
      </w:r>
      <w:r w:rsidRPr="009F5B77">
        <w:rPr>
          <w:rFonts w:ascii="Arial" w:hAnsi="Arial" w:cs="Arial"/>
        </w:rPr>
        <w:t>el</w:t>
      </w:r>
      <w:r w:rsidRPr="009F5B77">
        <w:rPr>
          <w:rFonts w:ascii="Arial" w:hAnsi="Arial" w:cs="Arial"/>
          <w:spacing w:val="-18"/>
        </w:rPr>
        <w:t xml:space="preserve"> </w:t>
      </w:r>
      <w:r w:rsidRPr="009F5B77">
        <w:rPr>
          <w:rFonts w:ascii="Arial" w:hAnsi="Arial" w:cs="Arial"/>
        </w:rPr>
        <w:t>Plan</w:t>
      </w:r>
      <w:r w:rsidRPr="009F5B77">
        <w:rPr>
          <w:rFonts w:ascii="Arial" w:hAnsi="Arial" w:cs="Arial"/>
          <w:spacing w:val="-19"/>
        </w:rPr>
        <w:t xml:space="preserve"> </w:t>
      </w:r>
      <w:r w:rsidRPr="009F5B77">
        <w:rPr>
          <w:rFonts w:ascii="Arial" w:hAnsi="Arial" w:cs="Arial"/>
        </w:rPr>
        <w:t>Parcial</w:t>
      </w:r>
      <w:r w:rsidRPr="009F5B77">
        <w:rPr>
          <w:rFonts w:ascii="Arial" w:hAnsi="Arial" w:cs="Arial"/>
          <w:spacing w:val="-18"/>
        </w:rPr>
        <w:t xml:space="preserve"> </w:t>
      </w:r>
      <w:r w:rsidRPr="009F5B77">
        <w:rPr>
          <w:rFonts w:ascii="Arial" w:hAnsi="Arial" w:cs="Arial"/>
        </w:rPr>
        <w:t>de</w:t>
      </w:r>
      <w:r w:rsidRPr="009F5B77">
        <w:rPr>
          <w:rFonts w:ascii="Arial" w:hAnsi="Arial" w:cs="Arial"/>
          <w:spacing w:val="-19"/>
        </w:rPr>
        <w:t xml:space="preserve"> </w:t>
      </w:r>
      <w:r w:rsidRPr="009F5B77">
        <w:rPr>
          <w:rFonts w:ascii="Arial" w:hAnsi="Arial" w:cs="Arial"/>
        </w:rPr>
        <w:t>Desarrollo Urbano.</w:t>
      </w:r>
      <w:r w:rsidRPr="009F5B77">
        <w:rPr>
          <w:rFonts w:ascii="Arial" w:hAnsi="Arial" w:cs="Arial"/>
          <w:spacing w:val="-7"/>
        </w:rPr>
        <w:t xml:space="preserve"> </w:t>
      </w:r>
      <w:r w:rsidRPr="009F5B77">
        <w:rPr>
          <w:rFonts w:ascii="Arial" w:hAnsi="Arial" w:cs="Arial"/>
        </w:rPr>
        <w:t>Particularmente,</w:t>
      </w:r>
      <w:r w:rsidRPr="009F5B77">
        <w:rPr>
          <w:rFonts w:ascii="Arial" w:hAnsi="Arial" w:cs="Arial"/>
          <w:spacing w:val="-7"/>
        </w:rPr>
        <w:t xml:space="preserve"> </w:t>
      </w:r>
      <w:r w:rsidRPr="009F5B77">
        <w:rPr>
          <w:rFonts w:ascii="Arial" w:hAnsi="Arial" w:cs="Arial"/>
        </w:rPr>
        <w:t>sus</w:t>
      </w:r>
      <w:r w:rsidRPr="009F5B77">
        <w:rPr>
          <w:rFonts w:ascii="Arial" w:hAnsi="Arial" w:cs="Arial"/>
          <w:spacing w:val="-4"/>
        </w:rPr>
        <w:t xml:space="preserve"> </w:t>
      </w:r>
      <w:r w:rsidRPr="009F5B77">
        <w:rPr>
          <w:rFonts w:ascii="Arial" w:hAnsi="Arial" w:cs="Arial"/>
        </w:rPr>
        <w:t>artículos</w:t>
      </w:r>
      <w:r w:rsidRPr="009F5B77">
        <w:rPr>
          <w:rFonts w:ascii="Arial" w:hAnsi="Arial" w:cs="Arial"/>
          <w:spacing w:val="-3"/>
        </w:rPr>
        <w:t xml:space="preserve"> </w:t>
      </w:r>
      <w:r w:rsidRPr="009F5B77">
        <w:rPr>
          <w:rFonts w:ascii="Arial" w:hAnsi="Arial" w:cs="Arial"/>
        </w:rPr>
        <w:t>92,</w:t>
      </w:r>
      <w:r w:rsidRPr="009F5B77">
        <w:rPr>
          <w:rFonts w:ascii="Arial" w:hAnsi="Arial" w:cs="Arial"/>
          <w:spacing w:val="-7"/>
        </w:rPr>
        <w:t xml:space="preserve"> </w:t>
      </w:r>
      <w:r w:rsidRPr="009F5B77">
        <w:rPr>
          <w:rFonts w:ascii="Arial" w:hAnsi="Arial" w:cs="Arial"/>
        </w:rPr>
        <w:t>94,</w:t>
      </w:r>
      <w:r w:rsidRPr="009F5B77">
        <w:rPr>
          <w:rFonts w:ascii="Arial" w:hAnsi="Arial" w:cs="Arial"/>
          <w:spacing w:val="-7"/>
        </w:rPr>
        <w:t xml:space="preserve"> </w:t>
      </w:r>
      <w:r w:rsidRPr="009F5B77">
        <w:rPr>
          <w:rFonts w:ascii="Arial" w:hAnsi="Arial" w:cs="Arial"/>
        </w:rPr>
        <w:t>95,</w:t>
      </w:r>
      <w:r w:rsidRPr="009F5B77">
        <w:rPr>
          <w:rFonts w:ascii="Arial" w:hAnsi="Arial" w:cs="Arial"/>
          <w:spacing w:val="-6"/>
        </w:rPr>
        <w:t xml:space="preserve"> </w:t>
      </w:r>
      <w:r w:rsidRPr="009F5B77">
        <w:rPr>
          <w:rFonts w:ascii="Arial" w:hAnsi="Arial" w:cs="Arial"/>
        </w:rPr>
        <w:t>114,</w:t>
      </w:r>
      <w:r w:rsidRPr="009F5B77">
        <w:rPr>
          <w:rFonts w:ascii="Arial" w:hAnsi="Arial" w:cs="Arial"/>
          <w:spacing w:val="-7"/>
        </w:rPr>
        <w:t xml:space="preserve"> </w:t>
      </w:r>
      <w:r w:rsidRPr="009F5B77">
        <w:rPr>
          <w:rFonts w:ascii="Arial" w:hAnsi="Arial" w:cs="Arial"/>
        </w:rPr>
        <w:t>115,</w:t>
      </w:r>
      <w:r w:rsidRPr="009F5B77">
        <w:rPr>
          <w:rFonts w:ascii="Arial" w:hAnsi="Arial" w:cs="Arial"/>
          <w:spacing w:val="-6"/>
        </w:rPr>
        <w:t xml:space="preserve"> </w:t>
      </w:r>
      <w:r w:rsidRPr="009F5B77">
        <w:rPr>
          <w:rFonts w:ascii="Arial" w:hAnsi="Arial" w:cs="Arial"/>
        </w:rPr>
        <w:t xml:space="preserve">116 117, </w:t>
      </w:r>
      <w:r>
        <w:rPr>
          <w:rFonts w:ascii="Arial" w:hAnsi="Arial" w:cs="Arial"/>
        </w:rPr>
        <w:t>120,</w:t>
      </w:r>
      <w:r w:rsidRPr="009F5B77">
        <w:rPr>
          <w:rFonts w:ascii="Arial" w:hAnsi="Arial" w:cs="Arial"/>
        </w:rPr>
        <w:t>121,122</w:t>
      </w:r>
      <w:r>
        <w:rPr>
          <w:rFonts w:ascii="Arial" w:hAnsi="Arial" w:cs="Arial"/>
        </w:rPr>
        <w:t xml:space="preserve"> y 123</w:t>
      </w:r>
      <w:r w:rsidRPr="009F5B77">
        <w:rPr>
          <w:rFonts w:ascii="Arial" w:hAnsi="Arial" w:cs="Arial"/>
        </w:rPr>
        <w:t>.</w:t>
      </w:r>
    </w:p>
    <w:p w:rsidR="00532FCB" w:rsidRDefault="00532FCB" w:rsidP="00532FCB">
      <w:pPr>
        <w:jc w:val="both"/>
        <w:rPr>
          <w:rFonts w:ascii="Arial" w:hAnsi="Arial" w:cs="Arial"/>
          <w:b/>
          <w:color w:val="000000"/>
          <w:lang w:val="es-ES"/>
        </w:rPr>
      </w:pPr>
    </w:p>
    <w:p w:rsidR="00532FCB" w:rsidRPr="009F5B77" w:rsidRDefault="00532FCB" w:rsidP="00532FCB">
      <w:pPr>
        <w:jc w:val="both"/>
        <w:rPr>
          <w:rFonts w:ascii="Arial" w:hAnsi="Arial" w:cs="Arial"/>
          <w:b/>
          <w:color w:val="000000"/>
          <w:lang w:val="es-ES"/>
        </w:rPr>
      </w:pPr>
      <w:r w:rsidRPr="00627FF0">
        <w:rPr>
          <w:rFonts w:ascii="Arial" w:hAnsi="Arial" w:cs="Arial"/>
          <w:b/>
          <w:color w:val="000000"/>
          <w:lang w:val="es-ES"/>
        </w:rPr>
        <w:t>LEY DE PLANEACION</w:t>
      </w:r>
      <w:r>
        <w:rPr>
          <w:rFonts w:ascii="Arial" w:hAnsi="Arial" w:cs="Arial"/>
          <w:b/>
          <w:color w:val="000000"/>
          <w:lang w:val="es-ES"/>
        </w:rPr>
        <w:t xml:space="preserve"> PARTICIPATIVA PARA EL ESTADO DE JALISCO Y SUS MUNICIPIOS</w:t>
      </w:r>
    </w:p>
    <w:p w:rsidR="00532FCB" w:rsidRDefault="00532FCB" w:rsidP="00532FCB">
      <w:pPr>
        <w:jc w:val="both"/>
        <w:rPr>
          <w:rFonts w:ascii="Arial" w:hAnsi="Arial" w:cs="Arial"/>
          <w:b/>
          <w:color w:val="000000"/>
          <w:lang w:val="es-ES"/>
        </w:rPr>
      </w:pPr>
    </w:p>
    <w:p w:rsidR="00532FCB" w:rsidRDefault="00532FCB" w:rsidP="00532FCB">
      <w:pPr>
        <w:tabs>
          <w:tab w:val="left" w:pos="108"/>
          <w:tab w:val="left" w:pos="7420"/>
        </w:tabs>
        <w:jc w:val="both"/>
        <w:rPr>
          <w:rFonts w:ascii="Arial" w:hAnsi="Arial" w:cs="Arial"/>
        </w:rPr>
      </w:pPr>
      <w:r w:rsidRPr="009F5B77">
        <w:rPr>
          <w:rFonts w:ascii="Arial" w:hAnsi="Arial" w:cs="Arial"/>
        </w:rPr>
        <w:t xml:space="preserve">La presente Ley, tiene por objeto I. </w:t>
      </w:r>
      <w:r>
        <w:rPr>
          <w:rFonts w:ascii="Arial" w:hAnsi="Arial" w:cs="Arial"/>
        </w:rPr>
        <w:t>e</w:t>
      </w:r>
      <w:r w:rsidRPr="009F5B77">
        <w:rPr>
          <w:rFonts w:ascii="Arial" w:hAnsi="Arial" w:cs="Arial"/>
        </w:rPr>
        <w:t xml:space="preserve">stablecer las normas y principios básicos conforme a los cuales se llevará a cabo la </w:t>
      </w:r>
      <w:r>
        <w:rPr>
          <w:rFonts w:ascii="Arial" w:hAnsi="Arial" w:cs="Arial"/>
        </w:rPr>
        <w:t>p</w:t>
      </w:r>
      <w:r w:rsidRPr="009F5B77">
        <w:rPr>
          <w:rFonts w:ascii="Arial" w:hAnsi="Arial" w:cs="Arial"/>
        </w:rPr>
        <w:t xml:space="preserve">laneación </w:t>
      </w:r>
      <w:r>
        <w:rPr>
          <w:rFonts w:ascii="Arial" w:hAnsi="Arial" w:cs="Arial"/>
        </w:rPr>
        <w:t>participativa de las actividades de la administración pública estatal, regional y municipal para coadyuvar en el Desarrollo integral y sustentable del estado y sus ciudadanos</w:t>
      </w:r>
      <w:r w:rsidRPr="009F5B77">
        <w:rPr>
          <w:rFonts w:ascii="Arial" w:hAnsi="Arial" w:cs="Arial"/>
        </w:rPr>
        <w:t xml:space="preserve">; II.- Las bases de integración y funcionamiento del </w:t>
      </w:r>
      <w:r>
        <w:rPr>
          <w:rFonts w:ascii="Arial" w:hAnsi="Arial" w:cs="Arial"/>
        </w:rPr>
        <w:t>s</w:t>
      </w:r>
      <w:r w:rsidRPr="009F5B77">
        <w:rPr>
          <w:rFonts w:ascii="Arial" w:hAnsi="Arial" w:cs="Arial"/>
        </w:rPr>
        <w:t xml:space="preserve">istema </w:t>
      </w:r>
      <w:r>
        <w:rPr>
          <w:rFonts w:ascii="Arial" w:hAnsi="Arial" w:cs="Arial"/>
        </w:rPr>
        <w:t>Estatal.</w:t>
      </w:r>
      <w:r w:rsidRPr="009F5B77">
        <w:rPr>
          <w:rFonts w:ascii="Arial" w:hAnsi="Arial" w:cs="Arial"/>
        </w:rPr>
        <w:t xml:space="preserve"> III.- Las bases para que el Ejecutivo </w:t>
      </w:r>
      <w:r>
        <w:rPr>
          <w:rFonts w:ascii="Arial" w:hAnsi="Arial" w:cs="Arial"/>
        </w:rPr>
        <w:t xml:space="preserve">Estatal através de la la Secretaría de Planeación y Participación ciudadana </w:t>
      </w:r>
      <w:r w:rsidRPr="006E0B3D">
        <w:rPr>
          <w:rFonts w:ascii="Arial" w:hAnsi="Arial" w:cs="Arial"/>
        </w:rPr>
        <w:t xml:space="preserve">coordine las actividades de planeación participativa con </w:t>
      </w:r>
      <w:smartTag w:uri="urn:schemas-microsoft-com:office:smarttags" w:element="PersonName">
        <w:smartTagPr>
          <w:attr w:name="ProductID" w:val="la Federaci￳n"/>
        </w:smartTagPr>
        <w:r w:rsidRPr="006E0B3D">
          <w:rPr>
            <w:rFonts w:ascii="Arial" w:hAnsi="Arial" w:cs="Arial"/>
          </w:rPr>
          <w:t>la Federación</w:t>
        </w:r>
      </w:smartTag>
      <w:r w:rsidRPr="006E0B3D">
        <w:rPr>
          <w:rFonts w:ascii="Arial" w:hAnsi="Arial" w:cs="Arial"/>
        </w:rPr>
        <w:t>, las Regiones, los Municipios, los Poderes Legislativo y Judicial, así como los organismos autónomos estatales, conforme a la legislación aplicable</w:t>
      </w:r>
      <w:r w:rsidRPr="009F5B77">
        <w:rPr>
          <w:rFonts w:ascii="Arial" w:hAnsi="Arial" w:cs="Arial"/>
        </w:rPr>
        <w:t xml:space="preserve">; IV. </w:t>
      </w:r>
      <w:r w:rsidRPr="006E0B3D">
        <w:rPr>
          <w:rFonts w:ascii="Arial" w:hAnsi="Arial" w:cs="Arial"/>
        </w:rPr>
        <w:t xml:space="preserve">Las bases para la integración, el funcionamiento y la coordinación de </w:t>
      </w:r>
      <w:smartTag w:uri="urn:schemas-microsoft-com:office:smarttags" w:element="PersonName">
        <w:smartTagPr>
          <w:attr w:name="ProductID" w:val="la Estrategia Estatal"/>
        </w:smartTagPr>
        <w:r w:rsidRPr="006E0B3D">
          <w:rPr>
            <w:rFonts w:ascii="Arial" w:hAnsi="Arial" w:cs="Arial"/>
          </w:rPr>
          <w:t>la Estrategia Estatal</w:t>
        </w:r>
      </w:smartTag>
      <w:r w:rsidRPr="006E0B3D">
        <w:rPr>
          <w:rFonts w:ascii="Arial" w:hAnsi="Arial" w:cs="Arial"/>
        </w:rPr>
        <w:t xml:space="preserve"> de Monitoreo y Evaluación de los municipios, las regiones, los Poderes Ejecutivo, Legislativo y Judicial, así como de los órganos autónomos estatales; y</w:t>
      </w:r>
      <w:r>
        <w:rPr>
          <w:rFonts w:ascii="Arial" w:hAnsi="Arial" w:cs="Arial"/>
        </w:rPr>
        <w:t xml:space="preserve"> </w:t>
      </w:r>
      <w:r w:rsidRPr="006E0B3D">
        <w:rPr>
          <w:rFonts w:ascii="Arial" w:hAnsi="Arial" w:cs="Arial"/>
        </w:rPr>
        <w:t>V. Las bases para la promoción y el fomento de la participación ciudadana activa y responsable de la sociedad, en la formulación,</w:t>
      </w:r>
      <w:r>
        <w:rPr>
          <w:rFonts w:ascii="Arial" w:hAnsi="Arial" w:cs="Arial"/>
        </w:rPr>
        <w:t xml:space="preserve"> </w:t>
      </w:r>
      <w:r w:rsidRPr="006E0B3D">
        <w:rPr>
          <w:rFonts w:ascii="Arial" w:hAnsi="Arial" w:cs="Arial"/>
        </w:rPr>
        <w:t>ejecución, así como monitoreo y evaluación de los planes y programas de desarrollo a que hace referencia esta ley, mediante el acceso a información transparente, completa y oportuna</w:t>
      </w:r>
      <w:r>
        <w:rPr>
          <w:rFonts w:ascii="Arial" w:hAnsi="Arial" w:cs="Arial"/>
        </w:rPr>
        <w:t>.</w:t>
      </w:r>
    </w:p>
    <w:p w:rsidR="00532FCB" w:rsidRPr="009F5B77" w:rsidRDefault="00532FCB" w:rsidP="00532FCB">
      <w:pPr>
        <w:jc w:val="both"/>
        <w:rPr>
          <w:rFonts w:ascii="Arial" w:hAnsi="Arial" w:cs="Arial"/>
          <w:b/>
          <w:color w:val="000000"/>
          <w:lang w:val="es-ES"/>
        </w:rPr>
      </w:pPr>
    </w:p>
    <w:p w:rsidR="00532FCB" w:rsidRDefault="00532FCB" w:rsidP="00532FCB">
      <w:pPr>
        <w:pStyle w:val="Textoindependiente"/>
        <w:spacing w:before="161" w:line="276" w:lineRule="auto"/>
        <w:jc w:val="both"/>
        <w:rPr>
          <w:rFonts w:ascii="Arial" w:hAnsi="Arial" w:cs="Arial"/>
          <w:szCs w:val="24"/>
        </w:rPr>
      </w:pPr>
      <w:r w:rsidRPr="009F5B77">
        <w:rPr>
          <w:rFonts w:ascii="Arial" w:hAnsi="Arial" w:cs="Arial"/>
        </w:rPr>
        <w:t>En</w:t>
      </w:r>
      <w:r w:rsidRPr="009F5B77">
        <w:rPr>
          <w:rFonts w:ascii="Arial" w:hAnsi="Arial" w:cs="Arial"/>
          <w:spacing w:val="-17"/>
        </w:rPr>
        <w:t xml:space="preserve"> </w:t>
      </w:r>
      <w:r w:rsidRPr="009F5B77">
        <w:rPr>
          <w:rFonts w:ascii="Arial" w:hAnsi="Arial" w:cs="Arial"/>
        </w:rPr>
        <w:t>su</w:t>
      </w:r>
      <w:r w:rsidRPr="009F5B77">
        <w:rPr>
          <w:rFonts w:ascii="Arial" w:hAnsi="Arial" w:cs="Arial"/>
          <w:spacing w:val="-16"/>
        </w:rPr>
        <w:t xml:space="preserve"> </w:t>
      </w:r>
      <w:r w:rsidRPr="009F5B77">
        <w:rPr>
          <w:rFonts w:ascii="Arial" w:hAnsi="Arial" w:cs="Arial"/>
        </w:rPr>
        <w:t>Artículo</w:t>
      </w:r>
      <w:r w:rsidRPr="009F5B77">
        <w:rPr>
          <w:rFonts w:ascii="Arial" w:hAnsi="Arial" w:cs="Arial"/>
          <w:spacing w:val="-17"/>
        </w:rPr>
        <w:t xml:space="preserve"> </w:t>
      </w:r>
      <w:r w:rsidRPr="009F5B77">
        <w:rPr>
          <w:rFonts w:ascii="Arial" w:hAnsi="Arial" w:cs="Arial"/>
        </w:rPr>
        <w:t>3</w:t>
      </w:r>
      <w:r w:rsidRPr="009F5B77">
        <w:rPr>
          <w:rFonts w:ascii="Arial" w:hAnsi="Arial" w:cs="Arial"/>
          <w:spacing w:val="-14"/>
        </w:rPr>
        <w:t xml:space="preserve"> </w:t>
      </w:r>
      <w:r>
        <w:rPr>
          <w:rFonts w:ascii="Arial" w:hAnsi="Arial" w:cs="Arial"/>
          <w:spacing w:val="-14"/>
        </w:rPr>
        <w:t>P</w:t>
      </w:r>
      <w:r w:rsidRPr="009F5B77">
        <w:rPr>
          <w:rFonts w:ascii="Arial" w:hAnsi="Arial" w:cs="Arial"/>
        </w:rPr>
        <w:t>ara</w:t>
      </w:r>
      <w:r w:rsidRPr="009F5B77">
        <w:rPr>
          <w:rFonts w:ascii="Arial" w:hAnsi="Arial" w:cs="Arial"/>
          <w:spacing w:val="-17"/>
        </w:rPr>
        <w:t xml:space="preserve"> </w:t>
      </w:r>
      <w:r w:rsidRPr="009F5B77">
        <w:rPr>
          <w:rFonts w:ascii="Arial" w:hAnsi="Arial" w:cs="Arial"/>
        </w:rPr>
        <w:t>los</w:t>
      </w:r>
      <w:r w:rsidRPr="009F5B77">
        <w:rPr>
          <w:rFonts w:ascii="Arial" w:hAnsi="Arial" w:cs="Arial"/>
          <w:spacing w:val="-14"/>
        </w:rPr>
        <w:t xml:space="preserve"> </w:t>
      </w:r>
      <w:r w:rsidRPr="009F5B77">
        <w:rPr>
          <w:rFonts w:ascii="Arial" w:hAnsi="Arial" w:cs="Arial"/>
        </w:rPr>
        <w:t>efectos</w:t>
      </w:r>
      <w:r w:rsidRPr="009F5B77">
        <w:rPr>
          <w:rFonts w:ascii="Arial" w:hAnsi="Arial" w:cs="Arial"/>
          <w:spacing w:val="-15"/>
        </w:rPr>
        <w:t xml:space="preserve"> </w:t>
      </w:r>
      <w:r>
        <w:rPr>
          <w:rFonts w:ascii="Arial" w:hAnsi="Arial" w:cs="Arial"/>
          <w:spacing w:val="-15"/>
        </w:rPr>
        <w:t xml:space="preserve">de esta Ley tendra las siguientes aplicaciones como </w:t>
      </w:r>
      <w:r w:rsidRPr="009F5B77">
        <w:rPr>
          <w:rFonts w:ascii="Arial" w:hAnsi="Arial" w:cs="Arial"/>
        </w:rPr>
        <w:t xml:space="preserve">propósito </w:t>
      </w:r>
      <w:r>
        <w:rPr>
          <w:rFonts w:ascii="Arial" w:hAnsi="Arial" w:cs="Arial"/>
        </w:rPr>
        <w:t xml:space="preserve">de </w:t>
      </w:r>
      <w:r w:rsidRPr="009F5B77">
        <w:rPr>
          <w:rFonts w:ascii="Arial" w:hAnsi="Arial" w:cs="Arial"/>
        </w:rPr>
        <w:t>la transformación de la realidad del país, de conformidad con las normas, principios y objetivos que la pr</w:t>
      </w:r>
      <w:r>
        <w:rPr>
          <w:rFonts w:ascii="Arial" w:hAnsi="Arial" w:cs="Arial"/>
        </w:rPr>
        <w:t>o</w:t>
      </w:r>
      <w:r w:rsidRPr="009F5B77">
        <w:rPr>
          <w:rFonts w:ascii="Arial" w:hAnsi="Arial" w:cs="Arial"/>
        </w:rPr>
        <w:t xml:space="preserve">pia </w:t>
      </w:r>
      <w:r>
        <w:rPr>
          <w:rFonts w:ascii="Arial" w:hAnsi="Arial" w:cs="Arial"/>
        </w:rPr>
        <w:t>c</w:t>
      </w:r>
      <w:r w:rsidRPr="009F5B77">
        <w:rPr>
          <w:rFonts w:ascii="Arial" w:hAnsi="Arial" w:cs="Arial"/>
        </w:rPr>
        <w:t xml:space="preserve">onstitución y la ley establecen. También que, mediante la </w:t>
      </w:r>
      <w:r w:rsidRPr="009F5B77">
        <w:rPr>
          <w:rFonts w:ascii="Arial" w:hAnsi="Arial" w:cs="Arial"/>
        </w:rPr>
        <w:lastRenderedPageBreak/>
        <w:t>planeación se fijarán objetivos, metas, estrategias y prioridades, así como criterios basados en estudios de factibilidad cultural; se asignarán recursos, responsabilidades y tiempos de ejecución, se coordinarán acciones y se evaluarán</w:t>
      </w:r>
      <w:r w:rsidRPr="009F5B77">
        <w:rPr>
          <w:rFonts w:ascii="Arial" w:hAnsi="Arial" w:cs="Arial"/>
          <w:spacing w:val="-19"/>
        </w:rPr>
        <w:t xml:space="preserve"> </w:t>
      </w:r>
      <w:r w:rsidRPr="009F5B77">
        <w:rPr>
          <w:rFonts w:ascii="Arial" w:hAnsi="Arial" w:cs="Arial"/>
        </w:rPr>
        <w:t>resultados.</w:t>
      </w:r>
      <w:r>
        <w:rPr>
          <w:rFonts w:ascii="Arial" w:hAnsi="Arial" w:cs="Arial"/>
          <w:szCs w:val="24"/>
          <w:lang w:val="es-ES"/>
        </w:rPr>
        <w:t xml:space="preserve">   </w:t>
      </w:r>
    </w:p>
    <w:p w:rsidR="00532FCB" w:rsidRDefault="00532FCB" w:rsidP="00532FCB">
      <w:pPr>
        <w:ind w:right="413"/>
        <w:jc w:val="both"/>
        <w:rPr>
          <w:rFonts w:ascii="Arial" w:hAnsi="Arial" w:cs="Arial"/>
        </w:rPr>
      </w:pPr>
      <w:r w:rsidRPr="009F5B77">
        <w:rPr>
          <w:rFonts w:ascii="Arial" w:hAnsi="Arial" w:cs="Arial"/>
        </w:rPr>
        <w:t>En</w:t>
      </w:r>
      <w:r w:rsidRPr="009F5B77">
        <w:rPr>
          <w:rFonts w:ascii="Arial" w:hAnsi="Arial" w:cs="Arial"/>
          <w:spacing w:val="-16"/>
        </w:rPr>
        <w:t xml:space="preserve"> </w:t>
      </w:r>
      <w:r w:rsidRPr="009F5B77">
        <w:rPr>
          <w:rFonts w:ascii="Arial" w:hAnsi="Arial" w:cs="Arial"/>
        </w:rPr>
        <w:t>su</w:t>
      </w:r>
      <w:r w:rsidRPr="009F5B77">
        <w:rPr>
          <w:rFonts w:ascii="Arial" w:hAnsi="Arial" w:cs="Arial"/>
          <w:spacing w:val="-16"/>
        </w:rPr>
        <w:t xml:space="preserve"> </w:t>
      </w:r>
      <w:r w:rsidRPr="009F5B77">
        <w:rPr>
          <w:rFonts w:ascii="Arial" w:hAnsi="Arial" w:cs="Arial"/>
        </w:rPr>
        <w:t>Capítulo</w:t>
      </w:r>
      <w:r w:rsidRPr="009F5B77">
        <w:rPr>
          <w:rFonts w:ascii="Arial" w:hAnsi="Arial" w:cs="Arial"/>
          <w:spacing w:val="-12"/>
        </w:rPr>
        <w:t xml:space="preserve"> </w:t>
      </w:r>
      <w:r w:rsidRPr="009F5B77">
        <w:rPr>
          <w:rFonts w:ascii="Arial" w:hAnsi="Arial" w:cs="Arial"/>
        </w:rPr>
        <w:t>Segundo,</w:t>
      </w:r>
      <w:r w:rsidRPr="009F5B77">
        <w:rPr>
          <w:rFonts w:ascii="Arial" w:hAnsi="Arial" w:cs="Arial"/>
          <w:spacing w:val="-13"/>
        </w:rPr>
        <w:t xml:space="preserve"> </w:t>
      </w:r>
      <w:r>
        <w:rPr>
          <w:rFonts w:ascii="Arial" w:hAnsi="Arial" w:cs="Arial"/>
          <w:spacing w:val="-13"/>
        </w:rPr>
        <w:t>señala</w:t>
      </w:r>
      <w:r w:rsidRPr="009F5B77">
        <w:rPr>
          <w:rFonts w:ascii="Arial" w:hAnsi="Arial" w:cs="Arial"/>
          <w:spacing w:val="-13"/>
        </w:rPr>
        <w:t xml:space="preserve"> </w:t>
      </w:r>
      <w:r w:rsidRPr="006E0B3D">
        <w:rPr>
          <w:rFonts w:ascii="Arial" w:hAnsi="Arial" w:cs="Arial"/>
        </w:rPr>
        <w:t>el conjunto de condiciones, actividades y procedimientos, mediante los cuales se toman las decisiones en conjunto con la sociedad, en colaboración con las dependencias que integran los municipios, los poderes Ejecutivo, Legislativo y Judicial, así como los organismos autónomos estatales, además de las dependencias federales; los organismos de los sectores privado y social, vinculados funcionalmente para llevar a cabo en forma coordinada y concertada, el proceso de planeación del desarrollo estatal.</w:t>
      </w:r>
    </w:p>
    <w:p w:rsidR="00532FCB" w:rsidRDefault="00532FCB" w:rsidP="00532FCB">
      <w:pPr>
        <w:ind w:right="413"/>
        <w:jc w:val="both"/>
        <w:rPr>
          <w:rFonts w:ascii="Arial" w:hAnsi="Arial" w:cs="Arial"/>
        </w:rPr>
      </w:pPr>
    </w:p>
    <w:p w:rsidR="00532FCB" w:rsidRDefault="00532FCB" w:rsidP="00532FCB">
      <w:pPr>
        <w:ind w:right="413"/>
        <w:jc w:val="both"/>
        <w:rPr>
          <w:rFonts w:ascii="Arial" w:hAnsi="Arial" w:cs="Arial"/>
        </w:rPr>
      </w:pPr>
      <w:r w:rsidRPr="006E0B3D">
        <w:rPr>
          <w:rFonts w:ascii="Arial" w:hAnsi="Arial" w:cs="Arial"/>
        </w:rPr>
        <w:t>El Sistema Estatal de Planeación Participativa se vinculará con el Sistema Nacional de Planeación que establezca el Poder Ejecutivo Federal, a fin de contribuir al logro de los objetivos nacionales.</w:t>
      </w:r>
    </w:p>
    <w:p w:rsidR="00532FCB" w:rsidRPr="006E0B3D" w:rsidRDefault="00532FCB" w:rsidP="00532FCB">
      <w:pPr>
        <w:ind w:right="413"/>
        <w:jc w:val="both"/>
        <w:rPr>
          <w:rFonts w:ascii="Arial" w:hAnsi="Arial" w:cs="Arial"/>
        </w:rPr>
      </w:pPr>
    </w:p>
    <w:p w:rsidR="00532FCB" w:rsidRDefault="00532FCB" w:rsidP="00532FCB">
      <w:pPr>
        <w:tabs>
          <w:tab w:val="left" w:pos="7420"/>
        </w:tabs>
        <w:jc w:val="both"/>
        <w:rPr>
          <w:rFonts w:ascii="Arial" w:hAnsi="Arial" w:cs="Arial"/>
        </w:rPr>
      </w:pPr>
      <w:r w:rsidRPr="009F5B77">
        <w:rPr>
          <w:rFonts w:ascii="Arial" w:hAnsi="Arial" w:cs="Arial"/>
        </w:rPr>
        <w:t xml:space="preserve">El Tercero </w:t>
      </w:r>
      <w:r w:rsidRPr="006E0B3D">
        <w:rPr>
          <w:rFonts w:ascii="Arial" w:hAnsi="Arial" w:cs="Arial"/>
        </w:rPr>
        <w:t>precisará los objetivos, estrategias, metas e indicadores que coadyuven al desarrollo integral del Estado, sus regiones y sectores a corto, mediano y largo plazo; establecerá las prioridades que se hayan derivado de los insumos provenientes de la consulta ciudadan</w:t>
      </w:r>
      <w:r>
        <w:rPr>
          <w:rFonts w:ascii="Arial" w:hAnsi="Arial" w:cs="Arial"/>
        </w:rPr>
        <w:t xml:space="preserve"> y </w:t>
      </w:r>
      <w:r w:rsidRPr="006E0B3D">
        <w:rPr>
          <w:rFonts w:ascii="Arial" w:hAnsi="Arial" w:cs="Arial"/>
        </w:rPr>
        <w:t>de las mesas de trabajo establecidas por los consejos sectoriales y regionales, incorporando los objetivos de desarrollo de carácter global y considerando el contexto nacional de desarrollo y la cultura de la paz. Sin ser limitativo, incluirá apartados correspondientes al desarrollo económico, social, al medio ambiente y territorio, el estado de derecho, la igualdad de género, el desarrollo de los pueblos y comunidades indígenas, para cada apartado incluirá una cartera de proyectos de inversión. Así mismo deberá referir los programas sectoriales que se derivarán del mismo.</w:t>
      </w:r>
    </w:p>
    <w:p w:rsidR="00532FCB" w:rsidRPr="006E0B3D" w:rsidRDefault="00532FCB" w:rsidP="00532FCB">
      <w:pPr>
        <w:ind w:right="413"/>
        <w:jc w:val="both"/>
        <w:rPr>
          <w:rFonts w:ascii="Arial" w:hAnsi="Arial" w:cs="Arial"/>
        </w:rPr>
      </w:pPr>
    </w:p>
    <w:p w:rsidR="00532FCB" w:rsidRDefault="00532FCB" w:rsidP="00532FCB">
      <w:pPr>
        <w:pStyle w:val="Textoindependiente"/>
        <w:spacing w:before="100" w:line="278" w:lineRule="auto"/>
        <w:jc w:val="both"/>
        <w:rPr>
          <w:rFonts w:ascii="Arial" w:hAnsi="Arial" w:cs="Arial"/>
          <w:b/>
          <w:color w:val="000000"/>
          <w:lang w:val="es-ES"/>
        </w:rPr>
      </w:pPr>
      <w:r>
        <w:rPr>
          <w:rFonts w:ascii="Arial" w:hAnsi="Arial" w:cs="Arial"/>
        </w:rPr>
        <w:t xml:space="preserve">Capítulo Quinto Menciona que la </w:t>
      </w:r>
      <w:r w:rsidRPr="006E0B3D">
        <w:rPr>
          <w:rFonts w:ascii="Arial" w:hAnsi="Arial" w:cs="Arial"/>
        </w:rPr>
        <w:t>Planeación Participativa Municipal del Desarrollo, deberá llevarse a cabo como un medio para el eficaz desempeño de la responsabilidad de los municipios, con la finalidad de coadyuvar al desarrollo de sus habitantes.</w:t>
      </w:r>
    </w:p>
    <w:p w:rsidR="00532FCB" w:rsidRDefault="00532FCB" w:rsidP="00532FCB">
      <w:pPr>
        <w:jc w:val="both"/>
        <w:rPr>
          <w:rFonts w:ascii="Arial" w:hAnsi="Arial" w:cs="Arial"/>
          <w:b/>
          <w:color w:val="000000"/>
          <w:lang w:val="es-ES"/>
        </w:rPr>
      </w:pPr>
    </w:p>
    <w:p w:rsidR="00532FCB" w:rsidRDefault="00532FCB" w:rsidP="00532FCB">
      <w:pPr>
        <w:jc w:val="both"/>
        <w:rPr>
          <w:rFonts w:ascii="Arial" w:hAnsi="Arial" w:cs="Arial"/>
          <w:b/>
          <w:color w:val="000000"/>
          <w:lang w:val="es-ES"/>
        </w:rPr>
      </w:pPr>
    </w:p>
    <w:p w:rsidR="00532FCB" w:rsidRPr="009F5B77" w:rsidRDefault="00532FCB" w:rsidP="00532FCB">
      <w:pPr>
        <w:jc w:val="both"/>
        <w:rPr>
          <w:rFonts w:ascii="Arial" w:hAnsi="Arial" w:cs="Arial"/>
          <w:b/>
          <w:color w:val="000000"/>
          <w:lang w:val="es-ES"/>
        </w:rPr>
      </w:pPr>
      <w:r w:rsidRPr="007F0580">
        <w:rPr>
          <w:rFonts w:ascii="Arial" w:hAnsi="Arial" w:cs="Arial"/>
          <w:b/>
          <w:color w:val="000000"/>
          <w:lang w:val="es-ES"/>
        </w:rPr>
        <w:t xml:space="preserve">LEY DE VIVIENDA </w:t>
      </w:r>
    </w:p>
    <w:p w:rsidR="00532FCB" w:rsidRPr="009F5B77" w:rsidRDefault="00532FCB" w:rsidP="00532FCB">
      <w:pPr>
        <w:jc w:val="both"/>
        <w:rPr>
          <w:rFonts w:ascii="Arial" w:hAnsi="Arial" w:cs="Arial"/>
          <w:b/>
          <w:color w:val="000000"/>
          <w:lang w:val="es-ES"/>
        </w:rPr>
      </w:pPr>
    </w:p>
    <w:p w:rsidR="00532FCB" w:rsidRPr="009F5B77" w:rsidRDefault="00532FCB" w:rsidP="00532FCB">
      <w:pPr>
        <w:jc w:val="both"/>
        <w:rPr>
          <w:rFonts w:ascii="Arial" w:hAnsi="Arial" w:cs="Arial"/>
          <w:b/>
          <w:color w:val="000000"/>
          <w:lang w:val="es-ES"/>
        </w:rPr>
      </w:pPr>
    </w:p>
    <w:p w:rsidR="00532FCB" w:rsidRPr="009F5B77" w:rsidRDefault="00532FCB" w:rsidP="00532FCB">
      <w:pPr>
        <w:jc w:val="both"/>
        <w:rPr>
          <w:rFonts w:ascii="Arial" w:hAnsi="Arial" w:cs="Arial"/>
          <w:b/>
          <w:color w:val="000000"/>
          <w:lang w:val="es-ES"/>
        </w:rPr>
      </w:pPr>
      <w:r w:rsidRPr="009F5B77">
        <w:rPr>
          <w:rFonts w:ascii="Arial" w:hAnsi="Arial" w:cs="Arial"/>
        </w:rPr>
        <w:t>El Artículo 1</w:t>
      </w:r>
      <w:r>
        <w:rPr>
          <w:rFonts w:ascii="Arial" w:hAnsi="Arial" w:cs="Arial"/>
        </w:rPr>
        <w:t xml:space="preserve"> </w:t>
      </w:r>
      <w:r w:rsidRPr="009F5B77">
        <w:rPr>
          <w:rFonts w:ascii="Arial" w:hAnsi="Arial" w:cs="Arial"/>
        </w:rPr>
        <w:t>establece que la presente Ley es reglamentaria del artículo 4 de la Constitución Política de los Estados Unidos Mexicanos</w:t>
      </w:r>
      <w:r>
        <w:rPr>
          <w:rFonts w:ascii="Arial" w:hAnsi="Arial" w:cs="Arial"/>
        </w:rPr>
        <w:t>,</w:t>
      </w:r>
      <w:r w:rsidRPr="009F5B77">
        <w:rPr>
          <w:rFonts w:ascii="Arial" w:hAnsi="Arial" w:cs="Arial"/>
        </w:rPr>
        <w:t xml:space="preserve"> en materia de vivienda. Sus disposiciones son de orden público e interés social y tienen por objeto establecer y regular la política nacional, los programas, los instrumentos y apoyos para que toda familia pueda disfrutar de vivienda digna y decorosa</w:t>
      </w:r>
    </w:p>
    <w:p w:rsidR="00532FCB" w:rsidRPr="009F5B77" w:rsidRDefault="00532FCB" w:rsidP="00532FCB">
      <w:pPr>
        <w:jc w:val="both"/>
        <w:rPr>
          <w:rFonts w:ascii="Arial" w:hAnsi="Arial" w:cs="Arial"/>
          <w:b/>
          <w:color w:val="000000"/>
          <w:lang w:val="es-ES"/>
        </w:rPr>
      </w:pPr>
    </w:p>
    <w:p w:rsidR="00532FCB" w:rsidRPr="009F5B77" w:rsidRDefault="00532FCB" w:rsidP="00532FCB">
      <w:pPr>
        <w:pStyle w:val="Textoindependiente"/>
        <w:spacing w:before="162" w:line="276" w:lineRule="auto"/>
        <w:jc w:val="both"/>
        <w:rPr>
          <w:rFonts w:ascii="Arial" w:hAnsi="Arial" w:cs="Arial"/>
        </w:rPr>
      </w:pPr>
      <w:r w:rsidRPr="009F5B77">
        <w:rPr>
          <w:rFonts w:ascii="Arial" w:hAnsi="Arial" w:cs="Arial"/>
        </w:rPr>
        <w:t>Su Artículo 2</w:t>
      </w:r>
      <w:r>
        <w:rPr>
          <w:rFonts w:ascii="Arial" w:hAnsi="Arial" w:cs="Arial"/>
        </w:rPr>
        <w:t>o.</w:t>
      </w:r>
      <w:r w:rsidRPr="009F5B77">
        <w:rPr>
          <w:rFonts w:ascii="Arial" w:hAnsi="Arial" w:cs="Arial"/>
        </w:rPr>
        <w:t xml:space="preserve"> </w:t>
      </w:r>
      <w:r>
        <w:rPr>
          <w:rFonts w:ascii="Arial" w:hAnsi="Arial" w:cs="Arial"/>
        </w:rPr>
        <w:t>menciona</w:t>
      </w:r>
      <w:r w:rsidRPr="009F5B77">
        <w:rPr>
          <w:rFonts w:ascii="Arial" w:hAnsi="Arial" w:cs="Arial"/>
        </w:rPr>
        <w:t xml:space="preserve"> “</w:t>
      </w:r>
      <w:r>
        <w:rPr>
          <w:rFonts w:ascii="Arial" w:hAnsi="Arial" w:cs="Arial"/>
        </w:rPr>
        <w:t>s</w:t>
      </w:r>
      <w:r w:rsidRPr="009F5B77">
        <w:rPr>
          <w:rFonts w:ascii="Arial" w:hAnsi="Arial" w:cs="Arial"/>
        </w:rPr>
        <w:t xml:space="preserve">e considerará vivienda digna y decorosa la que cumpla con las disposiciones jurídicas aplicables en materia de asentamientos humanos y construcción, salubridad, cuente con espacios habitables y auxiliares, así como con los </w:t>
      </w:r>
      <w:r w:rsidRPr="009F5B77">
        <w:rPr>
          <w:rFonts w:ascii="Arial" w:hAnsi="Arial" w:cs="Arial"/>
        </w:rPr>
        <w:lastRenderedPageBreak/>
        <w:t>servicios básicos y brinde a sus ocupantes seguridad jurídica en cuanto a su propiedad o legítima posesión, y contemple criterios para la prevención de desastres y la protección física de sus ocupantes ante los elementos naturales potencialmente agresivos”.</w:t>
      </w:r>
    </w:p>
    <w:p w:rsidR="00532FCB" w:rsidRPr="009F5B77" w:rsidRDefault="00532FCB" w:rsidP="00532FCB">
      <w:pPr>
        <w:pStyle w:val="Textoindependiente"/>
        <w:spacing w:before="159"/>
        <w:jc w:val="both"/>
        <w:rPr>
          <w:rFonts w:ascii="Arial" w:hAnsi="Arial" w:cs="Arial"/>
        </w:rPr>
      </w:pPr>
      <w:r w:rsidRPr="009F5B77">
        <w:rPr>
          <w:rFonts w:ascii="Arial" w:hAnsi="Arial" w:cs="Arial"/>
        </w:rPr>
        <w:t>Los Títulos que destacan son:</w:t>
      </w:r>
    </w:p>
    <w:p w:rsidR="00532FCB" w:rsidRDefault="00532FCB" w:rsidP="00532FCB">
      <w:pPr>
        <w:pStyle w:val="Textoindependiente"/>
        <w:spacing w:before="204" w:line="276" w:lineRule="auto"/>
        <w:jc w:val="both"/>
        <w:rPr>
          <w:rFonts w:ascii="Arial" w:hAnsi="Arial" w:cs="Arial"/>
        </w:rPr>
      </w:pPr>
      <w:r w:rsidRPr="009F5B77">
        <w:rPr>
          <w:rFonts w:ascii="Arial" w:hAnsi="Arial" w:cs="Arial"/>
        </w:rPr>
        <w:t>El Título Segundo habla sobre la Política Nacional de Vivienda</w:t>
      </w:r>
      <w:r>
        <w:rPr>
          <w:rFonts w:ascii="Arial" w:hAnsi="Arial" w:cs="Arial"/>
        </w:rPr>
        <w:t xml:space="preserve"> y sus lineamientos, ademas de promover oportunidades de acceso a la vivienda para la población en situación de pobreza, marginación o vulnerabilida</w:t>
      </w:r>
      <w:r w:rsidRPr="009F5B77">
        <w:rPr>
          <w:rFonts w:ascii="Arial" w:hAnsi="Arial" w:cs="Arial"/>
        </w:rPr>
        <w:t xml:space="preserve">. </w:t>
      </w:r>
    </w:p>
    <w:p w:rsidR="00532FCB" w:rsidRPr="009F5B77" w:rsidRDefault="00532FCB" w:rsidP="00532FCB">
      <w:pPr>
        <w:pStyle w:val="Textoindependiente"/>
        <w:spacing w:before="204" w:line="276" w:lineRule="auto"/>
        <w:jc w:val="both"/>
        <w:rPr>
          <w:rFonts w:ascii="Arial" w:hAnsi="Arial" w:cs="Arial"/>
        </w:rPr>
      </w:pPr>
      <w:r>
        <w:rPr>
          <w:rFonts w:ascii="Arial" w:hAnsi="Arial" w:cs="Arial"/>
        </w:rPr>
        <w:t>Título C</w:t>
      </w:r>
      <w:r w:rsidRPr="009F5B77">
        <w:rPr>
          <w:rFonts w:ascii="Arial" w:hAnsi="Arial" w:cs="Arial"/>
        </w:rPr>
        <w:t>uarto,</w:t>
      </w:r>
      <w:r>
        <w:rPr>
          <w:rFonts w:ascii="Arial" w:hAnsi="Arial" w:cs="Arial"/>
        </w:rPr>
        <w:t>Las disposiciones e instrumentos y apoyos en materia de</w:t>
      </w:r>
      <w:r w:rsidRPr="009F5B77">
        <w:rPr>
          <w:rFonts w:ascii="Arial" w:hAnsi="Arial" w:cs="Arial"/>
        </w:rPr>
        <w:t xml:space="preserve"> financiamiento para la </w:t>
      </w:r>
      <w:r>
        <w:rPr>
          <w:rFonts w:ascii="Arial" w:hAnsi="Arial" w:cs="Arial"/>
        </w:rPr>
        <w:t xml:space="preserve">realización de acciones de </w:t>
      </w:r>
      <w:r w:rsidRPr="009F5B77">
        <w:rPr>
          <w:rFonts w:ascii="Arial" w:hAnsi="Arial" w:cs="Arial"/>
        </w:rPr>
        <w:t xml:space="preserve">vivienda, las disposiciones generales, del crédito, del ahorro y los </w:t>
      </w:r>
      <w:r>
        <w:rPr>
          <w:rFonts w:ascii="Arial" w:hAnsi="Arial" w:cs="Arial"/>
        </w:rPr>
        <w:t>subsidios.</w:t>
      </w:r>
    </w:p>
    <w:p w:rsidR="00532FCB" w:rsidRDefault="00532FCB" w:rsidP="00532FCB">
      <w:pPr>
        <w:pStyle w:val="Textoindependiente"/>
        <w:spacing w:before="160" w:line="276" w:lineRule="auto"/>
        <w:jc w:val="both"/>
        <w:rPr>
          <w:rFonts w:ascii="Arial" w:hAnsi="Arial" w:cs="Arial"/>
          <w:b/>
        </w:rPr>
      </w:pPr>
      <w:r w:rsidRPr="009F5B77">
        <w:rPr>
          <w:rFonts w:ascii="Arial" w:hAnsi="Arial" w:cs="Arial"/>
        </w:rPr>
        <w:t xml:space="preserve">El Título Quinto establece dos apartados: I. Apoyar a los gobiernos de las entidades federativas y municipios, en la generación de una oferta de suelo para el desarrollo de acciones de vivienda, y II. Fomentar esquemas y programas que contemplen recursos provenientes de crédito, ahorro y subsidio, para la adquisición de suelo. Finalmente, el Séptimo trata sobre la producción social de vivienda, dentro del cual se encuentra el capítulo I que habla sobre los Instrumentos </w:t>
      </w:r>
      <w:r>
        <w:rPr>
          <w:rFonts w:ascii="Arial" w:hAnsi="Arial" w:cs="Arial"/>
        </w:rPr>
        <w:t>juridicos, p</w:t>
      </w:r>
      <w:r w:rsidRPr="009F5B77">
        <w:rPr>
          <w:rFonts w:ascii="Arial" w:hAnsi="Arial" w:cs="Arial"/>
        </w:rPr>
        <w:t>rograma</w:t>
      </w:r>
      <w:r>
        <w:rPr>
          <w:rFonts w:ascii="Arial" w:hAnsi="Arial" w:cs="Arial"/>
        </w:rPr>
        <w:t>ticos, financieros, administrativos y de fomento</w:t>
      </w:r>
      <w:r w:rsidRPr="009F5B77">
        <w:rPr>
          <w:rFonts w:ascii="Arial" w:hAnsi="Arial" w:cs="Arial"/>
        </w:rPr>
        <w:t>.</w:t>
      </w:r>
    </w:p>
    <w:p w:rsidR="00532FCB" w:rsidRDefault="00532FCB" w:rsidP="00532FCB">
      <w:pPr>
        <w:pStyle w:val="Textoindependiente"/>
        <w:spacing w:before="1" w:line="276" w:lineRule="auto"/>
        <w:jc w:val="both"/>
        <w:rPr>
          <w:rFonts w:ascii="Arial" w:hAnsi="Arial" w:cs="Arial"/>
          <w:b/>
        </w:rPr>
      </w:pPr>
    </w:p>
    <w:p w:rsidR="00532FCB" w:rsidRPr="00A2760F" w:rsidRDefault="00532FCB" w:rsidP="00532FCB">
      <w:pPr>
        <w:pStyle w:val="Textoindependiente"/>
        <w:spacing w:before="1" w:line="276" w:lineRule="auto"/>
        <w:jc w:val="both"/>
        <w:rPr>
          <w:rFonts w:ascii="Arial" w:hAnsi="Arial" w:cs="Arial"/>
          <w:b/>
        </w:rPr>
      </w:pPr>
      <w:r w:rsidRPr="00A2760F">
        <w:rPr>
          <w:rFonts w:ascii="Arial" w:hAnsi="Arial" w:cs="Arial"/>
          <w:b/>
        </w:rPr>
        <w:t>LEY ESTATAL DEL EQUILIBRIO ECOLÓGICO Y PROTECCIÓN AL AMBIENTE</w:t>
      </w:r>
    </w:p>
    <w:p w:rsidR="00532FCB" w:rsidRPr="009F5B77" w:rsidRDefault="00532FCB" w:rsidP="00532FCB">
      <w:pPr>
        <w:pStyle w:val="Textoindependiente"/>
        <w:spacing w:line="259" w:lineRule="auto"/>
        <w:jc w:val="both"/>
        <w:rPr>
          <w:rFonts w:ascii="Arial" w:hAnsi="Arial" w:cs="Arial"/>
        </w:rPr>
      </w:pPr>
      <w:r w:rsidRPr="009F5B77">
        <w:rPr>
          <w:rFonts w:ascii="Arial" w:hAnsi="Arial" w:cs="Arial"/>
        </w:rPr>
        <w:t>Por</w:t>
      </w:r>
      <w:r w:rsidRPr="009F5B77">
        <w:rPr>
          <w:rFonts w:ascii="Arial" w:hAnsi="Arial" w:cs="Arial"/>
          <w:spacing w:val="-9"/>
        </w:rPr>
        <w:t xml:space="preserve"> </w:t>
      </w:r>
      <w:r w:rsidRPr="009F5B77">
        <w:rPr>
          <w:rFonts w:ascii="Arial" w:hAnsi="Arial" w:cs="Arial"/>
        </w:rPr>
        <w:t>su</w:t>
      </w:r>
      <w:r w:rsidRPr="009F5B77">
        <w:rPr>
          <w:rFonts w:ascii="Arial" w:hAnsi="Arial" w:cs="Arial"/>
          <w:spacing w:val="-10"/>
        </w:rPr>
        <w:t xml:space="preserve"> </w:t>
      </w:r>
      <w:r w:rsidRPr="009F5B77">
        <w:rPr>
          <w:rFonts w:ascii="Arial" w:hAnsi="Arial" w:cs="Arial"/>
        </w:rPr>
        <w:t>parte</w:t>
      </w:r>
      <w:r w:rsidRPr="009F5B77">
        <w:rPr>
          <w:rFonts w:ascii="Arial" w:hAnsi="Arial" w:cs="Arial"/>
          <w:spacing w:val="-10"/>
        </w:rPr>
        <w:t xml:space="preserve"> </w:t>
      </w:r>
      <w:r w:rsidRPr="009F5B77">
        <w:rPr>
          <w:rFonts w:ascii="Arial" w:hAnsi="Arial" w:cs="Arial"/>
        </w:rPr>
        <w:t>la</w:t>
      </w:r>
      <w:r w:rsidRPr="009F5B77">
        <w:rPr>
          <w:rFonts w:ascii="Arial" w:hAnsi="Arial" w:cs="Arial"/>
          <w:spacing w:val="-10"/>
        </w:rPr>
        <w:t xml:space="preserve"> </w:t>
      </w:r>
      <w:r w:rsidRPr="009F5B77">
        <w:rPr>
          <w:rFonts w:ascii="Arial" w:hAnsi="Arial" w:cs="Arial"/>
        </w:rPr>
        <w:t>Ley</w:t>
      </w:r>
      <w:r w:rsidRPr="009F5B77">
        <w:rPr>
          <w:rFonts w:ascii="Arial" w:hAnsi="Arial" w:cs="Arial"/>
          <w:spacing w:val="-13"/>
        </w:rPr>
        <w:t xml:space="preserve"> </w:t>
      </w:r>
      <w:r w:rsidRPr="009F5B77">
        <w:rPr>
          <w:rFonts w:ascii="Arial" w:hAnsi="Arial" w:cs="Arial"/>
        </w:rPr>
        <w:t>Estatal</w:t>
      </w:r>
      <w:r w:rsidRPr="009F5B77">
        <w:rPr>
          <w:rFonts w:ascii="Arial" w:hAnsi="Arial" w:cs="Arial"/>
          <w:spacing w:val="-5"/>
        </w:rPr>
        <w:t xml:space="preserve"> </w:t>
      </w:r>
      <w:r w:rsidRPr="009F5B77">
        <w:rPr>
          <w:rFonts w:ascii="Arial" w:hAnsi="Arial" w:cs="Arial"/>
        </w:rPr>
        <w:t>del</w:t>
      </w:r>
      <w:r w:rsidRPr="009F5B77">
        <w:rPr>
          <w:rFonts w:ascii="Arial" w:hAnsi="Arial" w:cs="Arial"/>
          <w:spacing w:val="-6"/>
        </w:rPr>
        <w:t xml:space="preserve"> </w:t>
      </w:r>
      <w:r w:rsidRPr="009F5B77">
        <w:rPr>
          <w:rFonts w:ascii="Arial" w:hAnsi="Arial" w:cs="Arial"/>
        </w:rPr>
        <w:t>Equilibrio</w:t>
      </w:r>
      <w:r w:rsidRPr="009F5B77">
        <w:rPr>
          <w:rFonts w:ascii="Arial" w:hAnsi="Arial" w:cs="Arial"/>
          <w:spacing w:val="-10"/>
        </w:rPr>
        <w:t xml:space="preserve"> </w:t>
      </w:r>
      <w:r w:rsidRPr="009F5B77">
        <w:rPr>
          <w:rFonts w:ascii="Arial" w:hAnsi="Arial" w:cs="Arial"/>
        </w:rPr>
        <w:t>Ecológico</w:t>
      </w:r>
      <w:r w:rsidRPr="009F5B77">
        <w:rPr>
          <w:rFonts w:ascii="Arial" w:hAnsi="Arial" w:cs="Arial"/>
          <w:spacing w:val="-7"/>
        </w:rPr>
        <w:t xml:space="preserve"> </w:t>
      </w:r>
      <w:r w:rsidRPr="009F5B77">
        <w:rPr>
          <w:rFonts w:ascii="Arial" w:hAnsi="Arial" w:cs="Arial"/>
        </w:rPr>
        <w:t>y</w:t>
      </w:r>
      <w:r w:rsidRPr="009F5B77">
        <w:rPr>
          <w:rFonts w:ascii="Arial" w:hAnsi="Arial" w:cs="Arial"/>
          <w:spacing w:val="-12"/>
        </w:rPr>
        <w:t xml:space="preserve"> </w:t>
      </w:r>
      <w:r w:rsidRPr="009F5B77">
        <w:rPr>
          <w:rFonts w:ascii="Arial" w:hAnsi="Arial" w:cs="Arial"/>
        </w:rPr>
        <w:t>la</w:t>
      </w:r>
      <w:r w:rsidRPr="009F5B77">
        <w:rPr>
          <w:rFonts w:ascii="Arial" w:hAnsi="Arial" w:cs="Arial"/>
          <w:spacing w:val="-10"/>
        </w:rPr>
        <w:t xml:space="preserve"> </w:t>
      </w:r>
      <w:r w:rsidRPr="009F5B77">
        <w:rPr>
          <w:rFonts w:ascii="Arial" w:hAnsi="Arial" w:cs="Arial"/>
        </w:rPr>
        <w:t>Protección</w:t>
      </w:r>
      <w:r w:rsidRPr="009F5B77">
        <w:rPr>
          <w:rFonts w:ascii="Arial" w:hAnsi="Arial" w:cs="Arial"/>
          <w:spacing w:val="-6"/>
        </w:rPr>
        <w:t xml:space="preserve"> </w:t>
      </w:r>
      <w:r w:rsidRPr="009F5B77">
        <w:rPr>
          <w:rFonts w:ascii="Arial" w:hAnsi="Arial" w:cs="Arial"/>
        </w:rPr>
        <w:t>al</w:t>
      </w:r>
      <w:r w:rsidRPr="009F5B77">
        <w:rPr>
          <w:rFonts w:ascii="Arial" w:hAnsi="Arial" w:cs="Arial"/>
          <w:spacing w:val="-10"/>
        </w:rPr>
        <w:t xml:space="preserve"> </w:t>
      </w:r>
      <w:r w:rsidRPr="009F5B77">
        <w:rPr>
          <w:rFonts w:ascii="Arial" w:hAnsi="Arial" w:cs="Arial"/>
        </w:rPr>
        <w:t>Ambiente</w:t>
      </w:r>
      <w:r w:rsidRPr="009F5B77">
        <w:rPr>
          <w:rFonts w:ascii="Arial" w:hAnsi="Arial" w:cs="Arial"/>
          <w:spacing w:val="-10"/>
        </w:rPr>
        <w:t xml:space="preserve"> </w:t>
      </w:r>
      <w:r w:rsidRPr="009F5B77">
        <w:rPr>
          <w:rFonts w:ascii="Arial" w:hAnsi="Arial" w:cs="Arial"/>
        </w:rPr>
        <w:t>confirma los preceptos de la Ley General. En su artículo 1 señala “</w:t>
      </w:r>
      <w:r>
        <w:rPr>
          <w:rFonts w:ascii="Arial" w:hAnsi="Arial" w:cs="Arial"/>
        </w:rPr>
        <w:t xml:space="preserve">que está, </w:t>
      </w:r>
      <w:r w:rsidRPr="009F5B77">
        <w:rPr>
          <w:rFonts w:ascii="Arial" w:hAnsi="Arial" w:cs="Arial"/>
        </w:rPr>
        <w:t>es de Orden público e interés social, y tiene por objeto regular la preservación y restauración del equilibrio ecológico, así como la protección al ambiente y el patrimonio cultural del estado</w:t>
      </w:r>
      <w:r w:rsidRPr="009F5B77">
        <w:rPr>
          <w:rFonts w:ascii="Arial" w:hAnsi="Arial" w:cs="Arial"/>
          <w:spacing w:val="-10"/>
        </w:rPr>
        <w:t xml:space="preserve"> </w:t>
      </w:r>
      <w:r w:rsidRPr="009F5B77">
        <w:rPr>
          <w:rFonts w:ascii="Arial" w:hAnsi="Arial" w:cs="Arial"/>
        </w:rPr>
        <w:t>de</w:t>
      </w:r>
      <w:r w:rsidRPr="009F5B77">
        <w:rPr>
          <w:rFonts w:ascii="Arial" w:hAnsi="Arial" w:cs="Arial"/>
          <w:spacing w:val="-9"/>
        </w:rPr>
        <w:t xml:space="preserve"> </w:t>
      </w:r>
      <w:r w:rsidRPr="009F5B77">
        <w:rPr>
          <w:rFonts w:ascii="Arial" w:hAnsi="Arial" w:cs="Arial"/>
        </w:rPr>
        <w:t>Jalisco,</w:t>
      </w:r>
      <w:r w:rsidRPr="009F5B77">
        <w:rPr>
          <w:rFonts w:ascii="Arial" w:hAnsi="Arial" w:cs="Arial"/>
          <w:spacing w:val="-6"/>
        </w:rPr>
        <w:t xml:space="preserve"> </w:t>
      </w:r>
      <w:r w:rsidRPr="009F5B77">
        <w:rPr>
          <w:rFonts w:ascii="Arial" w:hAnsi="Arial" w:cs="Arial"/>
        </w:rPr>
        <w:t>en</w:t>
      </w:r>
      <w:r w:rsidRPr="009F5B77">
        <w:rPr>
          <w:rFonts w:ascii="Arial" w:hAnsi="Arial" w:cs="Arial"/>
          <w:spacing w:val="-10"/>
        </w:rPr>
        <w:t xml:space="preserve"> </w:t>
      </w:r>
      <w:r w:rsidRPr="009F5B77">
        <w:rPr>
          <w:rFonts w:ascii="Arial" w:hAnsi="Arial" w:cs="Arial"/>
        </w:rPr>
        <w:t>el</w:t>
      </w:r>
      <w:r w:rsidRPr="009F5B77">
        <w:rPr>
          <w:rFonts w:ascii="Arial" w:hAnsi="Arial" w:cs="Arial"/>
          <w:spacing w:val="-8"/>
        </w:rPr>
        <w:t xml:space="preserve"> </w:t>
      </w:r>
      <w:r w:rsidRPr="009F5B77">
        <w:rPr>
          <w:rFonts w:ascii="Arial" w:hAnsi="Arial" w:cs="Arial"/>
        </w:rPr>
        <w:t>ámbito</w:t>
      </w:r>
      <w:r w:rsidRPr="009F5B77">
        <w:rPr>
          <w:rFonts w:ascii="Arial" w:hAnsi="Arial" w:cs="Arial"/>
          <w:spacing w:val="-9"/>
        </w:rPr>
        <w:t xml:space="preserve"> </w:t>
      </w:r>
      <w:r w:rsidRPr="009F5B77">
        <w:rPr>
          <w:rFonts w:ascii="Arial" w:hAnsi="Arial" w:cs="Arial"/>
        </w:rPr>
        <w:t>de</w:t>
      </w:r>
      <w:r w:rsidRPr="009F5B77">
        <w:rPr>
          <w:rFonts w:ascii="Arial" w:hAnsi="Arial" w:cs="Arial"/>
          <w:spacing w:val="-9"/>
        </w:rPr>
        <w:t xml:space="preserve"> </w:t>
      </w:r>
      <w:r w:rsidRPr="009F5B77">
        <w:rPr>
          <w:rFonts w:ascii="Arial" w:hAnsi="Arial" w:cs="Arial"/>
        </w:rPr>
        <w:t>competencia</w:t>
      </w:r>
      <w:r w:rsidRPr="009F5B77">
        <w:rPr>
          <w:rFonts w:ascii="Arial" w:hAnsi="Arial" w:cs="Arial"/>
          <w:spacing w:val="-10"/>
        </w:rPr>
        <w:t xml:space="preserve"> </w:t>
      </w:r>
      <w:r w:rsidRPr="009F5B77">
        <w:rPr>
          <w:rFonts w:ascii="Arial" w:hAnsi="Arial" w:cs="Arial"/>
        </w:rPr>
        <w:t>de</w:t>
      </w:r>
      <w:r w:rsidRPr="009F5B77">
        <w:rPr>
          <w:rFonts w:ascii="Arial" w:hAnsi="Arial" w:cs="Arial"/>
          <w:spacing w:val="-9"/>
        </w:rPr>
        <w:t xml:space="preserve"> </w:t>
      </w:r>
      <w:r w:rsidRPr="009F5B77">
        <w:rPr>
          <w:rFonts w:ascii="Arial" w:hAnsi="Arial" w:cs="Arial"/>
        </w:rPr>
        <w:t>los</w:t>
      </w:r>
      <w:r w:rsidRPr="009F5B77">
        <w:rPr>
          <w:rFonts w:ascii="Arial" w:hAnsi="Arial" w:cs="Arial"/>
          <w:spacing w:val="-7"/>
        </w:rPr>
        <w:t xml:space="preserve"> </w:t>
      </w:r>
      <w:r w:rsidRPr="009F5B77">
        <w:rPr>
          <w:rFonts w:ascii="Arial" w:hAnsi="Arial" w:cs="Arial"/>
        </w:rPr>
        <w:t>gobiernos</w:t>
      </w:r>
      <w:r w:rsidRPr="009F5B77">
        <w:rPr>
          <w:rFonts w:ascii="Arial" w:hAnsi="Arial" w:cs="Arial"/>
          <w:spacing w:val="-7"/>
        </w:rPr>
        <w:t xml:space="preserve"> </w:t>
      </w:r>
      <w:r w:rsidRPr="009F5B77">
        <w:rPr>
          <w:rFonts w:ascii="Arial" w:hAnsi="Arial" w:cs="Arial"/>
        </w:rPr>
        <w:t>estatal,</w:t>
      </w:r>
      <w:r w:rsidRPr="009F5B77">
        <w:rPr>
          <w:rFonts w:ascii="Arial" w:hAnsi="Arial" w:cs="Arial"/>
          <w:spacing w:val="-7"/>
        </w:rPr>
        <w:t xml:space="preserve"> </w:t>
      </w:r>
      <w:r w:rsidRPr="009F5B77">
        <w:rPr>
          <w:rFonts w:ascii="Arial" w:hAnsi="Arial" w:cs="Arial"/>
        </w:rPr>
        <w:t>y</w:t>
      </w:r>
      <w:r w:rsidRPr="009F5B77">
        <w:rPr>
          <w:rFonts w:ascii="Arial" w:hAnsi="Arial" w:cs="Arial"/>
          <w:spacing w:val="-11"/>
        </w:rPr>
        <w:t xml:space="preserve"> </w:t>
      </w:r>
      <w:r w:rsidRPr="009F5B77">
        <w:rPr>
          <w:rFonts w:ascii="Arial" w:hAnsi="Arial" w:cs="Arial"/>
        </w:rPr>
        <w:t>municipales, con la finalidad de mejorar la calidad ambiental y la calidad de vida de los habitantes del estado y establecer el aprovechamiento sustentable de los recursos naturales”. En el</w:t>
      </w:r>
      <w:r w:rsidRPr="009F5B77">
        <w:rPr>
          <w:rFonts w:ascii="Arial" w:hAnsi="Arial" w:cs="Arial"/>
          <w:spacing w:val="-16"/>
        </w:rPr>
        <w:t xml:space="preserve"> </w:t>
      </w:r>
      <w:r w:rsidRPr="009F5B77">
        <w:rPr>
          <w:rFonts w:ascii="Arial" w:hAnsi="Arial" w:cs="Arial"/>
        </w:rPr>
        <w:t>artículo</w:t>
      </w:r>
      <w:r w:rsidRPr="009F5B77">
        <w:rPr>
          <w:rFonts w:ascii="Arial" w:hAnsi="Arial" w:cs="Arial"/>
          <w:spacing w:val="-16"/>
        </w:rPr>
        <w:t xml:space="preserve"> </w:t>
      </w:r>
      <w:r w:rsidRPr="009F5B77">
        <w:rPr>
          <w:rFonts w:ascii="Arial" w:hAnsi="Arial" w:cs="Arial"/>
        </w:rPr>
        <w:t>4º</w:t>
      </w:r>
      <w:r w:rsidRPr="009F5B77">
        <w:rPr>
          <w:rFonts w:ascii="Arial" w:hAnsi="Arial" w:cs="Arial"/>
          <w:spacing w:val="-14"/>
        </w:rPr>
        <w:t xml:space="preserve"> </w:t>
      </w:r>
      <w:r w:rsidRPr="009F5B77">
        <w:rPr>
          <w:rFonts w:ascii="Arial" w:hAnsi="Arial" w:cs="Arial"/>
        </w:rPr>
        <w:t>se</w:t>
      </w:r>
      <w:r w:rsidRPr="009F5B77">
        <w:rPr>
          <w:rFonts w:ascii="Arial" w:hAnsi="Arial" w:cs="Arial"/>
          <w:spacing w:val="-16"/>
        </w:rPr>
        <w:t xml:space="preserve"> </w:t>
      </w:r>
      <w:r w:rsidRPr="009F5B77">
        <w:rPr>
          <w:rFonts w:ascii="Arial" w:hAnsi="Arial" w:cs="Arial"/>
        </w:rPr>
        <w:t>determinan</w:t>
      </w:r>
      <w:r w:rsidRPr="009F5B77">
        <w:rPr>
          <w:rFonts w:ascii="Arial" w:hAnsi="Arial" w:cs="Arial"/>
          <w:spacing w:val="-16"/>
        </w:rPr>
        <w:t xml:space="preserve"> </w:t>
      </w:r>
      <w:r w:rsidRPr="009F5B77">
        <w:rPr>
          <w:rFonts w:ascii="Arial" w:hAnsi="Arial" w:cs="Arial"/>
        </w:rPr>
        <w:t>las</w:t>
      </w:r>
      <w:r w:rsidRPr="009F5B77">
        <w:rPr>
          <w:rFonts w:ascii="Arial" w:hAnsi="Arial" w:cs="Arial"/>
          <w:spacing w:val="-14"/>
        </w:rPr>
        <w:t xml:space="preserve"> </w:t>
      </w:r>
      <w:r w:rsidRPr="009F5B77">
        <w:rPr>
          <w:rFonts w:ascii="Arial" w:hAnsi="Arial" w:cs="Arial"/>
        </w:rPr>
        <w:t>atribuciones</w:t>
      </w:r>
      <w:r w:rsidRPr="009F5B77">
        <w:rPr>
          <w:rFonts w:ascii="Arial" w:hAnsi="Arial" w:cs="Arial"/>
          <w:spacing w:val="-15"/>
        </w:rPr>
        <w:t xml:space="preserve"> </w:t>
      </w:r>
      <w:r w:rsidRPr="009F5B77">
        <w:rPr>
          <w:rFonts w:ascii="Arial" w:hAnsi="Arial" w:cs="Arial"/>
        </w:rPr>
        <w:t>en</w:t>
      </w:r>
      <w:r w:rsidRPr="009F5B77">
        <w:rPr>
          <w:rFonts w:ascii="Arial" w:hAnsi="Arial" w:cs="Arial"/>
          <w:spacing w:val="-16"/>
        </w:rPr>
        <w:t xml:space="preserve"> </w:t>
      </w:r>
      <w:r w:rsidRPr="009F5B77">
        <w:rPr>
          <w:rFonts w:ascii="Arial" w:hAnsi="Arial" w:cs="Arial"/>
        </w:rPr>
        <w:t>la</w:t>
      </w:r>
      <w:r w:rsidRPr="009F5B77">
        <w:rPr>
          <w:rFonts w:ascii="Arial" w:hAnsi="Arial" w:cs="Arial"/>
          <w:spacing w:val="-16"/>
        </w:rPr>
        <w:t xml:space="preserve"> </w:t>
      </w:r>
      <w:r w:rsidRPr="009F5B77">
        <w:rPr>
          <w:rFonts w:ascii="Arial" w:hAnsi="Arial" w:cs="Arial"/>
        </w:rPr>
        <w:t>materia</w:t>
      </w:r>
      <w:r w:rsidRPr="009F5B77">
        <w:rPr>
          <w:rFonts w:ascii="Arial" w:hAnsi="Arial" w:cs="Arial"/>
          <w:spacing w:val="-12"/>
        </w:rPr>
        <w:t xml:space="preserve"> </w:t>
      </w:r>
      <w:r w:rsidRPr="009F5B77">
        <w:rPr>
          <w:rFonts w:ascii="Arial" w:hAnsi="Arial" w:cs="Arial"/>
        </w:rPr>
        <w:t>y</w:t>
      </w:r>
      <w:r w:rsidRPr="009F5B77">
        <w:rPr>
          <w:rFonts w:ascii="Arial" w:hAnsi="Arial" w:cs="Arial"/>
          <w:spacing w:val="-18"/>
        </w:rPr>
        <w:t xml:space="preserve"> </w:t>
      </w:r>
      <w:r w:rsidRPr="009F5B77">
        <w:rPr>
          <w:rFonts w:ascii="Arial" w:hAnsi="Arial" w:cs="Arial"/>
        </w:rPr>
        <w:t>la</w:t>
      </w:r>
      <w:r w:rsidRPr="009F5B77">
        <w:rPr>
          <w:rFonts w:ascii="Arial" w:hAnsi="Arial" w:cs="Arial"/>
          <w:spacing w:val="-12"/>
        </w:rPr>
        <w:t xml:space="preserve"> </w:t>
      </w:r>
      <w:r w:rsidRPr="009F5B77">
        <w:rPr>
          <w:rFonts w:ascii="Arial" w:hAnsi="Arial" w:cs="Arial"/>
        </w:rPr>
        <w:t>manera</w:t>
      </w:r>
      <w:r w:rsidRPr="009F5B77">
        <w:rPr>
          <w:rFonts w:ascii="Arial" w:hAnsi="Arial" w:cs="Arial"/>
          <w:spacing w:val="-16"/>
        </w:rPr>
        <w:t xml:space="preserve"> </w:t>
      </w:r>
      <w:r w:rsidRPr="009F5B77">
        <w:rPr>
          <w:rFonts w:ascii="Arial" w:hAnsi="Arial" w:cs="Arial"/>
        </w:rPr>
        <w:t>concurrente</w:t>
      </w:r>
      <w:r w:rsidRPr="009F5B77">
        <w:rPr>
          <w:rFonts w:ascii="Arial" w:hAnsi="Arial" w:cs="Arial"/>
          <w:spacing w:val="-17"/>
        </w:rPr>
        <w:t xml:space="preserve"> </w:t>
      </w:r>
      <w:r w:rsidRPr="009F5B77">
        <w:rPr>
          <w:rFonts w:ascii="Arial" w:hAnsi="Arial" w:cs="Arial"/>
        </w:rPr>
        <w:t xml:space="preserve">como serán ejercidas por el gobierno estatal y los gobiernos municipales; </w:t>
      </w:r>
      <w:r>
        <w:rPr>
          <w:rFonts w:ascii="Arial" w:hAnsi="Arial" w:cs="Arial"/>
        </w:rPr>
        <w:t xml:space="preserve">en su </w:t>
      </w:r>
      <w:r w:rsidRPr="009F5B77">
        <w:rPr>
          <w:rFonts w:ascii="Arial" w:hAnsi="Arial" w:cs="Arial"/>
        </w:rPr>
        <w:t>artículo</w:t>
      </w:r>
      <w:r w:rsidRPr="009F5B77">
        <w:rPr>
          <w:rFonts w:ascii="Arial" w:hAnsi="Arial" w:cs="Arial"/>
          <w:spacing w:val="-13"/>
        </w:rPr>
        <w:t xml:space="preserve"> </w:t>
      </w:r>
      <w:r w:rsidRPr="009F5B77">
        <w:rPr>
          <w:rFonts w:ascii="Arial" w:hAnsi="Arial" w:cs="Arial"/>
        </w:rPr>
        <w:t>8,</w:t>
      </w:r>
      <w:r w:rsidRPr="009F5B77">
        <w:rPr>
          <w:rFonts w:ascii="Arial" w:hAnsi="Arial" w:cs="Arial"/>
          <w:spacing w:val="-9"/>
        </w:rPr>
        <w:t xml:space="preserve"> </w:t>
      </w:r>
      <w:r w:rsidRPr="009F5B77">
        <w:rPr>
          <w:rFonts w:ascii="Arial" w:hAnsi="Arial" w:cs="Arial"/>
        </w:rPr>
        <w:t>fracciones</w:t>
      </w:r>
      <w:r w:rsidRPr="009F5B77">
        <w:rPr>
          <w:rFonts w:ascii="Arial" w:hAnsi="Arial" w:cs="Arial"/>
          <w:spacing w:val="-7"/>
        </w:rPr>
        <w:t xml:space="preserve"> </w:t>
      </w:r>
      <w:r w:rsidRPr="009F5B77">
        <w:rPr>
          <w:rFonts w:ascii="Arial" w:hAnsi="Arial" w:cs="Arial"/>
        </w:rPr>
        <w:t>I</w:t>
      </w:r>
      <w:r w:rsidRPr="009F5B77">
        <w:rPr>
          <w:rFonts w:ascii="Arial" w:hAnsi="Arial" w:cs="Arial"/>
          <w:spacing w:val="-9"/>
        </w:rPr>
        <w:t xml:space="preserve"> </w:t>
      </w:r>
      <w:r w:rsidRPr="009F5B77">
        <w:rPr>
          <w:rFonts w:ascii="Arial" w:hAnsi="Arial" w:cs="Arial"/>
        </w:rPr>
        <w:t>a</w:t>
      </w:r>
      <w:r>
        <w:rPr>
          <w:rFonts w:ascii="Arial" w:hAnsi="Arial" w:cs="Arial"/>
        </w:rPr>
        <w:t>l</w:t>
      </w:r>
      <w:r w:rsidRPr="009F5B77">
        <w:rPr>
          <w:rFonts w:ascii="Arial" w:hAnsi="Arial" w:cs="Arial"/>
          <w:spacing w:val="-8"/>
        </w:rPr>
        <w:t xml:space="preserve"> </w:t>
      </w:r>
      <w:r w:rsidRPr="009F5B77">
        <w:rPr>
          <w:rFonts w:ascii="Arial" w:hAnsi="Arial" w:cs="Arial"/>
        </w:rPr>
        <w:t>XI,</w:t>
      </w:r>
      <w:r w:rsidRPr="009F5B77">
        <w:rPr>
          <w:rFonts w:ascii="Arial" w:hAnsi="Arial" w:cs="Arial"/>
          <w:spacing w:val="-10"/>
        </w:rPr>
        <w:t xml:space="preserve"> </w:t>
      </w:r>
      <w:r w:rsidRPr="009F5B77">
        <w:rPr>
          <w:rFonts w:ascii="Arial" w:hAnsi="Arial" w:cs="Arial"/>
        </w:rPr>
        <w:t>se</w:t>
      </w:r>
      <w:r w:rsidRPr="009F5B77">
        <w:rPr>
          <w:rFonts w:ascii="Arial" w:hAnsi="Arial" w:cs="Arial"/>
          <w:spacing w:val="-12"/>
        </w:rPr>
        <w:t xml:space="preserve"> </w:t>
      </w:r>
      <w:r w:rsidRPr="009F5B77">
        <w:rPr>
          <w:rFonts w:ascii="Arial" w:hAnsi="Arial" w:cs="Arial"/>
        </w:rPr>
        <w:t>precisan</w:t>
      </w:r>
      <w:r w:rsidRPr="009F5B77">
        <w:rPr>
          <w:rFonts w:ascii="Arial" w:hAnsi="Arial" w:cs="Arial"/>
          <w:spacing w:val="-12"/>
        </w:rPr>
        <w:t xml:space="preserve"> </w:t>
      </w:r>
      <w:r w:rsidRPr="009F5B77">
        <w:rPr>
          <w:rFonts w:ascii="Arial" w:hAnsi="Arial" w:cs="Arial"/>
        </w:rPr>
        <w:t>las</w:t>
      </w:r>
      <w:r w:rsidRPr="009F5B77">
        <w:rPr>
          <w:rFonts w:ascii="Arial" w:hAnsi="Arial" w:cs="Arial"/>
          <w:spacing w:val="-11"/>
        </w:rPr>
        <w:t xml:space="preserve"> </w:t>
      </w:r>
      <w:r w:rsidRPr="009F5B77">
        <w:rPr>
          <w:rFonts w:ascii="Arial" w:hAnsi="Arial" w:cs="Arial"/>
        </w:rPr>
        <w:t>atribuciones</w:t>
      </w:r>
      <w:r w:rsidRPr="009F5B77">
        <w:rPr>
          <w:rFonts w:ascii="Arial" w:hAnsi="Arial" w:cs="Arial"/>
          <w:spacing w:val="-6"/>
        </w:rPr>
        <w:t xml:space="preserve"> </w:t>
      </w:r>
      <w:r w:rsidRPr="009F5B77">
        <w:rPr>
          <w:rFonts w:ascii="Arial" w:hAnsi="Arial" w:cs="Arial"/>
        </w:rPr>
        <w:t>que</w:t>
      </w:r>
      <w:r w:rsidRPr="009F5B77">
        <w:rPr>
          <w:rFonts w:ascii="Arial" w:hAnsi="Arial" w:cs="Arial"/>
          <w:spacing w:val="-12"/>
        </w:rPr>
        <w:t xml:space="preserve"> </w:t>
      </w:r>
      <w:r w:rsidRPr="009F5B77">
        <w:rPr>
          <w:rFonts w:ascii="Arial" w:hAnsi="Arial" w:cs="Arial"/>
        </w:rPr>
        <w:t>los</w:t>
      </w:r>
      <w:r w:rsidRPr="009F5B77">
        <w:rPr>
          <w:rFonts w:ascii="Arial" w:hAnsi="Arial" w:cs="Arial"/>
          <w:spacing w:val="-7"/>
        </w:rPr>
        <w:t xml:space="preserve"> </w:t>
      </w:r>
      <w:r w:rsidRPr="009F5B77">
        <w:rPr>
          <w:rFonts w:ascii="Arial" w:hAnsi="Arial" w:cs="Arial"/>
        </w:rPr>
        <w:t>gobiernos</w:t>
      </w:r>
      <w:r w:rsidRPr="009F5B77">
        <w:rPr>
          <w:rFonts w:ascii="Arial" w:hAnsi="Arial" w:cs="Arial"/>
          <w:spacing w:val="-6"/>
        </w:rPr>
        <w:t xml:space="preserve"> </w:t>
      </w:r>
      <w:r w:rsidRPr="009F5B77">
        <w:rPr>
          <w:rFonts w:ascii="Arial" w:hAnsi="Arial" w:cs="Arial"/>
        </w:rPr>
        <w:t>municipales tienen</w:t>
      </w:r>
      <w:r w:rsidRPr="009F5B77">
        <w:rPr>
          <w:rFonts w:ascii="Arial" w:hAnsi="Arial" w:cs="Arial"/>
          <w:spacing w:val="-16"/>
        </w:rPr>
        <w:t xml:space="preserve"> </w:t>
      </w:r>
      <w:r w:rsidRPr="009F5B77">
        <w:rPr>
          <w:rFonts w:ascii="Arial" w:hAnsi="Arial" w:cs="Arial"/>
        </w:rPr>
        <w:t>con</w:t>
      </w:r>
      <w:r w:rsidRPr="009F5B77">
        <w:rPr>
          <w:rFonts w:ascii="Arial" w:hAnsi="Arial" w:cs="Arial"/>
          <w:spacing w:val="-16"/>
        </w:rPr>
        <w:t xml:space="preserve"> </w:t>
      </w:r>
      <w:r w:rsidRPr="009F5B77">
        <w:rPr>
          <w:rFonts w:ascii="Arial" w:hAnsi="Arial" w:cs="Arial"/>
        </w:rPr>
        <w:t>relación</w:t>
      </w:r>
      <w:r w:rsidRPr="009F5B77">
        <w:rPr>
          <w:rFonts w:ascii="Arial" w:hAnsi="Arial" w:cs="Arial"/>
          <w:spacing w:val="-15"/>
        </w:rPr>
        <w:t xml:space="preserve"> </w:t>
      </w:r>
      <w:r w:rsidRPr="009F5B77">
        <w:rPr>
          <w:rFonts w:ascii="Arial" w:hAnsi="Arial" w:cs="Arial"/>
        </w:rPr>
        <w:t>a</w:t>
      </w:r>
      <w:r w:rsidRPr="009F5B77">
        <w:rPr>
          <w:rFonts w:ascii="Arial" w:hAnsi="Arial" w:cs="Arial"/>
          <w:spacing w:val="-16"/>
        </w:rPr>
        <w:t xml:space="preserve"> </w:t>
      </w:r>
      <w:r w:rsidRPr="009F5B77">
        <w:rPr>
          <w:rFonts w:ascii="Arial" w:hAnsi="Arial" w:cs="Arial"/>
        </w:rPr>
        <w:t>la</w:t>
      </w:r>
      <w:r w:rsidRPr="009F5B77">
        <w:rPr>
          <w:rFonts w:ascii="Arial" w:hAnsi="Arial" w:cs="Arial"/>
          <w:spacing w:val="-15"/>
        </w:rPr>
        <w:t xml:space="preserve"> </w:t>
      </w:r>
      <w:r w:rsidRPr="009F5B77">
        <w:rPr>
          <w:rFonts w:ascii="Arial" w:hAnsi="Arial" w:cs="Arial"/>
        </w:rPr>
        <w:t>prevención</w:t>
      </w:r>
      <w:r w:rsidRPr="009F5B77">
        <w:rPr>
          <w:rFonts w:ascii="Arial" w:hAnsi="Arial" w:cs="Arial"/>
          <w:spacing w:val="-16"/>
        </w:rPr>
        <w:t xml:space="preserve"> </w:t>
      </w:r>
      <w:r w:rsidRPr="009F5B77">
        <w:rPr>
          <w:rFonts w:ascii="Arial" w:hAnsi="Arial" w:cs="Arial"/>
        </w:rPr>
        <w:t>y</w:t>
      </w:r>
      <w:r w:rsidRPr="009F5B77">
        <w:rPr>
          <w:rFonts w:ascii="Arial" w:hAnsi="Arial" w:cs="Arial"/>
          <w:spacing w:val="-17"/>
        </w:rPr>
        <w:t xml:space="preserve"> </w:t>
      </w:r>
      <w:r w:rsidRPr="009F5B77">
        <w:rPr>
          <w:rFonts w:ascii="Arial" w:hAnsi="Arial" w:cs="Arial"/>
        </w:rPr>
        <w:t>restauración</w:t>
      </w:r>
      <w:r w:rsidRPr="009F5B77">
        <w:rPr>
          <w:rFonts w:ascii="Arial" w:hAnsi="Arial" w:cs="Arial"/>
          <w:spacing w:val="-16"/>
        </w:rPr>
        <w:t xml:space="preserve"> </w:t>
      </w:r>
      <w:r w:rsidRPr="009F5B77">
        <w:rPr>
          <w:rFonts w:ascii="Arial" w:hAnsi="Arial" w:cs="Arial"/>
        </w:rPr>
        <w:t>del</w:t>
      </w:r>
      <w:r w:rsidRPr="009F5B77">
        <w:rPr>
          <w:rFonts w:ascii="Arial" w:hAnsi="Arial" w:cs="Arial"/>
          <w:spacing w:val="-15"/>
        </w:rPr>
        <w:t xml:space="preserve"> </w:t>
      </w:r>
      <w:r w:rsidRPr="009F5B77">
        <w:rPr>
          <w:rFonts w:ascii="Arial" w:hAnsi="Arial" w:cs="Arial"/>
        </w:rPr>
        <w:t>equilibrio</w:t>
      </w:r>
      <w:r w:rsidRPr="009F5B77">
        <w:rPr>
          <w:rFonts w:ascii="Arial" w:hAnsi="Arial" w:cs="Arial"/>
          <w:spacing w:val="-15"/>
        </w:rPr>
        <w:t xml:space="preserve"> </w:t>
      </w:r>
      <w:r w:rsidRPr="009F5B77">
        <w:rPr>
          <w:rFonts w:ascii="Arial" w:hAnsi="Arial" w:cs="Arial"/>
        </w:rPr>
        <w:t>ecológico</w:t>
      </w:r>
      <w:r w:rsidRPr="009F5B77">
        <w:rPr>
          <w:rFonts w:ascii="Arial" w:hAnsi="Arial" w:cs="Arial"/>
          <w:spacing w:val="-12"/>
        </w:rPr>
        <w:t xml:space="preserve"> </w:t>
      </w:r>
      <w:r w:rsidRPr="009F5B77">
        <w:rPr>
          <w:rFonts w:ascii="Arial" w:hAnsi="Arial" w:cs="Arial"/>
        </w:rPr>
        <w:t>y</w:t>
      </w:r>
      <w:r w:rsidRPr="009F5B77">
        <w:rPr>
          <w:rFonts w:ascii="Arial" w:hAnsi="Arial" w:cs="Arial"/>
          <w:spacing w:val="-17"/>
        </w:rPr>
        <w:t xml:space="preserve"> </w:t>
      </w:r>
      <w:r w:rsidRPr="009F5B77">
        <w:rPr>
          <w:rFonts w:ascii="Arial" w:hAnsi="Arial" w:cs="Arial"/>
        </w:rPr>
        <w:t>la</w:t>
      </w:r>
      <w:r w:rsidRPr="009F5B77">
        <w:rPr>
          <w:rFonts w:ascii="Arial" w:hAnsi="Arial" w:cs="Arial"/>
          <w:spacing w:val="-12"/>
        </w:rPr>
        <w:t xml:space="preserve"> </w:t>
      </w:r>
      <w:r w:rsidRPr="009F5B77">
        <w:rPr>
          <w:rFonts w:ascii="Arial" w:hAnsi="Arial" w:cs="Arial"/>
        </w:rPr>
        <w:t>protección al ambiente. En la Sección Quinta “De la regulación de los Asentamientos Humanos”, artículos 22 al 25, se determinan las normas, disposiciones, y medidas para la regulación ambiental de los asentamientos</w:t>
      </w:r>
      <w:r w:rsidRPr="009F5B77">
        <w:rPr>
          <w:rFonts w:ascii="Arial" w:hAnsi="Arial" w:cs="Arial"/>
          <w:spacing w:val="-4"/>
        </w:rPr>
        <w:t xml:space="preserve"> </w:t>
      </w:r>
      <w:r w:rsidRPr="009F5B77">
        <w:rPr>
          <w:rFonts w:ascii="Arial" w:hAnsi="Arial" w:cs="Arial"/>
        </w:rPr>
        <w:t>humanos.</w:t>
      </w:r>
    </w:p>
    <w:p w:rsidR="00532FCB" w:rsidRDefault="00532FCB" w:rsidP="00532FCB">
      <w:pPr>
        <w:widowControl w:val="0"/>
        <w:tabs>
          <w:tab w:val="left" w:pos="1827"/>
        </w:tabs>
        <w:autoSpaceDE w:val="0"/>
        <w:autoSpaceDN w:val="0"/>
        <w:spacing w:before="160"/>
        <w:rPr>
          <w:rFonts w:ascii="Arial" w:hAnsi="Arial" w:cs="Arial"/>
          <w:b/>
          <w:highlight w:val="yellow"/>
        </w:rPr>
      </w:pPr>
    </w:p>
    <w:p w:rsidR="00532FCB" w:rsidRDefault="00532FCB" w:rsidP="00532FCB">
      <w:pPr>
        <w:widowControl w:val="0"/>
        <w:tabs>
          <w:tab w:val="left" w:pos="1827"/>
        </w:tabs>
        <w:autoSpaceDE w:val="0"/>
        <w:autoSpaceDN w:val="0"/>
        <w:spacing w:before="160"/>
        <w:rPr>
          <w:rFonts w:ascii="Arial" w:hAnsi="Arial" w:cs="Arial"/>
          <w:b/>
        </w:rPr>
      </w:pPr>
      <w:r w:rsidRPr="007937AC">
        <w:rPr>
          <w:rFonts w:ascii="Arial" w:hAnsi="Arial" w:cs="Arial"/>
          <w:b/>
        </w:rPr>
        <w:t>CONSTITUCIÓN POLÍTICA DEL ESTADO DE</w:t>
      </w:r>
      <w:r w:rsidRPr="007937AC">
        <w:rPr>
          <w:rFonts w:ascii="Arial" w:hAnsi="Arial" w:cs="Arial"/>
          <w:b/>
          <w:spacing w:val="-7"/>
        </w:rPr>
        <w:t xml:space="preserve"> </w:t>
      </w:r>
      <w:r w:rsidRPr="007937AC">
        <w:rPr>
          <w:rFonts w:ascii="Arial" w:hAnsi="Arial" w:cs="Arial"/>
          <w:b/>
        </w:rPr>
        <w:t>JALISCO</w:t>
      </w:r>
    </w:p>
    <w:p w:rsidR="00DD2CE7" w:rsidRDefault="00532FCB" w:rsidP="00DD2CE7">
      <w:pPr>
        <w:pStyle w:val="Textoindependiente"/>
        <w:spacing w:before="200" w:line="276" w:lineRule="auto"/>
        <w:jc w:val="both"/>
        <w:rPr>
          <w:rFonts w:ascii="Arial" w:hAnsi="Arial" w:cs="Arial"/>
          <w:b/>
          <w:color w:val="000000"/>
          <w:highlight w:val="yellow"/>
          <w:lang w:val="es-ES"/>
        </w:rPr>
      </w:pPr>
      <w:r w:rsidRPr="009F5B77">
        <w:rPr>
          <w:rFonts w:ascii="Arial" w:hAnsi="Arial" w:cs="Arial"/>
        </w:rPr>
        <w:t>El presente P</w:t>
      </w:r>
      <w:r>
        <w:rPr>
          <w:rFonts w:ascii="Arial" w:hAnsi="Arial" w:cs="Arial"/>
        </w:rPr>
        <w:t>lan parcial de Desarrollo urbano,</w:t>
      </w:r>
      <w:r w:rsidRPr="009F5B77">
        <w:rPr>
          <w:rFonts w:ascii="Arial" w:hAnsi="Arial" w:cs="Arial"/>
        </w:rPr>
        <w:t xml:space="preserve"> se elabora también de conformidad con las facultades que confieren al Municipio los artículos 15 fracción VI; 77 fracción II, III y </w:t>
      </w:r>
      <w:r w:rsidRPr="009F5B77">
        <w:rPr>
          <w:rFonts w:ascii="Arial" w:hAnsi="Arial" w:cs="Arial"/>
        </w:rPr>
        <w:lastRenderedPageBreak/>
        <w:t xml:space="preserve">V; 80 fracción </w:t>
      </w:r>
      <w:r>
        <w:rPr>
          <w:rFonts w:ascii="Arial" w:hAnsi="Arial" w:cs="Arial"/>
        </w:rPr>
        <w:t xml:space="preserve">I al </w:t>
      </w:r>
      <w:r w:rsidRPr="009F5B77">
        <w:rPr>
          <w:rFonts w:ascii="Arial" w:hAnsi="Arial" w:cs="Arial"/>
        </w:rPr>
        <w:t>VII; y 86 de la Constitución Política del Estado de Jalisco, para formular, aprobar y administrar la zonificación y respectivos planes de desarrollo</w:t>
      </w:r>
      <w:r w:rsidRPr="009F5B77">
        <w:rPr>
          <w:rFonts w:ascii="Arial" w:hAnsi="Arial" w:cs="Arial"/>
          <w:spacing w:val="55"/>
        </w:rPr>
        <w:t xml:space="preserve"> </w:t>
      </w:r>
      <w:r w:rsidRPr="009F5B77">
        <w:rPr>
          <w:rFonts w:ascii="Arial" w:hAnsi="Arial" w:cs="Arial"/>
        </w:rPr>
        <w:t>urbano</w:t>
      </w:r>
      <w:r>
        <w:rPr>
          <w:rFonts w:ascii="Arial" w:hAnsi="Arial" w:cs="Arial"/>
        </w:rPr>
        <w:t>.</w:t>
      </w:r>
      <w:r w:rsidRPr="009F5B77">
        <w:rPr>
          <w:rFonts w:ascii="Arial" w:hAnsi="Arial" w:cs="Arial"/>
        </w:rPr>
        <w:t>,</w:t>
      </w:r>
      <w:r w:rsidRPr="009F5B77">
        <w:rPr>
          <w:rFonts w:ascii="Arial" w:hAnsi="Arial" w:cs="Arial"/>
          <w:spacing w:val="59"/>
        </w:rPr>
        <w:t xml:space="preserve"> </w:t>
      </w:r>
      <w:r w:rsidRPr="009F5B77">
        <w:rPr>
          <w:rFonts w:ascii="Arial" w:hAnsi="Arial" w:cs="Arial"/>
        </w:rPr>
        <w:t>así</w:t>
      </w:r>
      <w:r w:rsidRPr="009F5B77">
        <w:rPr>
          <w:rFonts w:ascii="Arial" w:hAnsi="Arial" w:cs="Arial"/>
          <w:spacing w:val="59"/>
        </w:rPr>
        <w:t xml:space="preserve"> </w:t>
      </w:r>
      <w:r w:rsidRPr="009F5B77">
        <w:rPr>
          <w:rFonts w:ascii="Arial" w:hAnsi="Arial" w:cs="Arial"/>
        </w:rPr>
        <w:t>como</w:t>
      </w:r>
      <w:r w:rsidRPr="009F5B77">
        <w:rPr>
          <w:rFonts w:ascii="Arial" w:hAnsi="Arial" w:cs="Arial"/>
          <w:spacing w:val="56"/>
        </w:rPr>
        <w:t xml:space="preserve"> </w:t>
      </w:r>
      <w:r w:rsidRPr="009F5B77">
        <w:rPr>
          <w:rFonts w:ascii="Arial" w:hAnsi="Arial" w:cs="Arial"/>
        </w:rPr>
        <w:t>lo</w:t>
      </w:r>
      <w:r w:rsidRPr="009F5B77">
        <w:rPr>
          <w:rFonts w:ascii="Arial" w:hAnsi="Arial" w:cs="Arial"/>
          <w:spacing w:val="56"/>
        </w:rPr>
        <w:t xml:space="preserve"> </w:t>
      </w:r>
      <w:r w:rsidRPr="009F5B77">
        <w:rPr>
          <w:rFonts w:ascii="Arial" w:hAnsi="Arial" w:cs="Arial"/>
        </w:rPr>
        <w:t>establecido</w:t>
      </w:r>
      <w:r w:rsidRPr="009F5B77">
        <w:rPr>
          <w:rFonts w:ascii="Arial" w:hAnsi="Arial" w:cs="Arial"/>
          <w:spacing w:val="56"/>
        </w:rPr>
        <w:t xml:space="preserve"> </w:t>
      </w:r>
      <w:r w:rsidRPr="009F5B77">
        <w:rPr>
          <w:rFonts w:ascii="Arial" w:hAnsi="Arial" w:cs="Arial"/>
        </w:rPr>
        <w:t>en</w:t>
      </w:r>
      <w:r w:rsidRPr="009F5B77">
        <w:rPr>
          <w:rFonts w:ascii="Arial" w:hAnsi="Arial" w:cs="Arial"/>
          <w:spacing w:val="56"/>
        </w:rPr>
        <w:t xml:space="preserve"> </w:t>
      </w:r>
      <w:r w:rsidRPr="009F5B77">
        <w:rPr>
          <w:rFonts w:ascii="Arial" w:hAnsi="Arial" w:cs="Arial"/>
        </w:rPr>
        <w:t xml:space="preserve">los artículos 37 fracción II, </w:t>
      </w:r>
      <w:r>
        <w:rPr>
          <w:rFonts w:ascii="Arial" w:hAnsi="Arial" w:cs="Arial"/>
        </w:rPr>
        <w:t>XIV</w:t>
      </w:r>
      <w:r w:rsidRPr="009F5B77">
        <w:rPr>
          <w:rFonts w:ascii="Arial" w:hAnsi="Arial" w:cs="Arial"/>
        </w:rPr>
        <w:t xml:space="preserve"> y X</w:t>
      </w:r>
      <w:r>
        <w:rPr>
          <w:rFonts w:ascii="Arial" w:hAnsi="Arial" w:cs="Arial"/>
        </w:rPr>
        <w:t>IX</w:t>
      </w:r>
      <w:r w:rsidRPr="009F5B77">
        <w:rPr>
          <w:rFonts w:ascii="Arial" w:hAnsi="Arial" w:cs="Arial"/>
        </w:rPr>
        <w:t xml:space="preserve">; </w:t>
      </w:r>
      <w:r>
        <w:rPr>
          <w:rFonts w:ascii="Arial" w:hAnsi="Arial" w:cs="Arial"/>
        </w:rPr>
        <w:t xml:space="preserve">38 Bis, </w:t>
      </w:r>
      <w:r w:rsidRPr="009F5B77">
        <w:rPr>
          <w:rFonts w:ascii="Arial" w:hAnsi="Arial" w:cs="Arial"/>
        </w:rPr>
        <w:t>40 fracción II; 42 de la Ley de Gobierno y la Administración Pública Municipal del Estado de Jalisco</w:t>
      </w:r>
      <w:r>
        <w:rPr>
          <w:rFonts w:ascii="Arial" w:hAnsi="Arial" w:cs="Arial"/>
        </w:rPr>
        <w:t>.</w:t>
      </w:r>
    </w:p>
    <w:p w:rsidR="00343833" w:rsidRDefault="00343833" w:rsidP="00532FCB">
      <w:pPr>
        <w:jc w:val="both"/>
        <w:rPr>
          <w:rFonts w:ascii="Arial" w:hAnsi="Arial" w:cs="Arial"/>
          <w:b/>
          <w:color w:val="000000"/>
          <w:sz w:val="28"/>
          <w:szCs w:val="28"/>
          <w:lang w:val="es-ES"/>
        </w:rPr>
      </w:pPr>
    </w:p>
    <w:p w:rsidR="00532FCB" w:rsidRPr="001B412A" w:rsidRDefault="00DD2CE7" w:rsidP="00532FCB">
      <w:pPr>
        <w:jc w:val="both"/>
        <w:rPr>
          <w:rFonts w:ascii="Arial" w:hAnsi="Arial" w:cs="Arial"/>
          <w:b/>
          <w:color w:val="000000"/>
          <w:sz w:val="28"/>
          <w:szCs w:val="28"/>
          <w:lang w:val="es-ES"/>
        </w:rPr>
      </w:pPr>
      <w:r>
        <w:rPr>
          <w:rFonts w:ascii="Arial" w:hAnsi="Arial" w:cs="Arial"/>
          <w:b/>
          <w:color w:val="000000"/>
          <w:sz w:val="28"/>
          <w:szCs w:val="28"/>
          <w:lang w:val="es-ES"/>
        </w:rPr>
        <w:t xml:space="preserve">II.2 </w:t>
      </w:r>
      <w:r w:rsidR="00532FCB" w:rsidRPr="001B412A">
        <w:rPr>
          <w:rFonts w:ascii="Arial" w:hAnsi="Arial" w:cs="Arial"/>
          <w:b/>
          <w:color w:val="000000"/>
          <w:sz w:val="28"/>
          <w:szCs w:val="28"/>
          <w:lang w:val="es-ES"/>
        </w:rPr>
        <w:t>MARCO DE PLANEACIÓN</w:t>
      </w:r>
    </w:p>
    <w:p w:rsidR="00532FCB" w:rsidRDefault="00532FCB" w:rsidP="00532FCB">
      <w:pPr>
        <w:jc w:val="both"/>
        <w:rPr>
          <w:rFonts w:ascii="Arial" w:hAnsi="Arial" w:cs="Arial"/>
          <w:b/>
          <w:color w:val="000000"/>
          <w:lang w:val="es-ES"/>
        </w:rPr>
      </w:pPr>
    </w:p>
    <w:p w:rsidR="00532FCB" w:rsidRPr="009F5B77" w:rsidRDefault="00532FCB" w:rsidP="00532FCB">
      <w:pPr>
        <w:jc w:val="both"/>
        <w:rPr>
          <w:rFonts w:ascii="Arial" w:hAnsi="Arial" w:cs="Arial"/>
          <w:b/>
          <w:color w:val="000000"/>
          <w:lang w:val="es-ES"/>
        </w:rPr>
      </w:pPr>
      <w:r w:rsidRPr="00E959C1">
        <w:rPr>
          <w:rFonts w:ascii="Arial" w:hAnsi="Arial" w:cs="Arial"/>
          <w:b/>
          <w:color w:val="000000"/>
          <w:lang w:val="es-ES"/>
        </w:rPr>
        <w:t>PLAN NACIONAL DE DESARROLLO 201</w:t>
      </w:r>
      <w:r w:rsidR="000708E3">
        <w:rPr>
          <w:rFonts w:ascii="Arial" w:hAnsi="Arial" w:cs="Arial"/>
          <w:b/>
          <w:color w:val="000000"/>
          <w:lang w:val="es-ES"/>
        </w:rPr>
        <w:t>9</w:t>
      </w:r>
      <w:r w:rsidRPr="00E959C1">
        <w:rPr>
          <w:rFonts w:ascii="Arial" w:hAnsi="Arial" w:cs="Arial"/>
          <w:b/>
          <w:color w:val="000000"/>
          <w:lang w:val="es-ES"/>
        </w:rPr>
        <w:t>-20</w:t>
      </w:r>
      <w:r w:rsidR="000708E3">
        <w:rPr>
          <w:rFonts w:ascii="Arial" w:hAnsi="Arial" w:cs="Arial"/>
          <w:b/>
          <w:color w:val="000000"/>
          <w:lang w:val="es-ES"/>
        </w:rPr>
        <w:t>24</w:t>
      </w:r>
    </w:p>
    <w:p w:rsidR="00532FCB" w:rsidRPr="009F5B77" w:rsidRDefault="00532FCB" w:rsidP="00532FCB">
      <w:pPr>
        <w:jc w:val="both"/>
        <w:rPr>
          <w:rFonts w:ascii="Arial" w:hAnsi="Arial" w:cs="Arial"/>
          <w:b/>
          <w:color w:val="000000"/>
          <w:lang w:val="es-ES"/>
        </w:rPr>
      </w:pPr>
    </w:p>
    <w:p w:rsidR="00532FCB" w:rsidRPr="009F5B77" w:rsidRDefault="00532FCB" w:rsidP="00532FCB">
      <w:pPr>
        <w:jc w:val="both"/>
        <w:rPr>
          <w:rFonts w:ascii="Arial" w:hAnsi="Arial" w:cs="Arial"/>
          <w:b/>
          <w:color w:val="000000"/>
          <w:lang w:val="es-ES"/>
        </w:rPr>
      </w:pPr>
      <w:r w:rsidRPr="009F5B77">
        <w:rPr>
          <w:rFonts w:ascii="Arial" w:hAnsi="Arial" w:cs="Arial"/>
        </w:rPr>
        <w:t>Conforme a lo que establece el artículo 26 de la Constitución Política de los Estados Unidos Mexicanos sobre la competencia del Estado para organizar un sistema de planeación democrática, es que, a través del Ejecutivo Federal, se elabora el Plan Nacional</w:t>
      </w:r>
      <w:r w:rsidRPr="009F5B77">
        <w:rPr>
          <w:rFonts w:ascii="Arial" w:hAnsi="Arial" w:cs="Arial"/>
          <w:spacing w:val="-12"/>
        </w:rPr>
        <w:t xml:space="preserve"> </w:t>
      </w:r>
      <w:r w:rsidRPr="009F5B77">
        <w:rPr>
          <w:rFonts w:ascii="Arial" w:hAnsi="Arial" w:cs="Arial"/>
        </w:rPr>
        <w:t>de</w:t>
      </w:r>
      <w:r w:rsidRPr="009F5B77">
        <w:rPr>
          <w:rFonts w:ascii="Arial" w:hAnsi="Arial" w:cs="Arial"/>
          <w:spacing w:val="-12"/>
        </w:rPr>
        <w:t xml:space="preserve"> </w:t>
      </w:r>
      <w:r w:rsidRPr="009F5B77">
        <w:rPr>
          <w:rFonts w:ascii="Arial" w:hAnsi="Arial" w:cs="Arial"/>
        </w:rPr>
        <w:t>Desarrollo</w:t>
      </w:r>
      <w:r w:rsidRPr="009F5B77">
        <w:rPr>
          <w:rFonts w:ascii="Arial" w:hAnsi="Arial" w:cs="Arial"/>
          <w:spacing w:val="-13"/>
        </w:rPr>
        <w:t xml:space="preserve"> </w:t>
      </w:r>
      <w:r w:rsidRPr="009F5B77">
        <w:rPr>
          <w:rFonts w:ascii="Arial" w:hAnsi="Arial" w:cs="Arial"/>
        </w:rPr>
        <w:t>201</w:t>
      </w:r>
      <w:r w:rsidR="000708E3">
        <w:rPr>
          <w:rFonts w:ascii="Arial" w:hAnsi="Arial" w:cs="Arial"/>
        </w:rPr>
        <w:t>9</w:t>
      </w:r>
      <w:r w:rsidRPr="009F5B77">
        <w:rPr>
          <w:rFonts w:ascii="Arial" w:hAnsi="Arial" w:cs="Arial"/>
        </w:rPr>
        <w:t>-20</w:t>
      </w:r>
      <w:r w:rsidR="000708E3">
        <w:rPr>
          <w:rFonts w:ascii="Arial" w:hAnsi="Arial" w:cs="Arial"/>
        </w:rPr>
        <w:t>24</w:t>
      </w:r>
      <w:r w:rsidRPr="009F5B77">
        <w:rPr>
          <w:rFonts w:ascii="Arial" w:hAnsi="Arial" w:cs="Arial"/>
        </w:rPr>
        <w:t>,</w:t>
      </w:r>
      <w:r w:rsidRPr="009F5B77">
        <w:rPr>
          <w:rFonts w:ascii="Arial" w:hAnsi="Arial" w:cs="Arial"/>
          <w:spacing w:val="-6"/>
        </w:rPr>
        <w:t xml:space="preserve"> </w:t>
      </w:r>
      <w:r w:rsidRPr="009F5B77">
        <w:rPr>
          <w:rFonts w:ascii="Arial" w:hAnsi="Arial" w:cs="Arial"/>
        </w:rPr>
        <w:t>mismo</w:t>
      </w:r>
      <w:r w:rsidRPr="009F5B77">
        <w:rPr>
          <w:rFonts w:ascii="Arial" w:hAnsi="Arial" w:cs="Arial"/>
          <w:spacing w:val="-11"/>
        </w:rPr>
        <w:t xml:space="preserve"> </w:t>
      </w:r>
      <w:r w:rsidRPr="009F5B77">
        <w:rPr>
          <w:rFonts w:ascii="Arial" w:hAnsi="Arial" w:cs="Arial"/>
        </w:rPr>
        <w:t>al</w:t>
      </w:r>
      <w:r w:rsidRPr="009F5B77">
        <w:rPr>
          <w:rFonts w:ascii="Arial" w:hAnsi="Arial" w:cs="Arial"/>
          <w:spacing w:val="-12"/>
        </w:rPr>
        <w:t xml:space="preserve"> </w:t>
      </w:r>
      <w:r w:rsidRPr="009F5B77">
        <w:rPr>
          <w:rFonts w:ascii="Arial" w:hAnsi="Arial" w:cs="Arial"/>
        </w:rPr>
        <w:t>que</w:t>
      </w:r>
      <w:r w:rsidRPr="009F5B77">
        <w:rPr>
          <w:rFonts w:ascii="Arial" w:hAnsi="Arial" w:cs="Arial"/>
          <w:spacing w:val="-12"/>
        </w:rPr>
        <w:t xml:space="preserve"> </w:t>
      </w:r>
      <w:r w:rsidRPr="009F5B77">
        <w:rPr>
          <w:rFonts w:ascii="Arial" w:hAnsi="Arial" w:cs="Arial"/>
        </w:rPr>
        <w:t>se</w:t>
      </w:r>
      <w:r w:rsidRPr="009F5B77">
        <w:rPr>
          <w:rFonts w:ascii="Arial" w:hAnsi="Arial" w:cs="Arial"/>
          <w:spacing w:val="-13"/>
        </w:rPr>
        <w:t xml:space="preserve"> </w:t>
      </w:r>
      <w:r w:rsidRPr="009F5B77">
        <w:rPr>
          <w:rFonts w:ascii="Arial" w:hAnsi="Arial" w:cs="Arial"/>
        </w:rPr>
        <w:t>sujetarán</w:t>
      </w:r>
      <w:r w:rsidRPr="009F5B77">
        <w:rPr>
          <w:rFonts w:ascii="Arial" w:hAnsi="Arial" w:cs="Arial"/>
          <w:spacing w:val="-12"/>
        </w:rPr>
        <w:t xml:space="preserve"> </w:t>
      </w:r>
      <w:r w:rsidRPr="009F5B77">
        <w:rPr>
          <w:rFonts w:ascii="Arial" w:hAnsi="Arial" w:cs="Arial"/>
        </w:rPr>
        <w:t>de</w:t>
      </w:r>
      <w:r w:rsidRPr="009F5B77">
        <w:rPr>
          <w:rFonts w:ascii="Arial" w:hAnsi="Arial" w:cs="Arial"/>
          <w:spacing w:val="-9"/>
        </w:rPr>
        <w:t xml:space="preserve"> </w:t>
      </w:r>
      <w:r w:rsidRPr="009F5B77">
        <w:rPr>
          <w:rFonts w:ascii="Arial" w:hAnsi="Arial" w:cs="Arial"/>
        </w:rPr>
        <w:t>manera</w:t>
      </w:r>
      <w:r w:rsidRPr="009F5B77">
        <w:rPr>
          <w:rFonts w:ascii="Arial" w:hAnsi="Arial" w:cs="Arial"/>
          <w:spacing w:val="-13"/>
        </w:rPr>
        <w:t xml:space="preserve"> </w:t>
      </w:r>
      <w:r w:rsidRPr="009F5B77">
        <w:rPr>
          <w:rFonts w:ascii="Arial" w:hAnsi="Arial" w:cs="Arial"/>
        </w:rPr>
        <w:t>obligatoria</w:t>
      </w:r>
      <w:r w:rsidRPr="009F5B77">
        <w:rPr>
          <w:rFonts w:ascii="Arial" w:hAnsi="Arial" w:cs="Arial"/>
          <w:spacing w:val="-12"/>
        </w:rPr>
        <w:t xml:space="preserve"> </w:t>
      </w:r>
      <w:r w:rsidRPr="009F5B77">
        <w:rPr>
          <w:rFonts w:ascii="Arial" w:hAnsi="Arial" w:cs="Arial"/>
        </w:rPr>
        <w:t xml:space="preserve">los programas de la Administración Pública Federal, </w:t>
      </w:r>
      <w:r w:rsidRPr="009F5B77">
        <w:rPr>
          <w:rFonts w:ascii="Arial" w:hAnsi="Arial" w:cs="Arial"/>
          <w:spacing w:val="-3"/>
        </w:rPr>
        <w:t xml:space="preserve">ya </w:t>
      </w:r>
      <w:r w:rsidRPr="009F5B77">
        <w:rPr>
          <w:rFonts w:ascii="Arial" w:hAnsi="Arial" w:cs="Arial"/>
        </w:rPr>
        <w:t>sean éstos de carácter sectorial, especial, institucional o</w:t>
      </w:r>
      <w:r w:rsidRPr="009F5B77">
        <w:rPr>
          <w:rFonts w:ascii="Arial" w:hAnsi="Arial" w:cs="Arial"/>
          <w:spacing w:val="-2"/>
        </w:rPr>
        <w:t xml:space="preserve"> </w:t>
      </w:r>
      <w:r w:rsidRPr="009F5B77">
        <w:rPr>
          <w:rFonts w:ascii="Arial" w:hAnsi="Arial" w:cs="Arial"/>
        </w:rPr>
        <w:t>regional</w:t>
      </w:r>
      <w:r>
        <w:rPr>
          <w:rFonts w:ascii="Arial" w:hAnsi="Arial" w:cs="Arial"/>
        </w:rPr>
        <w:t>.</w:t>
      </w:r>
    </w:p>
    <w:p w:rsidR="00532FCB" w:rsidRPr="009F5B77" w:rsidRDefault="00532FCB" w:rsidP="00532FCB">
      <w:pPr>
        <w:jc w:val="both"/>
        <w:rPr>
          <w:rFonts w:ascii="Arial" w:hAnsi="Arial" w:cs="Arial"/>
          <w:b/>
          <w:color w:val="000000"/>
          <w:lang w:val="es-ES"/>
        </w:rPr>
      </w:pPr>
    </w:p>
    <w:p w:rsidR="00532FCB" w:rsidRPr="009F5B77" w:rsidRDefault="00532FCB" w:rsidP="00532FCB">
      <w:pPr>
        <w:pStyle w:val="Textoindependiente"/>
        <w:spacing w:before="160" w:line="259" w:lineRule="auto"/>
        <w:jc w:val="both"/>
        <w:rPr>
          <w:rFonts w:ascii="Arial" w:hAnsi="Arial" w:cs="Arial"/>
        </w:rPr>
      </w:pPr>
      <w:r w:rsidRPr="009F5B77">
        <w:rPr>
          <w:rFonts w:ascii="Arial" w:hAnsi="Arial" w:cs="Arial"/>
        </w:rPr>
        <w:t>El</w:t>
      </w:r>
      <w:r w:rsidRPr="009F5B77">
        <w:rPr>
          <w:rFonts w:ascii="Arial" w:hAnsi="Arial" w:cs="Arial"/>
          <w:spacing w:val="-13"/>
        </w:rPr>
        <w:t xml:space="preserve"> </w:t>
      </w:r>
      <w:r w:rsidRPr="009F5B77">
        <w:rPr>
          <w:rFonts w:ascii="Arial" w:hAnsi="Arial" w:cs="Arial"/>
        </w:rPr>
        <w:t>Plan</w:t>
      </w:r>
      <w:r w:rsidRPr="009F5B77">
        <w:rPr>
          <w:rFonts w:ascii="Arial" w:hAnsi="Arial" w:cs="Arial"/>
          <w:spacing w:val="-13"/>
        </w:rPr>
        <w:t xml:space="preserve"> </w:t>
      </w:r>
      <w:r w:rsidRPr="009F5B77">
        <w:rPr>
          <w:rFonts w:ascii="Arial" w:hAnsi="Arial" w:cs="Arial"/>
        </w:rPr>
        <w:t>Nacional</w:t>
      </w:r>
      <w:r w:rsidRPr="009F5B77">
        <w:rPr>
          <w:rFonts w:ascii="Arial" w:hAnsi="Arial" w:cs="Arial"/>
          <w:spacing w:val="-13"/>
        </w:rPr>
        <w:t xml:space="preserve"> </w:t>
      </w:r>
      <w:r w:rsidRPr="009F5B77">
        <w:rPr>
          <w:rFonts w:ascii="Arial" w:hAnsi="Arial" w:cs="Arial"/>
        </w:rPr>
        <w:t>de</w:t>
      </w:r>
      <w:r w:rsidRPr="009F5B77">
        <w:rPr>
          <w:rFonts w:ascii="Arial" w:hAnsi="Arial" w:cs="Arial"/>
          <w:spacing w:val="-12"/>
        </w:rPr>
        <w:t xml:space="preserve"> </w:t>
      </w:r>
      <w:r w:rsidRPr="009F5B77">
        <w:rPr>
          <w:rFonts w:ascii="Arial" w:hAnsi="Arial" w:cs="Arial"/>
        </w:rPr>
        <w:t>Desarrollo</w:t>
      </w:r>
      <w:r w:rsidRPr="009F5B77">
        <w:rPr>
          <w:rFonts w:ascii="Arial" w:hAnsi="Arial" w:cs="Arial"/>
          <w:spacing w:val="-13"/>
        </w:rPr>
        <w:t xml:space="preserve"> </w:t>
      </w:r>
      <w:r w:rsidRPr="009F5B77">
        <w:rPr>
          <w:rFonts w:ascii="Arial" w:hAnsi="Arial" w:cs="Arial"/>
        </w:rPr>
        <w:t>establece</w:t>
      </w:r>
      <w:r w:rsidRPr="009F5B77">
        <w:rPr>
          <w:rFonts w:ascii="Arial" w:hAnsi="Arial" w:cs="Arial"/>
          <w:spacing w:val="-13"/>
        </w:rPr>
        <w:t xml:space="preserve"> </w:t>
      </w:r>
      <w:r w:rsidRPr="009F5B77">
        <w:rPr>
          <w:rFonts w:ascii="Arial" w:hAnsi="Arial" w:cs="Arial"/>
        </w:rPr>
        <w:t>el</w:t>
      </w:r>
      <w:r w:rsidRPr="009F5B77">
        <w:rPr>
          <w:rFonts w:ascii="Arial" w:hAnsi="Arial" w:cs="Arial"/>
          <w:spacing w:val="-13"/>
        </w:rPr>
        <w:t xml:space="preserve"> </w:t>
      </w:r>
      <w:r w:rsidRPr="009F5B77">
        <w:rPr>
          <w:rFonts w:ascii="Arial" w:hAnsi="Arial" w:cs="Arial"/>
        </w:rPr>
        <w:t>rumbo</w:t>
      </w:r>
      <w:r w:rsidRPr="009F5B77">
        <w:rPr>
          <w:rFonts w:ascii="Arial" w:hAnsi="Arial" w:cs="Arial"/>
          <w:spacing w:val="-13"/>
        </w:rPr>
        <w:t xml:space="preserve"> </w:t>
      </w:r>
      <w:r w:rsidRPr="009F5B77">
        <w:rPr>
          <w:rFonts w:ascii="Arial" w:hAnsi="Arial" w:cs="Arial"/>
        </w:rPr>
        <w:t>para</w:t>
      </w:r>
      <w:r w:rsidRPr="009F5B77">
        <w:rPr>
          <w:rFonts w:ascii="Arial" w:hAnsi="Arial" w:cs="Arial"/>
          <w:spacing w:val="-12"/>
        </w:rPr>
        <w:t xml:space="preserve"> </w:t>
      </w:r>
      <w:r w:rsidR="00F11AAF">
        <w:rPr>
          <w:rFonts w:ascii="Arial" w:hAnsi="Arial" w:cs="Arial"/>
          <w:spacing w:val="-12"/>
        </w:rPr>
        <w:t xml:space="preserve">velar por la estabilidad de las finanzas públicas, planificar, conducir, coordinar y orientar la economia, organizar un Sistema de planeación democratica del Desarrollo nacional, que imprima competitividad  y equidad al crecimiento de la economia </w:t>
      </w:r>
      <w:r w:rsidR="005627DB">
        <w:rPr>
          <w:rFonts w:ascii="Arial" w:hAnsi="Arial" w:cs="Arial"/>
          <w:spacing w:val="-12"/>
        </w:rPr>
        <w:t>. Para este proposito la Carta Magna faculta al ejecutivo federal a establecer los procedimientos de participación y consulta publica en el Sistema nacional de planeación democratica. El Plan Nacional es el instrument</w:t>
      </w:r>
      <w:r w:rsidR="00846809">
        <w:rPr>
          <w:rFonts w:ascii="Arial" w:hAnsi="Arial" w:cs="Arial"/>
          <w:spacing w:val="-12"/>
        </w:rPr>
        <w:t>o</w:t>
      </w:r>
      <w:r w:rsidR="005627DB">
        <w:rPr>
          <w:rFonts w:ascii="Arial" w:hAnsi="Arial" w:cs="Arial"/>
          <w:spacing w:val="-12"/>
        </w:rPr>
        <w:t xml:space="preserve"> para enunciar los problemas nacionales y enúmerar las soluciones en una proyección sexenal. </w:t>
      </w:r>
    </w:p>
    <w:p w:rsidR="00532FCB" w:rsidRPr="009F5B77" w:rsidRDefault="00532FCB" w:rsidP="00532FCB">
      <w:pPr>
        <w:pStyle w:val="Textoindependiente"/>
        <w:spacing w:before="120" w:line="259" w:lineRule="auto"/>
        <w:jc w:val="both"/>
        <w:rPr>
          <w:rFonts w:ascii="Arial" w:hAnsi="Arial" w:cs="Arial"/>
        </w:rPr>
      </w:pPr>
      <w:r w:rsidRPr="009F5B77">
        <w:rPr>
          <w:rFonts w:ascii="Arial" w:hAnsi="Arial" w:cs="Arial"/>
        </w:rPr>
        <w:t>Para logra</w:t>
      </w:r>
      <w:r>
        <w:rPr>
          <w:rFonts w:ascii="Arial" w:hAnsi="Arial" w:cs="Arial"/>
        </w:rPr>
        <w:t>r</w:t>
      </w:r>
      <w:r w:rsidRPr="009F5B77">
        <w:rPr>
          <w:rFonts w:ascii="Arial" w:hAnsi="Arial" w:cs="Arial"/>
        </w:rPr>
        <w:t xml:space="preserve">lo establece </w:t>
      </w:r>
      <w:r w:rsidR="00637703">
        <w:rPr>
          <w:rFonts w:ascii="Arial" w:hAnsi="Arial" w:cs="Arial"/>
        </w:rPr>
        <w:t>los principios rectores de su propuesta</w:t>
      </w:r>
      <w:r w:rsidRPr="009F5B77">
        <w:rPr>
          <w:rFonts w:ascii="Arial" w:hAnsi="Arial" w:cs="Arial"/>
        </w:rPr>
        <w:t xml:space="preserve">: </w:t>
      </w:r>
      <w:r w:rsidR="00637703">
        <w:rPr>
          <w:rFonts w:ascii="Arial" w:hAnsi="Arial" w:cs="Arial"/>
        </w:rPr>
        <w:t xml:space="preserve">honrradez y honestidad, </w:t>
      </w:r>
      <w:r w:rsidR="004C2225">
        <w:rPr>
          <w:rFonts w:ascii="Arial" w:hAnsi="Arial" w:cs="Arial"/>
        </w:rPr>
        <w:t>n</w:t>
      </w:r>
      <w:r w:rsidR="00637703">
        <w:rPr>
          <w:rFonts w:ascii="Arial" w:hAnsi="Arial" w:cs="Arial"/>
        </w:rPr>
        <w:t>o al gobierno ríco con pueblo pobre</w:t>
      </w:r>
      <w:r w:rsidRPr="009F5B77">
        <w:rPr>
          <w:rFonts w:ascii="Arial" w:hAnsi="Arial" w:cs="Arial"/>
        </w:rPr>
        <w:t xml:space="preserve">, </w:t>
      </w:r>
      <w:r w:rsidR="00637703">
        <w:rPr>
          <w:rFonts w:ascii="Arial" w:hAnsi="Arial" w:cs="Arial"/>
        </w:rPr>
        <w:t>al margen de la ley, nada; por encima de la ley, nadie, Economía para el bienestar,</w:t>
      </w:r>
      <w:r w:rsidR="004C2225">
        <w:rPr>
          <w:rFonts w:ascii="Arial" w:hAnsi="Arial" w:cs="Arial"/>
        </w:rPr>
        <w:t xml:space="preserve"> </w:t>
      </w:r>
      <w:r w:rsidR="00637703">
        <w:rPr>
          <w:rFonts w:ascii="Arial" w:hAnsi="Arial" w:cs="Arial"/>
        </w:rPr>
        <w:t>El Mercado no susutituye a los pobres, Por el bien de todos, primero los pobres,</w:t>
      </w:r>
      <w:r w:rsidR="004C2225">
        <w:rPr>
          <w:rFonts w:ascii="Arial" w:hAnsi="Arial" w:cs="Arial"/>
        </w:rPr>
        <w:t xml:space="preserve"> </w:t>
      </w:r>
      <w:r w:rsidR="00637703">
        <w:rPr>
          <w:rFonts w:ascii="Arial" w:hAnsi="Arial" w:cs="Arial"/>
        </w:rPr>
        <w:t>No puede haber paz sin justiciar, El respeto al derecho ajeno es la paz,</w:t>
      </w:r>
      <w:r w:rsidR="004C2225">
        <w:rPr>
          <w:rFonts w:ascii="Arial" w:hAnsi="Arial" w:cs="Arial"/>
        </w:rPr>
        <w:t xml:space="preserve"> </w:t>
      </w:r>
      <w:r w:rsidR="00637703">
        <w:rPr>
          <w:rFonts w:ascii="Arial" w:hAnsi="Arial" w:cs="Arial"/>
        </w:rPr>
        <w:t>No más migración por hambre o por violencia, É</w:t>
      </w:r>
      <w:r w:rsidR="007128B4">
        <w:rPr>
          <w:rFonts w:ascii="Arial" w:hAnsi="Arial" w:cs="Arial"/>
        </w:rPr>
        <w:t xml:space="preserve">tica, libertad, confianza. </w:t>
      </w:r>
    </w:p>
    <w:p w:rsidR="00E97D63" w:rsidRDefault="00E97D63" w:rsidP="00532FCB">
      <w:pPr>
        <w:pStyle w:val="Textoindependiente"/>
        <w:spacing w:before="156" w:line="259" w:lineRule="auto"/>
        <w:jc w:val="both"/>
        <w:rPr>
          <w:rFonts w:ascii="Arial" w:hAnsi="Arial" w:cs="Arial"/>
        </w:rPr>
      </w:pPr>
      <w:r>
        <w:rPr>
          <w:rFonts w:ascii="Arial" w:hAnsi="Arial" w:cs="Arial"/>
        </w:rPr>
        <w:t>El Plan Nacional de Desarrollo 2019-2024, debe plasma tales propositos de manera llana y clara y de ser accessible a la población en general, la de hoy  y las décadas venideras.</w:t>
      </w:r>
    </w:p>
    <w:p w:rsidR="00E90FD3" w:rsidRDefault="00532FCB" w:rsidP="00532FCB">
      <w:pPr>
        <w:pStyle w:val="Textoindependiente"/>
        <w:spacing w:before="156" w:line="259" w:lineRule="auto"/>
        <w:jc w:val="both"/>
        <w:rPr>
          <w:rFonts w:ascii="Arial" w:hAnsi="Arial" w:cs="Arial"/>
          <w:spacing w:val="-1"/>
        </w:rPr>
      </w:pPr>
      <w:r w:rsidRPr="009F5B77">
        <w:rPr>
          <w:rFonts w:ascii="Arial" w:hAnsi="Arial" w:cs="Arial"/>
        </w:rPr>
        <w:t>Entre</w:t>
      </w:r>
      <w:r w:rsidRPr="009F5B77">
        <w:rPr>
          <w:rFonts w:ascii="Arial" w:hAnsi="Arial" w:cs="Arial"/>
          <w:spacing w:val="-4"/>
        </w:rPr>
        <w:t xml:space="preserve"> </w:t>
      </w:r>
      <w:r w:rsidRPr="009F5B77">
        <w:rPr>
          <w:rFonts w:ascii="Arial" w:hAnsi="Arial" w:cs="Arial"/>
        </w:rPr>
        <w:t>l</w:t>
      </w:r>
      <w:r w:rsidR="00E97D63">
        <w:rPr>
          <w:rFonts w:ascii="Arial" w:hAnsi="Arial" w:cs="Arial"/>
        </w:rPr>
        <w:t>os</w:t>
      </w:r>
      <w:r w:rsidRPr="009F5B77">
        <w:rPr>
          <w:rFonts w:ascii="Arial" w:hAnsi="Arial" w:cs="Arial"/>
          <w:spacing w:val="-2"/>
        </w:rPr>
        <w:t xml:space="preserve"> </w:t>
      </w:r>
      <w:r w:rsidR="00E97D63">
        <w:rPr>
          <w:rFonts w:ascii="Arial" w:hAnsi="Arial" w:cs="Arial"/>
          <w:spacing w:val="-2"/>
        </w:rPr>
        <w:t>propositos</w:t>
      </w:r>
      <w:r w:rsidRPr="009F5B77">
        <w:rPr>
          <w:rFonts w:ascii="Arial" w:hAnsi="Arial" w:cs="Arial"/>
        </w:rPr>
        <w:t>,</w:t>
      </w:r>
      <w:r w:rsidRPr="009F5B77">
        <w:rPr>
          <w:rFonts w:ascii="Arial" w:hAnsi="Arial" w:cs="Arial"/>
          <w:spacing w:val="-1"/>
        </w:rPr>
        <w:t xml:space="preserve"> </w:t>
      </w:r>
      <w:r w:rsidR="00E97D63">
        <w:rPr>
          <w:rFonts w:ascii="Arial" w:hAnsi="Arial" w:cs="Arial"/>
          <w:spacing w:val="-1"/>
        </w:rPr>
        <w:t>destaca el punto II, sobre la Política Social</w:t>
      </w:r>
      <w:r w:rsidR="00E90FD3">
        <w:rPr>
          <w:rFonts w:ascii="Arial" w:hAnsi="Arial" w:cs="Arial"/>
          <w:spacing w:val="-1"/>
        </w:rPr>
        <w:t>, en cual señala a un México comprometido a impulsar el Desarrollo sostenible, que en la época presente se ha evidenciado como un factor indispensable del bienestar, definiendolo como las necesidades de la generación presente sin comprometer a las generaciones futuras para satisfacer sus propias necesidades. Esta formula resume los mandatos éticos, sociales, ambiemtales y económicos que deben ser aplicados en el presente para garantizar un futuro habitable y armónico.</w:t>
      </w:r>
      <w:r w:rsidR="00912FB6">
        <w:rPr>
          <w:rFonts w:ascii="Arial" w:hAnsi="Arial" w:cs="Arial"/>
          <w:spacing w:val="-1"/>
        </w:rPr>
        <w:t xml:space="preserve"> Por ello, el Ejecutivo Federal considerará en toda circunstancia los impactos que tendrán sus políticas y programas en el tejido social, en la ecología y en los orizontes politicos y económocos del país. Además, se seguirá por una idea de Desarrollo que subsane sin provocar afectaciones en la Convivencia pacífica, a los lazos de solidaridad, a la diversidad cultural ni al entorno.</w:t>
      </w:r>
    </w:p>
    <w:p w:rsidR="00E90FD3" w:rsidRDefault="00E90FD3" w:rsidP="00532FCB">
      <w:pPr>
        <w:pStyle w:val="Textoindependiente"/>
        <w:spacing w:before="156" w:line="259" w:lineRule="auto"/>
        <w:jc w:val="both"/>
        <w:rPr>
          <w:rFonts w:ascii="Arial" w:hAnsi="Arial" w:cs="Arial"/>
          <w:spacing w:val="-1"/>
        </w:rPr>
      </w:pPr>
    </w:p>
    <w:p w:rsidR="00912FB6" w:rsidRDefault="00912FB6" w:rsidP="00532FCB">
      <w:pPr>
        <w:pStyle w:val="Textoindependiente"/>
        <w:spacing w:before="156" w:line="259" w:lineRule="auto"/>
        <w:jc w:val="both"/>
        <w:rPr>
          <w:rFonts w:ascii="Arial" w:hAnsi="Arial" w:cs="Arial"/>
        </w:rPr>
      </w:pPr>
      <w:r>
        <w:rPr>
          <w:rFonts w:ascii="Arial" w:hAnsi="Arial" w:cs="Arial"/>
        </w:rPr>
        <w:t>Dentro de sus Programas en punto 8 de Desarrollo Urbano y Vivienda, destaca que se ha comenzado el programa de mejoramiento urbano y Vivienda en 14 municipios del país, tanto en ciudades de la frontera norte como en polos</w:t>
      </w:r>
      <w:r w:rsidR="004333D9">
        <w:rPr>
          <w:rFonts w:ascii="Arial" w:hAnsi="Arial" w:cs="Arial"/>
        </w:rPr>
        <w:t xml:space="preserve"> de Desarrollo turísticos, para armonizar el contraste entre zonas con hotels de gran lujo, desarrollos urbanos exclusivos y colonias marginadas. Realizando obras de rahabilitación y/o mejoramiento de espacios públicos.</w:t>
      </w:r>
    </w:p>
    <w:p w:rsidR="004333D9" w:rsidRDefault="004333D9" w:rsidP="00532FCB">
      <w:pPr>
        <w:pStyle w:val="Textoindependiente"/>
        <w:spacing w:before="156" w:line="259" w:lineRule="auto"/>
        <w:jc w:val="both"/>
        <w:rPr>
          <w:rFonts w:ascii="Arial" w:hAnsi="Arial" w:cs="Arial"/>
        </w:rPr>
      </w:pPr>
      <w:r>
        <w:rPr>
          <w:rFonts w:ascii="Arial" w:hAnsi="Arial" w:cs="Arial"/>
        </w:rPr>
        <w:t>El programa abarca ciudades fronterizas como Tijuana, Mexicali, San Luis Río Colorado, Nogales, Ciudad Juárez, Piedras Negras, Nuevo Laredo, Reynosa y Matamoros; así como colonias Marginadas de cuatro turísticos : Los Cabos, Bahía de Banderas, Acapulco y Solidaridad.</w:t>
      </w:r>
    </w:p>
    <w:p w:rsidR="004333D9" w:rsidRDefault="004333D9" w:rsidP="00532FCB">
      <w:pPr>
        <w:pStyle w:val="Textoindependiente"/>
        <w:spacing w:before="156" w:line="259" w:lineRule="auto"/>
        <w:jc w:val="both"/>
        <w:rPr>
          <w:rFonts w:ascii="Arial" w:hAnsi="Arial" w:cs="Arial"/>
        </w:rPr>
      </w:pPr>
      <w:r>
        <w:rPr>
          <w:rFonts w:ascii="Arial" w:hAnsi="Arial" w:cs="Arial"/>
        </w:rPr>
        <w:t>La Vivienda social será una prioridad y se realizarán miles de acciones de mejoramiento y sustitución de Vivienda. Solo este año se van a restructurer 194 mil créditos del infonavit, veneficiando a miles de familias y trabajadoras.</w:t>
      </w:r>
    </w:p>
    <w:p w:rsidR="007B50DE" w:rsidRDefault="003A52F6" w:rsidP="00B645DA">
      <w:pPr>
        <w:pStyle w:val="Textoindependiente"/>
        <w:spacing w:before="156" w:line="259" w:lineRule="auto"/>
        <w:jc w:val="both"/>
        <w:rPr>
          <w:rFonts w:ascii="Arial" w:hAnsi="Arial" w:cs="Arial"/>
        </w:rPr>
      </w:pPr>
      <w:r>
        <w:rPr>
          <w:rFonts w:ascii="Arial" w:hAnsi="Arial" w:cs="Arial"/>
        </w:rPr>
        <w:t>Finalmente parte de la vision del Plan Nacional de Desarrollo, es el que el Ejecutivo Federal tiene ante sí la responsabilidad de operar una transformación mayor en el aparato administrative y de orientar las poliíticas públicas, las prioridades gubernamentables y los presupuestos para ser eje rector de la cuarta tranformación. Así en el 2021 deberá de cumplirse la meta  de haber garantizado la preservación integral de la flora y de la fauna, se habrá fortalecido Buena parte del territorio nacional y ríos y arrollos y lagunas estarán recuperados y saneados; el tratamiento de aguas Negras y el manejo adecuado</w:t>
      </w:r>
      <w:r w:rsidR="00B645DA">
        <w:rPr>
          <w:rFonts w:ascii="Arial" w:hAnsi="Arial" w:cs="Arial"/>
        </w:rPr>
        <w:t xml:space="preserve"> de los desechos serán prácticas</w:t>
      </w:r>
      <w:r>
        <w:rPr>
          <w:rFonts w:ascii="Arial" w:hAnsi="Arial" w:cs="Arial"/>
        </w:rPr>
        <w:t xml:space="preserve"> </w:t>
      </w:r>
      <w:r w:rsidR="00B645DA">
        <w:rPr>
          <w:rFonts w:ascii="Arial" w:hAnsi="Arial" w:cs="Arial"/>
        </w:rPr>
        <w:t>generalizadas en el territorio nacional y se habrá expandido en la Sociedad la conciencia Ambiental y la convicción del cuidado del entorno.</w:t>
      </w:r>
    </w:p>
    <w:p w:rsidR="00577117" w:rsidRDefault="00577117" w:rsidP="00B645DA">
      <w:pPr>
        <w:pStyle w:val="Textoindependiente"/>
        <w:spacing w:before="156" w:line="259" w:lineRule="auto"/>
        <w:jc w:val="both"/>
        <w:rPr>
          <w:rFonts w:ascii="Arial" w:hAnsi="Arial" w:cs="Arial"/>
        </w:rPr>
      </w:pPr>
      <w:r>
        <w:rPr>
          <w:rFonts w:ascii="Arial" w:hAnsi="Arial" w:cs="Arial"/>
        </w:rPr>
        <w:t xml:space="preserve">Así mismo, en la </w:t>
      </w:r>
      <w:r w:rsidRPr="00B958C9">
        <w:rPr>
          <w:rFonts w:ascii="Arial" w:hAnsi="Arial" w:cs="Arial"/>
          <w:u w:val="single"/>
        </w:rPr>
        <w:t>Gaceta Parlamentaría Año XXII, Palacio Legislativo de San Lazáro, del 30 de Abril de 2019, Número 5266-XVIII, ANEXO XVIII-BIS</w:t>
      </w:r>
      <w:r w:rsidRPr="00577117">
        <w:rPr>
          <w:rFonts w:ascii="Arial" w:hAnsi="Arial" w:cs="Arial"/>
        </w:rPr>
        <w:t xml:space="preserve">. Dentro de los ejes </w:t>
      </w:r>
      <w:r>
        <w:rPr>
          <w:rFonts w:ascii="Arial" w:hAnsi="Arial" w:cs="Arial"/>
        </w:rPr>
        <w:t xml:space="preserve">generales, el de “Bienestar”, habla </w:t>
      </w:r>
      <w:r w:rsidR="00AF61DB">
        <w:rPr>
          <w:rFonts w:ascii="Arial" w:hAnsi="Arial" w:cs="Arial"/>
        </w:rPr>
        <w:t xml:space="preserve">en </w:t>
      </w:r>
      <w:r>
        <w:rPr>
          <w:rFonts w:ascii="Arial" w:hAnsi="Arial" w:cs="Arial"/>
        </w:rPr>
        <w:t>su objetivo 2.8 el de fortalecer la rectoría y vinculación del ordenamiento territorial de los Asentamientos Humanos y de la tenecia de la tierra, mediante uso racional y equilibrado del territorio, promoviendo la accesibilidad y la movilidad</w:t>
      </w:r>
      <w:r w:rsidR="00AF61DB">
        <w:rPr>
          <w:rFonts w:ascii="Arial" w:hAnsi="Arial" w:cs="Arial"/>
        </w:rPr>
        <w:t xml:space="preserve"> eficiente. Y para lograr este objetivo, propone las siguientes estrategías:</w:t>
      </w:r>
    </w:p>
    <w:p w:rsidR="00AF61DB" w:rsidRDefault="00AF61DB" w:rsidP="00AF61DB">
      <w:pPr>
        <w:pStyle w:val="Textoindependiente"/>
        <w:numPr>
          <w:ilvl w:val="0"/>
          <w:numId w:val="43"/>
        </w:numPr>
        <w:spacing w:before="156" w:line="259" w:lineRule="auto"/>
        <w:jc w:val="both"/>
        <w:rPr>
          <w:rFonts w:ascii="Arial" w:hAnsi="Arial" w:cs="Arial"/>
          <w:bCs/>
        </w:rPr>
      </w:pPr>
      <w:r>
        <w:rPr>
          <w:rFonts w:ascii="Arial" w:hAnsi="Arial" w:cs="Arial"/>
          <w:bCs/>
        </w:rPr>
        <w:t xml:space="preserve">2.8.1 </w:t>
      </w:r>
      <w:r w:rsidRPr="00AF61DB">
        <w:rPr>
          <w:rFonts w:ascii="Arial" w:hAnsi="Arial" w:cs="Arial"/>
          <w:bCs/>
        </w:rPr>
        <w:t>Promover acciones de planeación de carácter</w:t>
      </w:r>
      <w:r>
        <w:rPr>
          <w:rFonts w:ascii="Arial" w:hAnsi="Arial" w:cs="Arial"/>
          <w:bCs/>
        </w:rPr>
        <w:t xml:space="preserve"> regional, estatal, metropolitan, municipal y comunitarío en materia de Desarrollo urbano y ordenamiento territorial y ecologíco con criterios de sostenibilidad, accesibilidad, de mitigación y adaptación al cambio climático, asegurando la participación de los tres ordines de gobierno, los sectores social, privado y la academia, así como los pueblos y comunidades indigenas.</w:t>
      </w:r>
    </w:p>
    <w:p w:rsidR="00AF61DB" w:rsidRDefault="00AF61DB" w:rsidP="00AF61DB">
      <w:pPr>
        <w:pStyle w:val="Textoindependiente"/>
        <w:numPr>
          <w:ilvl w:val="0"/>
          <w:numId w:val="43"/>
        </w:numPr>
        <w:spacing w:before="156" w:line="259" w:lineRule="auto"/>
        <w:jc w:val="both"/>
        <w:rPr>
          <w:rFonts w:ascii="Arial" w:hAnsi="Arial" w:cs="Arial"/>
          <w:bCs/>
        </w:rPr>
      </w:pPr>
      <w:r>
        <w:rPr>
          <w:rFonts w:ascii="Arial" w:hAnsi="Arial" w:cs="Arial"/>
          <w:bCs/>
        </w:rPr>
        <w:t>2.8.2 Realizar intervenciones integrals que mejoren las condiciones de habitabilidad, accesibilidad y movilidad de los asentamientos humanos, el goce y la producción social de los espacios públicos y communes con diseño universal.</w:t>
      </w:r>
    </w:p>
    <w:p w:rsidR="00AF61DB" w:rsidRDefault="00AF61DB" w:rsidP="00AF61DB">
      <w:pPr>
        <w:pStyle w:val="Textoindependiente"/>
        <w:numPr>
          <w:ilvl w:val="0"/>
          <w:numId w:val="43"/>
        </w:numPr>
        <w:spacing w:before="156" w:line="259" w:lineRule="auto"/>
        <w:jc w:val="both"/>
        <w:rPr>
          <w:rFonts w:ascii="Arial" w:hAnsi="Arial" w:cs="Arial"/>
          <w:bCs/>
        </w:rPr>
      </w:pPr>
      <w:r>
        <w:rPr>
          <w:rFonts w:ascii="Arial" w:hAnsi="Arial" w:cs="Arial"/>
          <w:bCs/>
        </w:rPr>
        <w:lastRenderedPageBreak/>
        <w:t>2.8.3 Fomentar junto con los gobiernos locales, esquemas de impulse a la movilidad accessible y sostenible</w:t>
      </w:r>
      <w:r w:rsidR="00B958C9">
        <w:rPr>
          <w:rFonts w:ascii="Arial" w:hAnsi="Arial" w:cs="Arial"/>
          <w:bCs/>
        </w:rPr>
        <w:t xml:space="preserve"> priorizando los modos de transportenpúblico eficientes y bajos de emisiones, así como la movilidad no motorizada.</w:t>
      </w:r>
    </w:p>
    <w:p w:rsidR="00B958C9" w:rsidRDefault="00B958C9" w:rsidP="00AF61DB">
      <w:pPr>
        <w:pStyle w:val="Textoindependiente"/>
        <w:numPr>
          <w:ilvl w:val="0"/>
          <w:numId w:val="43"/>
        </w:numPr>
        <w:spacing w:before="156" w:line="259" w:lineRule="auto"/>
        <w:jc w:val="both"/>
        <w:rPr>
          <w:rFonts w:ascii="Arial" w:hAnsi="Arial" w:cs="Arial"/>
          <w:bCs/>
        </w:rPr>
      </w:pPr>
      <w:r>
        <w:rPr>
          <w:rFonts w:ascii="Arial" w:hAnsi="Arial" w:cs="Arial"/>
          <w:bCs/>
        </w:rPr>
        <w:t>2.8.4 Promover que la infraestructura, equipamiento y servicios básicos se realice con enfoque de un hábitad inclusivo, integral y sostenible, priorizando las localidades con mayor rezago, así como mejorar y actualizer los modelos de gestion de los nucleos agrarios.</w:t>
      </w:r>
    </w:p>
    <w:p w:rsidR="00B958C9" w:rsidRPr="00AF61DB" w:rsidRDefault="00B958C9" w:rsidP="00AF61DB">
      <w:pPr>
        <w:pStyle w:val="Textoindependiente"/>
        <w:numPr>
          <w:ilvl w:val="0"/>
          <w:numId w:val="43"/>
        </w:numPr>
        <w:spacing w:before="156" w:line="259" w:lineRule="auto"/>
        <w:jc w:val="both"/>
        <w:rPr>
          <w:rFonts w:ascii="Arial" w:hAnsi="Arial" w:cs="Arial"/>
          <w:bCs/>
        </w:rPr>
      </w:pPr>
      <w:r>
        <w:rPr>
          <w:rFonts w:ascii="Arial" w:hAnsi="Arial" w:cs="Arial"/>
          <w:bCs/>
        </w:rPr>
        <w:t>2.8.5 Promover el pleno ejercicio el derecho a la seguridad juridical y a la propiedad privada, pública y social, a través del fortalecimiento de los Registros Públicos de la Propiedad, los Catastros y el Registro Agrarío Nacional.</w:t>
      </w:r>
    </w:p>
    <w:p w:rsidR="007B50DE" w:rsidRDefault="007B50DE" w:rsidP="00532FCB">
      <w:pPr>
        <w:rPr>
          <w:rFonts w:ascii="Arial" w:hAnsi="Arial" w:cs="Arial"/>
          <w:b/>
        </w:rPr>
      </w:pPr>
    </w:p>
    <w:p w:rsidR="00532FCB" w:rsidRPr="002932C1" w:rsidRDefault="00532FCB" w:rsidP="00532FCB">
      <w:pPr>
        <w:rPr>
          <w:rFonts w:ascii="Arial" w:hAnsi="Arial" w:cs="Arial"/>
          <w:b/>
        </w:rPr>
      </w:pPr>
      <w:r w:rsidRPr="002932C1">
        <w:rPr>
          <w:rFonts w:ascii="Arial" w:hAnsi="Arial" w:cs="Arial"/>
          <w:b/>
        </w:rPr>
        <w:t>PROGRAMA SECTORIAL DE DESARROLLO AGRARIO, TERRITORIAL Y URBANO</w:t>
      </w:r>
    </w:p>
    <w:p w:rsidR="00532FCB" w:rsidRPr="009705D6" w:rsidRDefault="00532FCB" w:rsidP="00532FCB">
      <w:pPr>
        <w:rPr>
          <w:rFonts w:ascii="Arial" w:hAnsi="Arial" w:cs="Arial"/>
        </w:rPr>
      </w:pPr>
    </w:p>
    <w:p w:rsidR="00532FCB" w:rsidRPr="009705D6" w:rsidRDefault="00532FCB" w:rsidP="00532FCB">
      <w:pPr>
        <w:rPr>
          <w:rFonts w:ascii="Arial" w:hAnsi="Arial" w:cs="Arial"/>
        </w:rPr>
      </w:pPr>
      <w:r w:rsidRPr="009705D6">
        <w:rPr>
          <w:rFonts w:ascii="Arial" w:hAnsi="Arial" w:cs="Arial"/>
        </w:rPr>
        <w:t>Este programa nacional sectorial plantea como objetivo general lograr un México incluyente</w:t>
      </w:r>
      <w:r w:rsidRPr="009705D6">
        <w:rPr>
          <w:rFonts w:ascii="Arial" w:hAnsi="Arial" w:cs="Arial"/>
          <w:spacing w:val="-6"/>
        </w:rPr>
        <w:t xml:space="preserve"> </w:t>
      </w:r>
      <w:r w:rsidRPr="009705D6">
        <w:rPr>
          <w:rFonts w:ascii="Arial" w:hAnsi="Arial" w:cs="Arial"/>
        </w:rPr>
        <w:t>a</w:t>
      </w:r>
      <w:r w:rsidRPr="009705D6">
        <w:rPr>
          <w:rFonts w:ascii="Arial" w:hAnsi="Arial" w:cs="Arial"/>
          <w:spacing w:val="-5"/>
        </w:rPr>
        <w:t xml:space="preserve"> </w:t>
      </w:r>
      <w:r w:rsidRPr="009705D6">
        <w:rPr>
          <w:rFonts w:ascii="Arial" w:hAnsi="Arial" w:cs="Arial"/>
        </w:rPr>
        <w:t>partir</w:t>
      </w:r>
      <w:r w:rsidRPr="009705D6">
        <w:rPr>
          <w:rFonts w:ascii="Arial" w:hAnsi="Arial" w:cs="Arial"/>
          <w:spacing w:val="-4"/>
        </w:rPr>
        <w:t xml:space="preserve"> </w:t>
      </w:r>
      <w:r w:rsidRPr="009705D6">
        <w:rPr>
          <w:rFonts w:ascii="Arial" w:hAnsi="Arial" w:cs="Arial"/>
        </w:rPr>
        <w:t>del</w:t>
      </w:r>
      <w:r w:rsidRPr="009705D6">
        <w:rPr>
          <w:rFonts w:ascii="Arial" w:hAnsi="Arial" w:cs="Arial"/>
          <w:spacing w:val="-5"/>
        </w:rPr>
        <w:t xml:space="preserve"> </w:t>
      </w:r>
      <w:r w:rsidRPr="009705D6">
        <w:rPr>
          <w:rFonts w:ascii="Arial" w:hAnsi="Arial" w:cs="Arial"/>
        </w:rPr>
        <w:t>aprovechamiento</w:t>
      </w:r>
      <w:r w:rsidRPr="009705D6">
        <w:rPr>
          <w:rFonts w:ascii="Arial" w:hAnsi="Arial" w:cs="Arial"/>
          <w:spacing w:val="-6"/>
        </w:rPr>
        <w:t xml:space="preserve"> </w:t>
      </w:r>
      <w:r w:rsidRPr="009705D6">
        <w:rPr>
          <w:rFonts w:ascii="Arial" w:hAnsi="Arial" w:cs="Arial"/>
        </w:rPr>
        <w:t>sustentable</w:t>
      </w:r>
      <w:r w:rsidRPr="009705D6">
        <w:rPr>
          <w:rFonts w:ascii="Arial" w:hAnsi="Arial" w:cs="Arial"/>
          <w:spacing w:val="-5"/>
        </w:rPr>
        <w:t xml:space="preserve"> </w:t>
      </w:r>
      <w:r w:rsidRPr="009705D6">
        <w:rPr>
          <w:rFonts w:ascii="Arial" w:hAnsi="Arial" w:cs="Arial"/>
        </w:rPr>
        <w:t>y</w:t>
      </w:r>
      <w:r w:rsidRPr="009705D6">
        <w:rPr>
          <w:rFonts w:ascii="Arial" w:hAnsi="Arial" w:cs="Arial"/>
          <w:spacing w:val="-8"/>
        </w:rPr>
        <w:t xml:space="preserve"> </w:t>
      </w:r>
      <w:r w:rsidRPr="009705D6">
        <w:rPr>
          <w:rFonts w:ascii="Arial" w:hAnsi="Arial" w:cs="Arial"/>
        </w:rPr>
        <w:t>equitativo</w:t>
      </w:r>
      <w:r w:rsidRPr="009705D6">
        <w:rPr>
          <w:rFonts w:ascii="Arial" w:hAnsi="Arial" w:cs="Arial"/>
          <w:spacing w:val="-6"/>
        </w:rPr>
        <w:t xml:space="preserve"> </w:t>
      </w:r>
      <w:r w:rsidRPr="009705D6">
        <w:rPr>
          <w:rFonts w:ascii="Arial" w:hAnsi="Arial" w:cs="Arial"/>
        </w:rPr>
        <w:t>del</w:t>
      </w:r>
      <w:r w:rsidRPr="009705D6">
        <w:rPr>
          <w:rFonts w:ascii="Arial" w:hAnsi="Arial" w:cs="Arial"/>
          <w:spacing w:val="-5"/>
        </w:rPr>
        <w:t xml:space="preserve"> </w:t>
      </w:r>
      <w:r w:rsidRPr="009705D6">
        <w:rPr>
          <w:rFonts w:ascii="Arial" w:hAnsi="Arial" w:cs="Arial"/>
        </w:rPr>
        <w:t>territorio</w:t>
      </w:r>
      <w:r w:rsidRPr="009705D6">
        <w:rPr>
          <w:rFonts w:ascii="Arial" w:hAnsi="Arial" w:cs="Arial"/>
          <w:spacing w:val="-2"/>
        </w:rPr>
        <w:t xml:space="preserve"> </w:t>
      </w:r>
      <w:r w:rsidRPr="009705D6">
        <w:rPr>
          <w:rFonts w:ascii="Arial" w:hAnsi="Arial" w:cs="Arial"/>
        </w:rPr>
        <w:t>nacional</w:t>
      </w:r>
      <w:r w:rsidRPr="009705D6">
        <w:rPr>
          <w:rFonts w:ascii="Arial" w:hAnsi="Arial" w:cs="Arial"/>
          <w:spacing w:val="-2"/>
        </w:rPr>
        <w:t xml:space="preserve"> </w:t>
      </w:r>
      <w:r w:rsidRPr="009705D6">
        <w:rPr>
          <w:rFonts w:ascii="Arial" w:hAnsi="Arial" w:cs="Arial"/>
        </w:rPr>
        <w:t>y de sus recursos</w:t>
      </w:r>
      <w:r>
        <w:rPr>
          <w:rFonts w:ascii="Arial" w:hAnsi="Arial" w:cs="Arial"/>
        </w:rPr>
        <w:t xml:space="preserve"> y se</w:t>
      </w:r>
      <w:r w:rsidRPr="009705D6">
        <w:rPr>
          <w:rFonts w:ascii="Arial" w:hAnsi="Arial" w:cs="Arial"/>
          <w:spacing w:val="-3"/>
        </w:rPr>
        <w:t xml:space="preserve"> </w:t>
      </w:r>
      <w:r w:rsidRPr="009705D6">
        <w:rPr>
          <w:rFonts w:ascii="Arial" w:hAnsi="Arial" w:cs="Arial"/>
        </w:rPr>
        <w:t>plantea</w:t>
      </w:r>
      <w:r>
        <w:rPr>
          <w:rFonts w:ascii="Arial" w:hAnsi="Arial" w:cs="Arial"/>
        </w:rPr>
        <w:t>:</w:t>
      </w:r>
    </w:p>
    <w:p w:rsidR="00532FCB" w:rsidRPr="002932C1" w:rsidRDefault="00532FCB" w:rsidP="00532FCB">
      <w:pPr>
        <w:widowControl w:val="0"/>
        <w:tabs>
          <w:tab w:val="left" w:pos="1225"/>
        </w:tabs>
        <w:autoSpaceDE w:val="0"/>
        <w:autoSpaceDN w:val="0"/>
        <w:spacing w:before="162" w:line="256" w:lineRule="auto"/>
        <w:rPr>
          <w:rFonts w:ascii="Arial" w:hAnsi="Arial" w:cs="Arial"/>
        </w:rPr>
      </w:pPr>
      <w:r>
        <w:rPr>
          <w:rFonts w:ascii="Arial" w:hAnsi="Arial" w:cs="Arial"/>
        </w:rPr>
        <w:t xml:space="preserve">Uno: </w:t>
      </w:r>
      <w:r w:rsidRPr="002932C1">
        <w:rPr>
          <w:rFonts w:ascii="Arial" w:hAnsi="Arial" w:cs="Arial"/>
        </w:rPr>
        <w:t>Promover</w:t>
      </w:r>
      <w:r w:rsidRPr="002932C1">
        <w:rPr>
          <w:rFonts w:ascii="Arial" w:hAnsi="Arial" w:cs="Arial"/>
          <w:spacing w:val="-8"/>
        </w:rPr>
        <w:t xml:space="preserve"> </w:t>
      </w:r>
      <w:r w:rsidRPr="002932C1">
        <w:rPr>
          <w:rFonts w:ascii="Arial" w:hAnsi="Arial" w:cs="Arial"/>
        </w:rPr>
        <w:t>el</w:t>
      </w:r>
      <w:r w:rsidRPr="002932C1">
        <w:rPr>
          <w:rFonts w:ascii="Arial" w:hAnsi="Arial" w:cs="Arial"/>
          <w:spacing w:val="-8"/>
        </w:rPr>
        <w:t xml:space="preserve"> </w:t>
      </w:r>
      <w:r w:rsidRPr="002932C1">
        <w:rPr>
          <w:rFonts w:ascii="Arial" w:hAnsi="Arial" w:cs="Arial"/>
        </w:rPr>
        <w:t>ordenamiento</w:t>
      </w:r>
      <w:r w:rsidRPr="002932C1">
        <w:rPr>
          <w:rFonts w:ascii="Arial" w:hAnsi="Arial" w:cs="Arial"/>
          <w:spacing w:val="-10"/>
        </w:rPr>
        <w:t xml:space="preserve"> </w:t>
      </w:r>
      <w:r w:rsidRPr="002932C1">
        <w:rPr>
          <w:rFonts w:ascii="Arial" w:hAnsi="Arial" w:cs="Arial"/>
        </w:rPr>
        <w:t>y</w:t>
      </w:r>
      <w:r w:rsidRPr="002932C1">
        <w:rPr>
          <w:rFonts w:ascii="Arial" w:hAnsi="Arial" w:cs="Arial"/>
          <w:spacing w:val="-11"/>
        </w:rPr>
        <w:t xml:space="preserve"> </w:t>
      </w:r>
      <w:r w:rsidRPr="002932C1">
        <w:rPr>
          <w:rFonts w:ascii="Arial" w:hAnsi="Arial" w:cs="Arial"/>
        </w:rPr>
        <w:t>la</w:t>
      </w:r>
      <w:r w:rsidRPr="002932C1">
        <w:rPr>
          <w:rFonts w:ascii="Arial" w:hAnsi="Arial" w:cs="Arial"/>
          <w:spacing w:val="-9"/>
        </w:rPr>
        <w:t xml:space="preserve"> </w:t>
      </w:r>
      <w:r w:rsidRPr="002932C1">
        <w:rPr>
          <w:rFonts w:ascii="Arial" w:hAnsi="Arial" w:cs="Arial"/>
        </w:rPr>
        <w:t>planeación</w:t>
      </w:r>
      <w:r w:rsidRPr="002932C1">
        <w:rPr>
          <w:rFonts w:ascii="Arial" w:hAnsi="Arial" w:cs="Arial"/>
          <w:spacing w:val="-10"/>
        </w:rPr>
        <w:t xml:space="preserve"> </w:t>
      </w:r>
      <w:r w:rsidRPr="002932C1">
        <w:rPr>
          <w:rFonts w:ascii="Arial" w:hAnsi="Arial" w:cs="Arial"/>
        </w:rPr>
        <w:t>territorial</w:t>
      </w:r>
      <w:r w:rsidRPr="002932C1">
        <w:rPr>
          <w:rFonts w:ascii="Arial" w:hAnsi="Arial" w:cs="Arial"/>
          <w:spacing w:val="-8"/>
        </w:rPr>
        <w:t xml:space="preserve"> </w:t>
      </w:r>
      <w:r w:rsidRPr="002932C1">
        <w:rPr>
          <w:rFonts w:ascii="Arial" w:hAnsi="Arial" w:cs="Arial"/>
        </w:rPr>
        <w:t>como</w:t>
      </w:r>
      <w:r w:rsidRPr="002932C1">
        <w:rPr>
          <w:rFonts w:ascii="Arial" w:hAnsi="Arial" w:cs="Arial"/>
          <w:spacing w:val="-10"/>
        </w:rPr>
        <w:t xml:space="preserve"> </w:t>
      </w:r>
      <w:r w:rsidRPr="002932C1">
        <w:rPr>
          <w:rFonts w:ascii="Arial" w:hAnsi="Arial" w:cs="Arial"/>
        </w:rPr>
        <w:t>articuladores</w:t>
      </w:r>
      <w:r w:rsidRPr="002932C1">
        <w:rPr>
          <w:rFonts w:ascii="Arial" w:hAnsi="Arial" w:cs="Arial"/>
          <w:spacing w:val="-7"/>
        </w:rPr>
        <w:t xml:space="preserve"> </w:t>
      </w:r>
      <w:r w:rsidRPr="002932C1">
        <w:rPr>
          <w:rFonts w:ascii="Arial" w:hAnsi="Arial" w:cs="Arial"/>
        </w:rPr>
        <w:t>del</w:t>
      </w:r>
      <w:r w:rsidRPr="002932C1">
        <w:rPr>
          <w:rFonts w:ascii="Arial" w:hAnsi="Arial" w:cs="Arial"/>
          <w:spacing w:val="-9"/>
        </w:rPr>
        <w:t xml:space="preserve"> </w:t>
      </w:r>
      <w:r w:rsidRPr="002932C1">
        <w:rPr>
          <w:rFonts w:ascii="Arial" w:hAnsi="Arial" w:cs="Arial"/>
        </w:rPr>
        <w:t>bienestar de las personas y el uso eficiente del suelo, con las siguientes</w:t>
      </w:r>
      <w:r w:rsidRPr="002932C1">
        <w:rPr>
          <w:rFonts w:ascii="Arial" w:hAnsi="Arial" w:cs="Arial"/>
          <w:spacing w:val="-16"/>
        </w:rPr>
        <w:t xml:space="preserve"> </w:t>
      </w:r>
      <w:r w:rsidRPr="002932C1">
        <w:rPr>
          <w:rFonts w:ascii="Arial" w:hAnsi="Arial" w:cs="Arial"/>
        </w:rPr>
        <w:t>estrategias:</w:t>
      </w:r>
    </w:p>
    <w:p w:rsidR="00532FCB" w:rsidRPr="00036CBD" w:rsidRDefault="00532FCB" w:rsidP="00532FCB">
      <w:pPr>
        <w:widowControl w:val="0"/>
        <w:tabs>
          <w:tab w:val="left" w:pos="1225"/>
        </w:tabs>
        <w:autoSpaceDE w:val="0"/>
        <w:autoSpaceDN w:val="0"/>
        <w:spacing w:before="162" w:line="256" w:lineRule="auto"/>
        <w:ind w:left="960"/>
        <w:jc w:val="both"/>
        <w:rPr>
          <w:rFonts w:ascii="Arial" w:hAnsi="Arial" w:cs="Arial"/>
        </w:rPr>
      </w:pPr>
    </w:p>
    <w:p w:rsidR="00532FCB" w:rsidRPr="002932C1" w:rsidRDefault="00532FCB" w:rsidP="0034721A">
      <w:pPr>
        <w:pStyle w:val="Prrafodelista"/>
        <w:widowControl w:val="0"/>
        <w:numPr>
          <w:ilvl w:val="0"/>
          <w:numId w:val="23"/>
        </w:numPr>
        <w:tabs>
          <w:tab w:val="left" w:pos="1668"/>
          <w:tab w:val="left" w:pos="1669"/>
        </w:tabs>
        <w:autoSpaceDE w:val="0"/>
        <w:autoSpaceDN w:val="0"/>
        <w:spacing w:before="166" w:line="256" w:lineRule="auto"/>
        <w:ind w:right="1427"/>
        <w:rPr>
          <w:rFonts w:ascii="Arial" w:hAnsi="Arial" w:cs="Arial"/>
        </w:rPr>
      </w:pPr>
      <w:r w:rsidRPr="002932C1">
        <w:rPr>
          <w:rFonts w:ascii="Arial" w:hAnsi="Arial" w:cs="Arial"/>
        </w:rPr>
        <w:t>Impulsar la coordinación interinstitucional e intergubernamental con autoridades locales y la sociedad para mejorar la planeación y el ordenamiento</w:t>
      </w:r>
      <w:r w:rsidRPr="002932C1">
        <w:rPr>
          <w:rFonts w:ascii="Arial" w:hAnsi="Arial" w:cs="Arial"/>
          <w:spacing w:val="-23"/>
        </w:rPr>
        <w:t xml:space="preserve"> </w:t>
      </w:r>
      <w:r w:rsidRPr="002932C1">
        <w:rPr>
          <w:rFonts w:ascii="Arial" w:hAnsi="Arial" w:cs="Arial"/>
        </w:rPr>
        <w:t>territorial;</w:t>
      </w:r>
    </w:p>
    <w:p w:rsidR="00532FCB" w:rsidRPr="002932C1" w:rsidRDefault="00532FCB" w:rsidP="0034721A">
      <w:pPr>
        <w:pStyle w:val="Prrafodelista"/>
        <w:widowControl w:val="0"/>
        <w:numPr>
          <w:ilvl w:val="0"/>
          <w:numId w:val="23"/>
        </w:numPr>
        <w:tabs>
          <w:tab w:val="left" w:pos="1668"/>
          <w:tab w:val="left" w:pos="1669"/>
        </w:tabs>
        <w:autoSpaceDE w:val="0"/>
        <w:autoSpaceDN w:val="0"/>
        <w:spacing w:before="165" w:line="256" w:lineRule="auto"/>
        <w:ind w:right="1423"/>
        <w:rPr>
          <w:rFonts w:ascii="Arial" w:hAnsi="Arial" w:cs="Arial"/>
        </w:rPr>
      </w:pPr>
      <w:r w:rsidRPr="002932C1">
        <w:rPr>
          <w:rFonts w:ascii="Arial" w:hAnsi="Arial" w:cs="Arial"/>
        </w:rPr>
        <w:t>Otorgar</w:t>
      </w:r>
      <w:r w:rsidRPr="002932C1">
        <w:rPr>
          <w:rFonts w:ascii="Arial" w:hAnsi="Arial" w:cs="Arial"/>
          <w:spacing w:val="-6"/>
        </w:rPr>
        <w:t xml:space="preserve"> </w:t>
      </w:r>
      <w:r w:rsidRPr="002932C1">
        <w:rPr>
          <w:rFonts w:ascii="Arial" w:hAnsi="Arial" w:cs="Arial"/>
        </w:rPr>
        <w:t>certeza</w:t>
      </w:r>
      <w:r w:rsidRPr="002932C1">
        <w:rPr>
          <w:rFonts w:ascii="Arial" w:hAnsi="Arial" w:cs="Arial"/>
          <w:spacing w:val="-8"/>
        </w:rPr>
        <w:t xml:space="preserve"> </w:t>
      </w:r>
      <w:r w:rsidRPr="002932C1">
        <w:rPr>
          <w:rFonts w:ascii="Arial" w:hAnsi="Arial" w:cs="Arial"/>
        </w:rPr>
        <w:t>jurídica</w:t>
      </w:r>
      <w:r w:rsidRPr="002932C1">
        <w:rPr>
          <w:rFonts w:ascii="Arial" w:hAnsi="Arial" w:cs="Arial"/>
          <w:spacing w:val="-7"/>
        </w:rPr>
        <w:t xml:space="preserve"> </w:t>
      </w:r>
      <w:r w:rsidRPr="002932C1">
        <w:rPr>
          <w:rFonts w:ascii="Arial" w:hAnsi="Arial" w:cs="Arial"/>
        </w:rPr>
        <w:t>en</w:t>
      </w:r>
      <w:r w:rsidRPr="002932C1">
        <w:rPr>
          <w:rFonts w:ascii="Arial" w:hAnsi="Arial" w:cs="Arial"/>
          <w:spacing w:val="-8"/>
        </w:rPr>
        <w:t xml:space="preserve"> </w:t>
      </w:r>
      <w:r w:rsidRPr="002932C1">
        <w:rPr>
          <w:rFonts w:ascii="Arial" w:hAnsi="Arial" w:cs="Arial"/>
        </w:rPr>
        <w:t>la</w:t>
      </w:r>
      <w:r w:rsidRPr="002932C1">
        <w:rPr>
          <w:rFonts w:ascii="Arial" w:hAnsi="Arial" w:cs="Arial"/>
          <w:spacing w:val="-8"/>
        </w:rPr>
        <w:t xml:space="preserve"> </w:t>
      </w:r>
      <w:r w:rsidRPr="002932C1">
        <w:rPr>
          <w:rFonts w:ascii="Arial" w:hAnsi="Arial" w:cs="Arial"/>
        </w:rPr>
        <w:t>tenencia</w:t>
      </w:r>
      <w:r w:rsidRPr="002932C1">
        <w:rPr>
          <w:rFonts w:ascii="Arial" w:hAnsi="Arial" w:cs="Arial"/>
          <w:spacing w:val="-4"/>
        </w:rPr>
        <w:t xml:space="preserve"> </w:t>
      </w:r>
      <w:r w:rsidRPr="002932C1">
        <w:rPr>
          <w:rFonts w:ascii="Arial" w:hAnsi="Arial" w:cs="Arial"/>
        </w:rPr>
        <w:t>de</w:t>
      </w:r>
      <w:r w:rsidRPr="002932C1">
        <w:rPr>
          <w:rFonts w:ascii="Arial" w:hAnsi="Arial" w:cs="Arial"/>
          <w:spacing w:val="-7"/>
        </w:rPr>
        <w:t xml:space="preserve"> </w:t>
      </w:r>
      <w:r w:rsidRPr="002932C1">
        <w:rPr>
          <w:rFonts w:ascii="Arial" w:hAnsi="Arial" w:cs="Arial"/>
        </w:rPr>
        <w:t>la</w:t>
      </w:r>
      <w:r w:rsidRPr="002932C1">
        <w:rPr>
          <w:rFonts w:ascii="Arial" w:hAnsi="Arial" w:cs="Arial"/>
          <w:spacing w:val="-8"/>
        </w:rPr>
        <w:t xml:space="preserve"> </w:t>
      </w:r>
      <w:r w:rsidRPr="002932C1">
        <w:rPr>
          <w:rFonts w:ascii="Arial" w:hAnsi="Arial" w:cs="Arial"/>
        </w:rPr>
        <w:t>tierra</w:t>
      </w:r>
      <w:r w:rsidRPr="002932C1">
        <w:rPr>
          <w:rFonts w:ascii="Arial" w:hAnsi="Arial" w:cs="Arial"/>
          <w:spacing w:val="-4"/>
        </w:rPr>
        <w:t xml:space="preserve"> </w:t>
      </w:r>
      <w:r w:rsidRPr="002932C1">
        <w:rPr>
          <w:rFonts w:ascii="Arial" w:hAnsi="Arial" w:cs="Arial"/>
        </w:rPr>
        <w:t>mediante</w:t>
      </w:r>
      <w:r w:rsidRPr="002932C1">
        <w:rPr>
          <w:rFonts w:ascii="Arial" w:hAnsi="Arial" w:cs="Arial"/>
          <w:spacing w:val="-7"/>
        </w:rPr>
        <w:t xml:space="preserve"> </w:t>
      </w:r>
      <w:r w:rsidRPr="002932C1">
        <w:rPr>
          <w:rFonts w:ascii="Arial" w:hAnsi="Arial" w:cs="Arial"/>
        </w:rPr>
        <w:t>la</w:t>
      </w:r>
      <w:r w:rsidRPr="002932C1">
        <w:rPr>
          <w:rFonts w:ascii="Arial" w:hAnsi="Arial" w:cs="Arial"/>
          <w:spacing w:val="-8"/>
        </w:rPr>
        <w:t xml:space="preserve"> </w:t>
      </w:r>
      <w:r w:rsidRPr="002932C1">
        <w:rPr>
          <w:rFonts w:ascii="Arial" w:hAnsi="Arial" w:cs="Arial"/>
        </w:rPr>
        <w:t>regularización</w:t>
      </w:r>
      <w:r w:rsidRPr="002932C1">
        <w:rPr>
          <w:rFonts w:ascii="Arial" w:hAnsi="Arial" w:cs="Arial"/>
          <w:spacing w:val="-4"/>
        </w:rPr>
        <w:t xml:space="preserve"> </w:t>
      </w:r>
      <w:r w:rsidRPr="002932C1">
        <w:rPr>
          <w:rFonts w:ascii="Arial" w:hAnsi="Arial" w:cs="Arial"/>
        </w:rPr>
        <w:t>y</w:t>
      </w:r>
      <w:r w:rsidRPr="002932C1">
        <w:rPr>
          <w:rFonts w:ascii="Arial" w:hAnsi="Arial" w:cs="Arial"/>
          <w:spacing w:val="-9"/>
        </w:rPr>
        <w:t xml:space="preserve"> </w:t>
      </w:r>
      <w:r w:rsidRPr="002932C1">
        <w:rPr>
          <w:rFonts w:ascii="Arial" w:hAnsi="Arial" w:cs="Arial"/>
        </w:rPr>
        <w:t>la certificación de la</w:t>
      </w:r>
      <w:r w:rsidRPr="002932C1">
        <w:rPr>
          <w:rFonts w:ascii="Arial" w:hAnsi="Arial" w:cs="Arial"/>
          <w:spacing w:val="-4"/>
        </w:rPr>
        <w:t xml:space="preserve"> </w:t>
      </w:r>
      <w:r w:rsidRPr="002932C1">
        <w:rPr>
          <w:rFonts w:ascii="Arial" w:hAnsi="Arial" w:cs="Arial"/>
        </w:rPr>
        <w:t>propiedad;</w:t>
      </w:r>
    </w:p>
    <w:p w:rsidR="00532FCB" w:rsidRPr="002932C1" w:rsidRDefault="00532FCB" w:rsidP="0034721A">
      <w:pPr>
        <w:pStyle w:val="Prrafodelista"/>
        <w:widowControl w:val="0"/>
        <w:numPr>
          <w:ilvl w:val="0"/>
          <w:numId w:val="23"/>
        </w:numPr>
        <w:tabs>
          <w:tab w:val="left" w:pos="1669"/>
        </w:tabs>
        <w:autoSpaceDE w:val="0"/>
        <w:autoSpaceDN w:val="0"/>
        <w:spacing w:before="162" w:line="261" w:lineRule="auto"/>
        <w:ind w:right="1426"/>
        <w:rPr>
          <w:rFonts w:ascii="Arial" w:hAnsi="Arial" w:cs="Arial"/>
        </w:rPr>
      </w:pPr>
      <w:r w:rsidRPr="002932C1">
        <w:rPr>
          <w:rFonts w:ascii="Arial" w:hAnsi="Arial" w:cs="Arial"/>
        </w:rPr>
        <w:t>Modernizar los Registros Públicos de la Propiedad y el Registro de Propiedad Rural, los Catastros de entidades y municipios, y el Rural</w:t>
      </w:r>
      <w:r w:rsidRPr="002932C1">
        <w:rPr>
          <w:rFonts w:ascii="Arial" w:hAnsi="Arial" w:cs="Arial"/>
          <w:spacing w:val="-2"/>
        </w:rPr>
        <w:t xml:space="preserve"> </w:t>
      </w:r>
      <w:r w:rsidRPr="002932C1">
        <w:rPr>
          <w:rFonts w:ascii="Arial" w:hAnsi="Arial" w:cs="Arial"/>
        </w:rPr>
        <w:t>Nacional;</w:t>
      </w:r>
    </w:p>
    <w:p w:rsidR="00532FCB" w:rsidRPr="002932C1" w:rsidRDefault="00532FCB" w:rsidP="0034721A">
      <w:pPr>
        <w:pStyle w:val="Prrafodelista"/>
        <w:widowControl w:val="0"/>
        <w:numPr>
          <w:ilvl w:val="0"/>
          <w:numId w:val="23"/>
        </w:numPr>
        <w:tabs>
          <w:tab w:val="left" w:pos="1669"/>
          <w:tab w:val="left" w:pos="3144"/>
          <w:tab w:val="left" w:pos="3699"/>
          <w:tab w:val="left" w:pos="5510"/>
          <w:tab w:val="left" w:pos="6745"/>
          <w:tab w:val="left" w:pos="8133"/>
          <w:tab w:val="left" w:pos="8836"/>
          <w:tab w:val="left" w:pos="9927"/>
        </w:tabs>
        <w:autoSpaceDE w:val="0"/>
        <w:autoSpaceDN w:val="0"/>
        <w:spacing w:before="155" w:line="261" w:lineRule="auto"/>
        <w:ind w:right="1424"/>
        <w:rPr>
          <w:rFonts w:ascii="Arial" w:hAnsi="Arial" w:cs="Arial"/>
        </w:rPr>
      </w:pPr>
      <w:r w:rsidRPr="002932C1">
        <w:rPr>
          <w:rFonts w:ascii="Arial" w:hAnsi="Arial" w:cs="Arial"/>
        </w:rPr>
        <w:t>Regularizar</w:t>
      </w:r>
      <w:r>
        <w:rPr>
          <w:rFonts w:ascii="Arial" w:hAnsi="Arial" w:cs="Arial"/>
        </w:rPr>
        <w:t xml:space="preserve"> </w:t>
      </w:r>
      <w:r w:rsidRPr="002932C1">
        <w:rPr>
          <w:rFonts w:ascii="Arial" w:hAnsi="Arial" w:cs="Arial"/>
        </w:rPr>
        <w:t>los</w:t>
      </w:r>
      <w:r w:rsidRPr="002932C1">
        <w:rPr>
          <w:rFonts w:ascii="Arial" w:hAnsi="Arial" w:cs="Arial"/>
        </w:rPr>
        <w:tab/>
        <w:t>asentamientos</w:t>
      </w:r>
      <w:r w:rsidRPr="002932C1">
        <w:rPr>
          <w:rFonts w:ascii="Arial" w:hAnsi="Arial" w:cs="Arial"/>
        </w:rPr>
        <w:tab/>
        <w:t>humanos</w:t>
      </w:r>
      <w:r w:rsidRPr="002932C1">
        <w:rPr>
          <w:rFonts w:ascii="Arial" w:hAnsi="Arial" w:cs="Arial"/>
        </w:rPr>
        <w:tab/>
        <w:t>irregulares</w:t>
      </w:r>
      <w:r w:rsidRPr="002932C1">
        <w:rPr>
          <w:rFonts w:ascii="Arial" w:hAnsi="Arial" w:cs="Arial"/>
        </w:rPr>
        <w:tab/>
        <w:t>bajo</w:t>
      </w:r>
    </w:p>
    <w:p w:rsidR="00532FCB" w:rsidRPr="00E67EE2" w:rsidRDefault="00532FCB" w:rsidP="00532FCB">
      <w:pPr>
        <w:widowControl w:val="0"/>
        <w:tabs>
          <w:tab w:val="left" w:pos="1669"/>
          <w:tab w:val="left" w:pos="3144"/>
          <w:tab w:val="left" w:pos="3699"/>
          <w:tab w:val="left" w:pos="5510"/>
          <w:tab w:val="left" w:pos="6745"/>
          <w:tab w:val="left" w:pos="8133"/>
          <w:tab w:val="left" w:pos="8836"/>
          <w:tab w:val="left" w:pos="9927"/>
        </w:tabs>
        <w:autoSpaceDE w:val="0"/>
        <w:autoSpaceDN w:val="0"/>
        <w:spacing w:before="155" w:line="261" w:lineRule="auto"/>
        <w:ind w:right="1424"/>
        <w:jc w:val="both"/>
        <w:rPr>
          <w:rFonts w:ascii="Arial" w:hAnsi="Arial" w:cs="Arial"/>
        </w:rPr>
      </w:pPr>
      <w:r>
        <w:rPr>
          <w:rFonts w:ascii="Arial" w:hAnsi="Arial" w:cs="Arial"/>
        </w:rPr>
        <w:t xml:space="preserve">          </w:t>
      </w:r>
      <w:r w:rsidRPr="00E67EE2">
        <w:rPr>
          <w:rFonts w:ascii="Arial" w:hAnsi="Arial" w:cs="Arial"/>
        </w:rPr>
        <w:t>Criterios</w:t>
      </w:r>
      <w:r>
        <w:rPr>
          <w:rFonts w:ascii="Arial" w:hAnsi="Arial" w:cs="Arial"/>
        </w:rPr>
        <w:t xml:space="preserve"> </w:t>
      </w:r>
      <w:r w:rsidRPr="00E67EE2">
        <w:rPr>
          <w:rFonts w:ascii="Arial" w:hAnsi="Arial" w:cs="Arial"/>
          <w:spacing w:val="-9"/>
        </w:rPr>
        <w:t xml:space="preserve">de </w:t>
      </w:r>
      <w:r w:rsidRPr="00E67EE2">
        <w:rPr>
          <w:rFonts w:ascii="Arial" w:hAnsi="Arial" w:cs="Arial"/>
        </w:rPr>
        <w:t>ordenamiento</w:t>
      </w:r>
      <w:r w:rsidRPr="00E67EE2">
        <w:rPr>
          <w:rFonts w:ascii="Arial" w:hAnsi="Arial" w:cs="Arial"/>
          <w:spacing w:val="-2"/>
        </w:rPr>
        <w:t xml:space="preserve"> </w:t>
      </w:r>
      <w:r w:rsidRPr="00E67EE2">
        <w:rPr>
          <w:rFonts w:ascii="Arial" w:hAnsi="Arial" w:cs="Arial"/>
        </w:rPr>
        <w:t>territorial;</w:t>
      </w:r>
    </w:p>
    <w:p w:rsidR="00532FCB" w:rsidRPr="002932C1" w:rsidRDefault="00532FCB" w:rsidP="0034721A">
      <w:pPr>
        <w:pStyle w:val="Prrafodelista"/>
        <w:widowControl w:val="0"/>
        <w:numPr>
          <w:ilvl w:val="0"/>
          <w:numId w:val="24"/>
        </w:numPr>
        <w:tabs>
          <w:tab w:val="left" w:pos="1669"/>
        </w:tabs>
        <w:autoSpaceDE w:val="0"/>
        <w:autoSpaceDN w:val="0"/>
        <w:spacing w:before="154" w:line="261" w:lineRule="auto"/>
        <w:ind w:right="1425"/>
        <w:rPr>
          <w:rFonts w:ascii="Arial" w:hAnsi="Arial" w:cs="Arial"/>
        </w:rPr>
      </w:pPr>
      <w:r w:rsidRPr="002932C1">
        <w:rPr>
          <w:rFonts w:ascii="Arial" w:hAnsi="Arial" w:cs="Arial"/>
        </w:rPr>
        <w:t>Otorgar</w:t>
      </w:r>
      <w:r w:rsidRPr="002932C1">
        <w:rPr>
          <w:rFonts w:ascii="Arial" w:hAnsi="Arial" w:cs="Arial"/>
          <w:spacing w:val="-11"/>
        </w:rPr>
        <w:t xml:space="preserve"> </w:t>
      </w:r>
      <w:r w:rsidRPr="002932C1">
        <w:rPr>
          <w:rFonts w:ascii="Arial" w:hAnsi="Arial" w:cs="Arial"/>
        </w:rPr>
        <w:t>seguridad</w:t>
      </w:r>
      <w:r w:rsidRPr="002932C1">
        <w:rPr>
          <w:rFonts w:ascii="Arial" w:hAnsi="Arial" w:cs="Arial"/>
          <w:spacing w:val="-12"/>
        </w:rPr>
        <w:t xml:space="preserve"> </w:t>
      </w:r>
      <w:r w:rsidRPr="002932C1">
        <w:rPr>
          <w:rFonts w:ascii="Arial" w:hAnsi="Arial" w:cs="Arial"/>
        </w:rPr>
        <w:t>jurídica</w:t>
      </w:r>
      <w:r w:rsidRPr="002932C1">
        <w:rPr>
          <w:rFonts w:ascii="Arial" w:hAnsi="Arial" w:cs="Arial"/>
          <w:spacing w:val="-12"/>
        </w:rPr>
        <w:t xml:space="preserve"> </w:t>
      </w:r>
      <w:r w:rsidRPr="002932C1">
        <w:rPr>
          <w:rFonts w:ascii="Arial" w:hAnsi="Arial" w:cs="Arial"/>
        </w:rPr>
        <w:t>y</w:t>
      </w:r>
      <w:r w:rsidRPr="002932C1">
        <w:rPr>
          <w:rFonts w:ascii="Arial" w:hAnsi="Arial" w:cs="Arial"/>
          <w:spacing w:val="-14"/>
        </w:rPr>
        <w:t xml:space="preserve"> </w:t>
      </w:r>
      <w:r w:rsidRPr="002932C1">
        <w:rPr>
          <w:rFonts w:ascii="Arial" w:hAnsi="Arial" w:cs="Arial"/>
        </w:rPr>
        <w:t>documental</w:t>
      </w:r>
      <w:r w:rsidRPr="002932C1">
        <w:rPr>
          <w:rFonts w:ascii="Arial" w:hAnsi="Arial" w:cs="Arial"/>
          <w:spacing w:val="-11"/>
        </w:rPr>
        <w:t xml:space="preserve"> </w:t>
      </w:r>
      <w:r w:rsidRPr="002932C1">
        <w:rPr>
          <w:rFonts w:ascii="Arial" w:hAnsi="Arial" w:cs="Arial"/>
        </w:rPr>
        <w:t>en</w:t>
      </w:r>
      <w:r w:rsidRPr="002932C1">
        <w:rPr>
          <w:rFonts w:ascii="Arial" w:hAnsi="Arial" w:cs="Arial"/>
          <w:spacing w:val="-13"/>
        </w:rPr>
        <w:t xml:space="preserve"> </w:t>
      </w:r>
      <w:r w:rsidRPr="002932C1">
        <w:rPr>
          <w:rFonts w:ascii="Arial" w:hAnsi="Arial" w:cs="Arial"/>
        </w:rPr>
        <w:t>la</w:t>
      </w:r>
      <w:r w:rsidRPr="002932C1">
        <w:rPr>
          <w:rFonts w:ascii="Arial" w:hAnsi="Arial" w:cs="Arial"/>
          <w:spacing w:val="-12"/>
        </w:rPr>
        <w:t xml:space="preserve"> </w:t>
      </w:r>
      <w:r w:rsidRPr="002932C1">
        <w:rPr>
          <w:rFonts w:ascii="Arial" w:hAnsi="Arial" w:cs="Arial"/>
        </w:rPr>
        <w:t>tenencia</w:t>
      </w:r>
      <w:r w:rsidRPr="002932C1">
        <w:rPr>
          <w:rFonts w:ascii="Arial" w:hAnsi="Arial" w:cs="Arial"/>
          <w:spacing w:val="-12"/>
        </w:rPr>
        <w:t xml:space="preserve"> </w:t>
      </w:r>
      <w:r w:rsidRPr="002932C1">
        <w:rPr>
          <w:rFonts w:ascii="Arial" w:hAnsi="Arial" w:cs="Arial"/>
        </w:rPr>
        <w:t>de</w:t>
      </w:r>
      <w:r w:rsidRPr="002932C1">
        <w:rPr>
          <w:rFonts w:ascii="Arial" w:hAnsi="Arial" w:cs="Arial"/>
          <w:spacing w:val="-12"/>
        </w:rPr>
        <w:t xml:space="preserve"> </w:t>
      </w:r>
      <w:r w:rsidRPr="002932C1">
        <w:rPr>
          <w:rFonts w:ascii="Arial" w:hAnsi="Arial" w:cs="Arial"/>
        </w:rPr>
        <w:t>tierra</w:t>
      </w:r>
      <w:r w:rsidRPr="002932C1">
        <w:rPr>
          <w:rFonts w:ascii="Arial" w:hAnsi="Arial" w:cs="Arial"/>
          <w:spacing w:val="-11"/>
        </w:rPr>
        <w:t xml:space="preserve"> </w:t>
      </w:r>
      <w:r w:rsidRPr="002932C1">
        <w:rPr>
          <w:rFonts w:ascii="Arial" w:hAnsi="Arial" w:cs="Arial"/>
        </w:rPr>
        <w:t>ejidal</w:t>
      </w:r>
      <w:r w:rsidRPr="002932C1">
        <w:rPr>
          <w:rFonts w:ascii="Arial" w:hAnsi="Arial" w:cs="Arial"/>
          <w:spacing w:val="-8"/>
        </w:rPr>
        <w:t xml:space="preserve"> </w:t>
      </w:r>
      <w:r w:rsidRPr="002932C1">
        <w:rPr>
          <w:rFonts w:ascii="Arial" w:hAnsi="Arial" w:cs="Arial"/>
        </w:rPr>
        <w:t>y</w:t>
      </w:r>
      <w:r w:rsidRPr="002932C1">
        <w:rPr>
          <w:rFonts w:ascii="Arial" w:hAnsi="Arial" w:cs="Arial"/>
          <w:spacing w:val="-14"/>
        </w:rPr>
        <w:t xml:space="preserve"> </w:t>
      </w:r>
      <w:r w:rsidRPr="002932C1">
        <w:rPr>
          <w:rFonts w:ascii="Arial" w:hAnsi="Arial" w:cs="Arial"/>
        </w:rPr>
        <w:t>comunal, para garantizar el ejercicio de los derechos de los sujetos</w:t>
      </w:r>
      <w:r w:rsidRPr="002932C1">
        <w:rPr>
          <w:rFonts w:ascii="Arial" w:hAnsi="Arial" w:cs="Arial"/>
          <w:spacing w:val="-10"/>
        </w:rPr>
        <w:t xml:space="preserve"> </w:t>
      </w:r>
      <w:r w:rsidRPr="002932C1">
        <w:rPr>
          <w:rFonts w:ascii="Arial" w:hAnsi="Arial" w:cs="Arial"/>
        </w:rPr>
        <w:t>agrarios.</w:t>
      </w:r>
    </w:p>
    <w:p w:rsidR="00532FCB" w:rsidRPr="002932C1" w:rsidRDefault="00532FCB" w:rsidP="00532FCB">
      <w:pPr>
        <w:widowControl w:val="0"/>
        <w:tabs>
          <w:tab w:val="left" w:pos="1256"/>
        </w:tabs>
        <w:autoSpaceDE w:val="0"/>
        <w:autoSpaceDN w:val="0"/>
        <w:spacing w:before="155" w:line="261" w:lineRule="auto"/>
        <w:rPr>
          <w:rFonts w:ascii="Arial" w:hAnsi="Arial" w:cs="Arial"/>
        </w:rPr>
      </w:pPr>
      <w:r>
        <w:rPr>
          <w:rFonts w:ascii="Arial" w:hAnsi="Arial" w:cs="Arial"/>
        </w:rPr>
        <w:t xml:space="preserve">Dos: </w:t>
      </w:r>
      <w:r w:rsidRPr="002932C1">
        <w:rPr>
          <w:rFonts w:ascii="Arial" w:hAnsi="Arial" w:cs="Arial"/>
        </w:rPr>
        <w:t>Incentivar el crecimiento ordenado de los asentamientos humanos, los centros de población y las zonas metropolitanas, a través</w:t>
      </w:r>
      <w:r w:rsidRPr="002932C1">
        <w:rPr>
          <w:rFonts w:ascii="Arial" w:hAnsi="Arial" w:cs="Arial"/>
          <w:spacing w:val="2"/>
        </w:rPr>
        <w:t xml:space="preserve"> </w:t>
      </w:r>
      <w:r w:rsidRPr="002932C1">
        <w:rPr>
          <w:rFonts w:ascii="Arial" w:hAnsi="Arial" w:cs="Arial"/>
        </w:rPr>
        <w:t>de:</w:t>
      </w:r>
    </w:p>
    <w:p w:rsidR="00532FCB" w:rsidRPr="002932C1" w:rsidRDefault="00532FCB" w:rsidP="0034721A">
      <w:pPr>
        <w:pStyle w:val="Prrafodelista"/>
        <w:widowControl w:val="0"/>
        <w:numPr>
          <w:ilvl w:val="0"/>
          <w:numId w:val="24"/>
        </w:numPr>
        <w:tabs>
          <w:tab w:val="left" w:pos="1669"/>
        </w:tabs>
        <w:autoSpaceDE w:val="0"/>
        <w:autoSpaceDN w:val="0"/>
        <w:spacing w:before="154" w:line="261" w:lineRule="auto"/>
        <w:ind w:right="57"/>
        <w:rPr>
          <w:rFonts w:ascii="Arial" w:hAnsi="Arial" w:cs="Arial"/>
        </w:rPr>
      </w:pPr>
      <w:r w:rsidRPr="002932C1">
        <w:rPr>
          <w:rFonts w:ascii="Arial" w:hAnsi="Arial" w:cs="Arial"/>
        </w:rPr>
        <w:t>Coordinar con los gobiernos locales acciones en materia de planeación y desarrollo sustentable de las zonas metropolitanas del</w:t>
      </w:r>
      <w:r w:rsidRPr="002932C1">
        <w:rPr>
          <w:rFonts w:ascii="Arial" w:hAnsi="Arial" w:cs="Arial"/>
          <w:spacing w:val="-7"/>
        </w:rPr>
        <w:t xml:space="preserve"> </w:t>
      </w:r>
      <w:r w:rsidRPr="002932C1">
        <w:rPr>
          <w:rFonts w:ascii="Arial" w:hAnsi="Arial" w:cs="Arial"/>
        </w:rPr>
        <w:t>país</w:t>
      </w:r>
      <w:r>
        <w:rPr>
          <w:rFonts w:ascii="Arial" w:hAnsi="Arial" w:cs="Arial"/>
        </w:rPr>
        <w:t>.</w:t>
      </w:r>
    </w:p>
    <w:p w:rsidR="00532FCB" w:rsidRDefault="00532FCB" w:rsidP="0034721A">
      <w:pPr>
        <w:pStyle w:val="Prrafodelista"/>
        <w:widowControl w:val="0"/>
        <w:numPr>
          <w:ilvl w:val="0"/>
          <w:numId w:val="24"/>
        </w:numPr>
        <w:tabs>
          <w:tab w:val="left" w:pos="1669"/>
        </w:tabs>
        <w:autoSpaceDE w:val="0"/>
        <w:autoSpaceDN w:val="0"/>
        <w:spacing w:before="155" w:line="256" w:lineRule="auto"/>
        <w:ind w:right="1427"/>
        <w:rPr>
          <w:rFonts w:ascii="Arial" w:hAnsi="Arial" w:cs="Arial"/>
        </w:rPr>
      </w:pPr>
      <w:r w:rsidRPr="002932C1">
        <w:rPr>
          <w:rFonts w:ascii="Arial" w:hAnsi="Arial" w:cs="Arial"/>
        </w:rPr>
        <w:t>Controlar la expansión urbana fuera de los polígonos de crecimiento definidos, por medio de Desarrollos</w:t>
      </w:r>
      <w:r w:rsidRPr="002932C1">
        <w:rPr>
          <w:rFonts w:ascii="Arial" w:hAnsi="Arial" w:cs="Arial"/>
          <w:spacing w:val="-2"/>
        </w:rPr>
        <w:t xml:space="preserve"> </w:t>
      </w:r>
      <w:r w:rsidRPr="002932C1">
        <w:rPr>
          <w:rFonts w:ascii="Arial" w:hAnsi="Arial" w:cs="Arial"/>
        </w:rPr>
        <w:t>Certificados</w:t>
      </w:r>
      <w:r>
        <w:rPr>
          <w:rFonts w:ascii="Arial" w:hAnsi="Arial" w:cs="Arial"/>
        </w:rPr>
        <w:t>.</w:t>
      </w:r>
    </w:p>
    <w:p w:rsidR="00532FCB" w:rsidRPr="002932C1" w:rsidRDefault="00532FCB" w:rsidP="0034721A">
      <w:pPr>
        <w:pStyle w:val="Prrafodelista"/>
        <w:widowControl w:val="0"/>
        <w:numPr>
          <w:ilvl w:val="0"/>
          <w:numId w:val="24"/>
        </w:numPr>
        <w:tabs>
          <w:tab w:val="left" w:pos="1669"/>
          <w:tab w:val="left" w:pos="2580"/>
          <w:tab w:val="left" w:pos="3087"/>
          <w:tab w:val="left" w:pos="4631"/>
          <w:tab w:val="left" w:pos="5099"/>
          <w:tab w:val="left" w:pos="7605"/>
          <w:tab w:val="left" w:pos="8289"/>
          <w:tab w:val="left" w:pos="8676"/>
          <w:tab w:val="left" w:pos="9932"/>
        </w:tabs>
        <w:autoSpaceDE w:val="0"/>
        <w:autoSpaceDN w:val="0"/>
        <w:spacing w:before="166" w:line="256" w:lineRule="auto"/>
        <w:ind w:right="-170"/>
        <w:rPr>
          <w:rFonts w:ascii="Arial" w:hAnsi="Arial" w:cs="Arial"/>
        </w:rPr>
      </w:pPr>
      <w:r w:rsidRPr="002932C1">
        <w:rPr>
          <w:rFonts w:ascii="Arial" w:hAnsi="Arial" w:cs="Arial"/>
        </w:rPr>
        <w:lastRenderedPageBreak/>
        <w:t>Prever las necesidades de reservas territoriales para el Desarrollo de asentamientos humanos, centros de población y zonas metropolitanas.</w:t>
      </w:r>
    </w:p>
    <w:p w:rsidR="00532FCB" w:rsidRPr="002932C1" w:rsidRDefault="00532FCB" w:rsidP="00532FCB">
      <w:pPr>
        <w:widowControl w:val="0"/>
        <w:tabs>
          <w:tab w:val="left" w:pos="1669"/>
          <w:tab w:val="left" w:pos="2580"/>
          <w:tab w:val="left" w:pos="3087"/>
          <w:tab w:val="left" w:pos="4631"/>
          <w:tab w:val="left" w:pos="5099"/>
          <w:tab w:val="left" w:pos="7605"/>
          <w:tab w:val="left" w:pos="8289"/>
          <w:tab w:val="left" w:pos="8676"/>
          <w:tab w:val="left" w:pos="9932"/>
        </w:tabs>
        <w:autoSpaceDE w:val="0"/>
        <w:autoSpaceDN w:val="0"/>
        <w:spacing w:before="166" w:line="256" w:lineRule="auto"/>
        <w:ind w:right="-170"/>
        <w:rPr>
          <w:rFonts w:ascii="Arial" w:hAnsi="Arial" w:cs="Arial"/>
        </w:rPr>
      </w:pPr>
    </w:p>
    <w:p w:rsidR="00532FCB" w:rsidRPr="002932C1" w:rsidRDefault="00532FCB" w:rsidP="00532FCB">
      <w:pPr>
        <w:widowControl w:val="0"/>
        <w:tabs>
          <w:tab w:val="left" w:pos="1405"/>
        </w:tabs>
        <w:autoSpaceDE w:val="0"/>
        <w:autoSpaceDN w:val="0"/>
        <w:spacing w:before="166" w:line="259" w:lineRule="auto"/>
        <w:rPr>
          <w:rFonts w:ascii="Arial" w:hAnsi="Arial" w:cs="Arial"/>
        </w:rPr>
      </w:pPr>
      <w:r>
        <w:rPr>
          <w:rFonts w:ascii="Arial" w:hAnsi="Arial" w:cs="Arial"/>
        </w:rPr>
        <w:t xml:space="preserve">Tres: </w:t>
      </w:r>
      <w:r w:rsidRPr="002932C1">
        <w:rPr>
          <w:rFonts w:ascii="Arial" w:hAnsi="Arial" w:cs="Arial"/>
        </w:rPr>
        <w:t>Consolidar ciudades compactas, productivas, competitivas, incluyentes y sustentables que faciliten la movilidad y eleven la calidad de vida de sus habitantes, a través de:</w:t>
      </w:r>
    </w:p>
    <w:p w:rsidR="00532FCB" w:rsidRPr="002932C1" w:rsidRDefault="00532FCB" w:rsidP="0034721A">
      <w:pPr>
        <w:pStyle w:val="Prrafodelista"/>
        <w:widowControl w:val="0"/>
        <w:numPr>
          <w:ilvl w:val="0"/>
          <w:numId w:val="25"/>
        </w:numPr>
        <w:tabs>
          <w:tab w:val="left" w:pos="1669"/>
        </w:tabs>
        <w:autoSpaceDE w:val="0"/>
        <w:autoSpaceDN w:val="0"/>
        <w:spacing w:before="92" w:line="256" w:lineRule="auto"/>
        <w:ind w:right="1421"/>
        <w:rPr>
          <w:rFonts w:ascii="Arial" w:hAnsi="Arial" w:cs="Arial"/>
        </w:rPr>
      </w:pPr>
      <w:r w:rsidRPr="002932C1">
        <w:rPr>
          <w:rFonts w:ascii="Arial" w:hAnsi="Arial" w:cs="Arial"/>
        </w:rPr>
        <w:t>Controlar la expansión de las manchas urbanas en coordinación con los gobiernos estatales y</w:t>
      </w:r>
      <w:r w:rsidRPr="002932C1">
        <w:rPr>
          <w:rFonts w:ascii="Arial" w:hAnsi="Arial" w:cs="Arial"/>
          <w:spacing w:val="5"/>
        </w:rPr>
        <w:t xml:space="preserve"> </w:t>
      </w:r>
      <w:r w:rsidRPr="002932C1">
        <w:rPr>
          <w:rFonts w:ascii="Arial" w:hAnsi="Arial" w:cs="Arial"/>
        </w:rPr>
        <w:t>municipales;</w:t>
      </w:r>
    </w:p>
    <w:p w:rsidR="00532FCB" w:rsidRPr="002932C1" w:rsidRDefault="00532FCB" w:rsidP="0034721A">
      <w:pPr>
        <w:pStyle w:val="Prrafodelista"/>
        <w:widowControl w:val="0"/>
        <w:numPr>
          <w:ilvl w:val="0"/>
          <w:numId w:val="25"/>
        </w:numPr>
        <w:tabs>
          <w:tab w:val="left" w:pos="1669"/>
        </w:tabs>
        <w:autoSpaceDE w:val="0"/>
        <w:autoSpaceDN w:val="0"/>
        <w:spacing w:before="166" w:line="256" w:lineRule="auto"/>
        <w:ind w:right="1426"/>
        <w:rPr>
          <w:rFonts w:ascii="Arial" w:hAnsi="Arial" w:cs="Arial"/>
        </w:rPr>
      </w:pPr>
      <w:r w:rsidRPr="002932C1">
        <w:rPr>
          <w:rFonts w:ascii="Arial" w:hAnsi="Arial" w:cs="Arial"/>
        </w:rPr>
        <w:t>Orientar el financiamiento para la vivienda digna y sustentable con criterios territoriales que promuevan la</w:t>
      </w:r>
      <w:r w:rsidRPr="002932C1">
        <w:rPr>
          <w:rFonts w:ascii="Arial" w:hAnsi="Arial" w:cs="Arial"/>
          <w:spacing w:val="-4"/>
        </w:rPr>
        <w:t xml:space="preserve"> </w:t>
      </w:r>
      <w:r w:rsidRPr="002932C1">
        <w:rPr>
          <w:rFonts w:ascii="Arial" w:hAnsi="Arial" w:cs="Arial"/>
        </w:rPr>
        <w:t>densificación;</w:t>
      </w:r>
    </w:p>
    <w:p w:rsidR="00532FCB" w:rsidRPr="002932C1" w:rsidRDefault="00532FCB" w:rsidP="0034721A">
      <w:pPr>
        <w:pStyle w:val="Prrafodelista"/>
        <w:widowControl w:val="0"/>
        <w:numPr>
          <w:ilvl w:val="0"/>
          <w:numId w:val="25"/>
        </w:numPr>
        <w:tabs>
          <w:tab w:val="left" w:pos="1669"/>
        </w:tabs>
        <w:autoSpaceDE w:val="0"/>
        <w:autoSpaceDN w:val="0"/>
        <w:spacing w:before="166" w:line="256" w:lineRule="auto"/>
        <w:ind w:right="1426"/>
        <w:rPr>
          <w:rFonts w:ascii="Arial" w:hAnsi="Arial" w:cs="Arial"/>
        </w:rPr>
      </w:pPr>
      <w:r w:rsidRPr="002932C1">
        <w:rPr>
          <w:rFonts w:ascii="Arial" w:hAnsi="Arial" w:cs="Arial"/>
        </w:rPr>
        <w:t>Promover la mejora de la infraestructura, equipamiento, servicios, espacios y movilidad urbana sustentable en coordinación con gobiernos estatales y municipals</w:t>
      </w:r>
    </w:p>
    <w:p w:rsidR="00532FCB" w:rsidRPr="002932C1" w:rsidRDefault="00532FCB" w:rsidP="0034721A">
      <w:pPr>
        <w:pStyle w:val="Prrafodelista"/>
        <w:widowControl w:val="0"/>
        <w:numPr>
          <w:ilvl w:val="0"/>
          <w:numId w:val="25"/>
        </w:numPr>
        <w:tabs>
          <w:tab w:val="left" w:pos="1737"/>
        </w:tabs>
        <w:autoSpaceDE w:val="0"/>
        <w:autoSpaceDN w:val="0"/>
        <w:spacing w:before="158" w:line="261" w:lineRule="auto"/>
        <w:ind w:right="1423"/>
        <w:rPr>
          <w:rFonts w:ascii="Arial" w:hAnsi="Arial" w:cs="Arial"/>
        </w:rPr>
      </w:pPr>
      <w:r w:rsidRPr="002932C1">
        <w:rPr>
          <w:rFonts w:ascii="Arial" w:hAnsi="Arial" w:cs="Arial"/>
        </w:rPr>
        <w:t>Procurar</w:t>
      </w:r>
      <w:r w:rsidRPr="002932C1">
        <w:rPr>
          <w:rFonts w:ascii="Arial" w:hAnsi="Arial" w:cs="Arial"/>
          <w:spacing w:val="-15"/>
        </w:rPr>
        <w:t xml:space="preserve"> </w:t>
      </w:r>
      <w:r w:rsidRPr="002932C1">
        <w:rPr>
          <w:rFonts w:ascii="Arial" w:hAnsi="Arial" w:cs="Arial"/>
        </w:rPr>
        <w:t>que</w:t>
      </w:r>
      <w:r w:rsidRPr="002932C1">
        <w:rPr>
          <w:rFonts w:ascii="Arial" w:hAnsi="Arial" w:cs="Arial"/>
          <w:spacing w:val="-16"/>
        </w:rPr>
        <w:t xml:space="preserve"> </w:t>
      </w:r>
      <w:r w:rsidRPr="002932C1">
        <w:rPr>
          <w:rFonts w:ascii="Arial" w:hAnsi="Arial" w:cs="Arial"/>
        </w:rPr>
        <w:t>la</w:t>
      </w:r>
      <w:r w:rsidRPr="002932C1">
        <w:rPr>
          <w:rFonts w:ascii="Arial" w:hAnsi="Arial" w:cs="Arial"/>
          <w:spacing w:val="-16"/>
        </w:rPr>
        <w:t xml:space="preserve"> </w:t>
      </w:r>
      <w:r w:rsidRPr="002932C1">
        <w:rPr>
          <w:rFonts w:ascii="Arial" w:hAnsi="Arial" w:cs="Arial"/>
        </w:rPr>
        <w:t>vivienda</w:t>
      </w:r>
      <w:r w:rsidRPr="002932C1">
        <w:rPr>
          <w:rFonts w:ascii="Arial" w:hAnsi="Arial" w:cs="Arial"/>
          <w:spacing w:val="-17"/>
        </w:rPr>
        <w:t xml:space="preserve"> </w:t>
      </w:r>
      <w:r w:rsidRPr="002932C1">
        <w:rPr>
          <w:rFonts w:ascii="Arial" w:hAnsi="Arial" w:cs="Arial"/>
        </w:rPr>
        <w:t>se</w:t>
      </w:r>
      <w:r w:rsidRPr="002932C1">
        <w:rPr>
          <w:rFonts w:ascii="Arial" w:hAnsi="Arial" w:cs="Arial"/>
          <w:spacing w:val="-16"/>
        </w:rPr>
        <w:t xml:space="preserve"> </w:t>
      </w:r>
      <w:r w:rsidRPr="002932C1">
        <w:rPr>
          <w:rFonts w:ascii="Arial" w:hAnsi="Arial" w:cs="Arial"/>
        </w:rPr>
        <w:t>inserte</w:t>
      </w:r>
      <w:r w:rsidRPr="002932C1">
        <w:rPr>
          <w:rFonts w:ascii="Arial" w:hAnsi="Arial" w:cs="Arial"/>
          <w:spacing w:val="-16"/>
        </w:rPr>
        <w:t xml:space="preserve"> </w:t>
      </w:r>
      <w:r w:rsidRPr="002932C1">
        <w:rPr>
          <w:rFonts w:ascii="Arial" w:hAnsi="Arial" w:cs="Arial"/>
        </w:rPr>
        <w:t>en</w:t>
      </w:r>
      <w:r w:rsidRPr="002932C1">
        <w:rPr>
          <w:rFonts w:ascii="Arial" w:hAnsi="Arial" w:cs="Arial"/>
          <w:spacing w:val="-16"/>
        </w:rPr>
        <w:t xml:space="preserve"> </w:t>
      </w:r>
      <w:r w:rsidRPr="002932C1">
        <w:rPr>
          <w:rFonts w:ascii="Arial" w:hAnsi="Arial" w:cs="Arial"/>
        </w:rPr>
        <w:t>un</w:t>
      </w:r>
      <w:r w:rsidRPr="002932C1">
        <w:rPr>
          <w:rFonts w:ascii="Arial" w:hAnsi="Arial" w:cs="Arial"/>
          <w:spacing w:val="-16"/>
        </w:rPr>
        <w:t xml:space="preserve"> </w:t>
      </w:r>
      <w:r w:rsidRPr="002932C1">
        <w:rPr>
          <w:rFonts w:ascii="Arial" w:hAnsi="Arial" w:cs="Arial"/>
        </w:rPr>
        <w:t>entorno</w:t>
      </w:r>
      <w:r w:rsidRPr="002932C1">
        <w:rPr>
          <w:rFonts w:ascii="Arial" w:hAnsi="Arial" w:cs="Arial"/>
          <w:spacing w:val="-17"/>
        </w:rPr>
        <w:t xml:space="preserve"> </w:t>
      </w:r>
      <w:r w:rsidRPr="002932C1">
        <w:rPr>
          <w:rFonts w:ascii="Arial" w:hAnsi="Arial" w:cs="Arial"/>
        </w:rPr>
        <w:t>digno</w:t>
      </w:r>
      <w:r w:rsidRPr="002932C1">
        <w:rPr>
          <w:rFonts w:ascii="Arial" w:hAnsi="Arial" w:cs="Arial"/>
          <w:spacing w:val="-12"/>
        </w:rPr>
        <w:t xml:space="preserve"> </w:t>
      </w:r>
      <w:r w:rsidRPr="002932C1">
        <w:rPr>
          <w:rFonts w:ascii="Arial" w:hAnsi="Arial" w:cs="Arial"/>
        </w:rPr>
        <w:t>y</w:t>
      </w:r>
      <w:r w:rsidRPr="002932C1">
        <w:rPr>
          <w:rFonts w:ascii="Arial" w:hAnsi="Arial" w:cs="Arial"/>
          <w:spacing w:val="-18"/>
        </w:rPr>
        <w:t xml:space="preserve"> </w:t>
      </w:r>
      <w:r w:rsidRPr="002932C1">
        <w:rPr>
          <w:rFonts w:ascii="Arial" w:hAnsi="Arial" w:cs="Arial"/>
        </w:rPr>
        <w:t>contribuya</w:t>
      </w:r>
      <w:r w:rsidRPr="002932C1">
        <w:rPr>
          <w:rFonts w:ascii="Arial" w:hAnsi="Arial" w:cs="Arial"/>
          <w:spacing w:val="-17"/>
        </w:rPr>
        <w:t xml:space="preserve"> </w:t>
      </w:r>
      <w:r w:rsidRPr="002932C1">
        <w:rPr>
          <w:rFonts w:ascii="Arial" w:hAnsi="Arial" w:cs="Arial"/>
        </w:rPr>
        <w:t>al</w:t>
      </w:r>
      <w:r w:rsidRPr="002932C1">
        <w:rPr>
          <w:rFonts w:ascii="Arial" w:hAnsi="Arial" w:cs="Arial"/>
          <w:spacing w:val="-15"/>
        </w:rPr>
        <w:t xml:space="preserve"> </w:t>
      </w:r>
      <w:r w:rsidRPr="002932C1">
        <w:rPr>
          <w:rFonts w:ascii="Arial" w:hAnsi="Arial" w:cs="Arial"/>
        </w:rPr>
        <w:t>desarrollo de las</w:t>
      </w:r>
      <w:r w:rsidRPr="002932C1">
        <w:rPr>
          <w:rFonts w:ascii="Arial" w:hAnsi="Arial" w:cs="Arial"/>
          <w:spacing w:val="-1"/>
        </w:rPr>
        <w:t xml:space="preserve"> </w:t>
      </w:r>
      <w:r w:rsidRPr="002932C1">
        <w:rPr>
          <w:rFonts w:ascii="Arial" w:hAnsi="Arial" w:cs="Arial"/>
        </w:rPr>
        <w:t>personas;</w:t>
      </w:r>
    </w:p>
    <w:p w:rsidR="00532FCB" w:rsidRPr="002932C1" w:rsidRDefault="00532FCB" w:rsidP="0034721A">
      <w:pPr>
        <w:pStyle w:val="Prrafodelista"/>
        <w:widowControl w:val="0"/>
        <w:numPr>
          <w:ilvl w:val="0"/>
          <w:numId w:val="25"/>
        </w:numPr>
        <w:tabs>
          <w:tab w:val="left" w:pos="1669"/>
        </w:tabs>
        <w:autoSpaceDE w:val="0"/>
        <w:autoSpaceDN w:val="0"/>
        <w:spacing w:before="154" w:line="261" w:lineRule="auto"/>
        <w:ind w:right="1426"/>
        <w:rPr>
          <w:rFonts w:ascii="Arial" w:hAnsi="Arial" w:cs="Arial"/>
        </w:rPr>
      </w:pPr>
      <w:r w:rsidRPr="002932C1">
        <w:rPr>
          <w:rFonts w:ascii="Arial" w:hAnsi="Arial" w:cs="Arial"/>
        </w:rPr>
        <w:t>Promover que las autoridades locales y municipales armonicen sus programas de Desarrollo de acuerdo a la Política Nacional de Desarrollo</w:t>
      </w:r>
      <w:r w:rsidRPr="002932C1">
        <w:rPr>
          <w:rFonts w:ascii="Arial" w:hAnsi="Arial" w:cs="Arial"/>
          <w:spacing w:val="-18"/>
        </w:rPr>
        <w:t xml:space="preserve"> </w:t>
      </w:r>
      <w:r w:rsidRPr="002932C1">
        <w:rPr>
          <w:rFonts w:ascii="Arial" w:hAnsi="Arial" w:cs="Arial"/>
        </w:rPr>
        <w:t>Regional.</w:t>
      </w:r>
    </w:p>
    <w:p w:rsidR="00532FCB" w:rsidRPr="002932C1" w:rsidRDefault="00532FCB" w:rsidP="00532FCB">
      <w:pPr>
        <w:widowControl w:val="0"/>
        <w:tabs>
          <w:tab w:val="left" w:pos="1232"/>
        </w:tabs>
        <w:autoSpaceDE w:val="0"/>
        <w:autoSpaceDN w:val="0"/>
        <w:spacing w:before="155" w:line="256" w:lineRule="auto"/>
        <w:ind w:right="57"/>
        <w:rPr>
          <w:rFonts w:ascii="Arial" w:hAnsi="Arial" w:cs="Arial"/>
        </w:rPr>
      </w:pPr>
      <w:r>
        <w:rPr>
          <w:rFonts w:ascii="Arial" w:hAnsi="Arial" w:cs="Arial"/>
        </w:rPr>
        <w:t xml:space="preserve">Cuatro: </w:t>
      </w:r>
      <w:r w:rsidRPr="002932C1">
        <w:rPr>
          <w:rFonts w:ascii="Arial" w:hAnsi="Arial" w:cs="Arial"/>
        </w:rPr>
        <w:t>Fomentar el acceso a la vivienda mediante soluciones habitacionales bien ubicadas dignas y de acuerdo a estándares de calidad internacional, a través</w:t>
      </w:r>
      <w:r w:rsidRPr="002932C1">
        <w:rPr>
          <w:rFonts w:ascii="Arial" w:hAnsi="Arial" w:cs="Arial"/>
          <w:spacing w:val="-10"/>
        </w:rPr>
        <w:t xml:space="preserve"> </w:t>
      </w:r>
      <w:r w:rsidRPr="002932C1">
        <w:rPr>
          <w:rFonts w:ascii="Arial" w:hAnsi="Arial" w:cs="Arial"/>
        </w:rPr>
        <w:t>de:</w:t>
      </w:r>
    </w:p>
    <w:p w:rsidR="00532FCB" w:rsidRPr="002932C1" w:rsidRDefault="00532FCB" w:rsidP="0034721A">
      <w:pPr>
        <w:pStyle w:val="Prrafodelista"/>
        <w:widowControl w:val="0"/>
        <w:numPr>
          <w:ilvl w:val="0"/>
          <w:numId w:val="26"/>
        </w:numPr>
        <w:tabs>
          <w:tab w:val="left" w:pos="1669"/>
        </w:tabs>
        <w:autoSpaceDE w:val="0"/>
        <w:autoSpaceDN w:val="0"/>
        <w:spacing w:before="166"/>
        <w:rPr>
          <w:rFonts w:ascii="Arial" w:hAnsi="Arial" w:cs="Arial"/>
        </w:rPr>
      </w:pPr>
      <w:r w:rsidRPr="002932C1">
        <w:rPr>
          <w:rFonts w:ascii="Arial" w:hAnsi="Arial" w:cs="Arial"/>
        </w:rPr>
        <w:t>Promover la oferta de soluciones habitacionales de</w:t>
      </w:r>
      <w:r w:rsidRPr="002932C1">
        <w:rPr>
          <w:rFonts w:ascii="Arial" w:hAnsi="Arial" w:cs="Arial"/>
          <w:spacing w:val="-5"/>
        </w:rPr>
        <w:t xml:space="preserve"> </w:t>
      </w:r>
      <w:r w:rsidRPr="002932C1">
        <w:rPr>
          <w:rFonts w:ascii="Arial" w:hAnsi="Arial" w:cs="Arial"/>
        </w:rPr>
        <w:t>calidad</w:t>
      </w:r>
      <w:r>
        <w:rPr>
          <w:rFonts w:ascii="Arial" w:hAnsi="Arial" w:cs="Arial"/>
        </w:rPr>
        <w:t>.</w:t>
      </w:r>
    </w:p>
    <w:p w:rsidR="00532FCB" w:rsidRPr="002932C1" w:rsidRDefault="00532FCB" w:rsidP="0034721A">
      <w:pPr>
        <w:pStyle w:val="Prrafodelista"/>
        <w:widowControl w:val="0"/>
        <w:numPr>
          <w:ilvl w:val="0"/>
          <w:numId w:val="26"/>
        </w:numPr>
        <w:tabs>
          <w:tab w:val="left" w:pos="1669"/>
        </w:tabs>
        <w:autoSpaceDE w:val="0"/>
        <w:autoSpaceDN w:val="0"/>
        <w:spacing w:before="180"/>
        <w:rPr>
          <w:rFonts w:ascii="Arial" w:hAnsi="Arial" w:cs="Arial"/>
        </w:rPr>
      </w:pPr>
      <w:r w:rsidRPr="002932C1">
        <w:rPr>
          <w:rFonts w:ascii="Arial" w:hAnsi="Arial" w:cs="Arial"/>
        </w:rPr>
        <w:t>Fomentar</w:t>
      </w:r>
      <w:r w:rsidRPr="002932C1">
        <w:rPr>
          <w:rFonts w:ascii="Arial" w:hAnsi="Arial" w:cs="Arial"/>
          <w:spacing w:val="-5"/>
        </w:rPr>
        <w:t xml:space="preserve"> </w:t>
      </w:r>
      <w:r w:rsidRPr="002932C1">
        <w:rPr>
          <w:rFonts w:ascii="Arial" w:hAnsi="Arial" w:cs="Arial"/>
        </w:rPr>
        <w:t>la</w:t>
      </w:r>
      <w:r w:rsidRPr="002932C1">
        <w:rPr>
          <w:rFonts w:ascii="Arial" w:hAnsi="Arial" w:cs="Arial"/>
          <w:spacing w:val="-7"/>
        </w:rPr>
        <w:t xml:space="preserve"> </w:t>
      </w:r>
      <w:r w:rsidRPr="002932C1">
        <w:rPr>
          <w:rFonts w:ascii="Arial" w:hAnsi="Arial" w:cs="Arial"/>
        </w:rPr>
        <w:t>producción</w:t>
      </w:r>
      <w:r w:rsidRPr="002932C1">
        <w:rPr>
          <w:rFonts w:ascii="Arial" w:hAnsi="Arial" w:cs="Arial"/>
          <w:spacing w:val="-7"/>
        </w:rPr>
        <w:t xml:space="preserve"> </w:t>
      </w:r>
      <w:r w:rsidRPr="002932C1">
        <w:rPr>
          <w:rFonts w:ascii="Arial" w:hAnsi="Arial" w:cs="Arial"/>
        </w:rPr>
        <w:t>social</w:t>
      </w:r>
      <w:r w:rsidRPr="002932C1">
        <w:rPr>
          <w:rFonts w:ascii="Arial" w:hAnsi="Arial" w:cs="Arial"/>
          <w:spacing w:val="-5"/>
        </w:rPr>
        <w:t xml:space="preserve"> </w:t>
      </w:r>
      <w:r w:rsidRPr="002932C1">
        <w:rPr>
          <w:rFonts w:ascii="Arial" w:hAnsi="Arial" w:cs="Arial"/>
        </w:rPr>
        <w:t>organizada</w:t>
      </w:r>
      <w:r w:rsidRPr="002932C1">
        <w:rPr>
          <w:rFonts w:ascii="Arial" w:hAnsi="Arial" w:cs="Arial"/>
          <w:spacing w:val="-6"/>
        </w:rPr>
        <w:t xml:space="preserve"> </w:t>
      </w:r>
      <w:r w:rsidRPr="002932C1">
        <w:rPr>
          <w:rFonts w:ascii="Arial" w:hAnsi="Arial" w:cs="Arial"/>
        </w:rPr>
        <w:t>en</w:t>
      </w:r>
      <w:r w:rsidRPr="002932C1">
        <w:rPr>
          <w:rFonts w:ascii="Arial" w:hAnsi="Arial" w:cs="Arial"/>
          <w:spacing w:val="-7"/>
        </w:rPr>
        <w:t xml:space="preserve"> </w:t>
      </w:r>
      <w:r w:rsidRPr="002932C1">
        <w:rPr>
          <w:rFonts w:ascii="Arial" w:hAnsi="Arial" w:cs="Arial"/>
        </w:rPr>
        <w:t>los</w:t>
      </w:r>
      <w:r w:rsidRPr="002932C1">
        <w:rPr>
          <w:rFonts w:ascii="Arial" w:hAnsi="Arial" w:cs="Arial"/>
          <w:spacing w:val="-5"/>
        </w:rPr>
        <w:t xml:space="preserve"> </w:t>
      </w:r>
      <w:r w:rsidRPr="002932C1">
        <w:rPr>
          <w:rFonts w:ascii="Arial" w:hAnsi="Arial" w:cs="Arial"/>
        </w:rPr>
        <w:t>programas</w:t>
      </w:r>
      <w:r w:rsidRPr="002932C1">
        <w:rPr>
          <w:rFonts w:ascii="Arial" w:hAnsi="Arial" w:cs="Arial"/>
          <w:spacing w:val="-5"/>
        </w:rPr>
        <w:t xml:space="preserve"> </w:t>
      </w:r>
      <w:r w:rsidRPr="002932C1">
        <w:rPr>
          <w:rFonts w:ascii="Arial" w:hAnsi="Arial" w:cs="Arial"/>
        </w:rPr>
        <w:t>de</w:t>
      </w:r>
      <w:r w:rsidRPr="002932C1">
        <w:rPr>
          <w:rFonts w:ascii="Arial" w:hAnsi="Arial" w:cs="Arial"/>
          <w:spacing w:val="-6"/>
        </w:rPr>
        <w:t xml:space="preserve"> </w:t>
      </w:r>
      <w:r w:rsidRPr="002932C1">
        <w:rPr>
          <w:rFonts w:ascii="Arial" w:hAnsi="Arial" w:cs="Arial"/>
        </w:rPr>
        <w:t>vivienda</w:t>
      </w:r>
      <w:r w:rsidRPr="002932C1">
        <w:rPr>
          <w:rFonts w:ascii="Arial" w:hAnsi="Arial" w:cs="Arial"/>
          <w:spacing w:val="-7"/>
        </w:rPr>
        <w:t xml:space="preserve"> </w:t>
      </w:r>
      <w:r w:rsidRPr="002932C1">
        <w:rPr>
          <w:rFonts w:ascii="Arial" w:hAnsi="Arial" w:cs="Arial"/>
        </w:rPr>
        <w:t>popular;</w:t>
      </w:r>
    </w:p>
    <w:p w:rsidR="00532FCB" w:rsidRPr="002932C1" w:rsidRDefault="00532FCB" w:rsidP="0034721A">
      <w:pPr>
        <w:pStyle w:val="Prrafodelista"/>
        <w:widowControl w:val="0"/>
        <w:numPr>
          <w:ilvl w:val="0"/>
          <w:numId w:val="26"/>
        </w:numPr>
        <w:tabs>
          <w:tab w:val="left" w:pos="1669"/>
        </w:tabs>
        <w:autoSpaceDE w:val="0"/>
        <w:autoSpaceDN w:val="0"/>
        <w:spacing w:before="184"/>
        <w:rPr>
          <w:rFonts w:ascii="Arial" w:hAnsi="Arial" w:cs="Arial"/>
        </w:rPr>
      </w:pPr>
      <w:r w:rsidRPr="002932C1">
        <w:rPr>
          <w:rFonts w:ascii="Arial" w:hAnsi="Arial" w:cs="Arial"/>
        </w:rPr>
        <w:t>Generar una oferta óptima de créditos y subsidios para acciones de</w:t>
      </w:r>
      <w:r w:rsidRPr="002932C1">
        <w:rPr>
          <w:rFonts w:ascii="Arial" w:hAnsi="Arial" w:cs="Arial"/>
          <w:spacing w:val="-11"/>
        </w:rPr>
        <w:t xml:space="preserve"> </w:t>
      </w:r>
      <w:r>
        <w:rPr>
          <w:rFonts w:ascii="Arial" w:hAnsi="Arial" w:cs="Arial"/>
        </w:rPr>
        <w:t>Vivienda.</w:t>
      </w:r>
    </w:p>
    <w:p w:rsidR="00532FCB" w:rsidRPr="002932C1" w:rsidRDefault="00532FCB" w:rsidP="0034721A">
      <w:pPr>
        <w:pStyle w:val="Prrafodelista"/>
        <w:widowControl w:val="0"/>
        <w:numPr>
          <w:ilvl w:val="0"/>
          <w:numId w:val="26"/>
        </w:numPr>
        <w:tabs>
          <w:tab w:val="left" w:pos="1753"/>
        </w:tabs>
        <w:autoSpaceDE w:val="0"/>
        <w:autoSpaceDN w:val="0"/>
        <w:spacing w:before="180" w:line="261" w:lineRule="auto"/>
        <w:ind w:right="1426"/>
        <w:rPr>
          <w:rFonts w:ascii="Arial" w:hAnsi="Arial" w:cs="Arial"/>
        </w:rPr>
      </w:pPr>
      <w:r w:rsidRPr="002932C1">
        <w:rPr>
          <w:rFonts w:ascii="Arial" w:hAnsi="Arial" w:cs="Arial"/>
        </w:rPr>
        <w:t>Diversificar el mercado de soluciones de vivienda para atender eficazmente las necesidades de los diferentes segmentos de la</w:t>
      </w:r>
      <w:r w:rsidRPr="002932C1">
        <w:rPr>
          <w:rFonts w:ascii="Arial" w:hAnsi="Arial" w:cs="Arial"/>
          <w:spacing w:val="1"/>
        </w:rPr>
        <w:t xml:space="preserve"> </w:t>
      </w:r>
      <w:r w:rsidRPr="002932C1">
        <w:rPr>
          <w:rFonts w:ascii="Arial" w:hAnsi="Arial" w:cs="Arial"/>
        </w:rPr>
        <w:t>población</w:t>
      </w:r>
      <w:r>
        <w:rPr>
          <w:rFonts w:ascii="Arial" w:hAnsi="Arial" w:cs="Arial"/>
        </w:rPr>
        <w:t>.</w:t>
      </w:r>
    </w:p>
    <w:p w:rsidR="00532FCB" w:rsidRDefault="00532FCB" w:rsidP="00532FCB">
      <w:pPr>
        <w:rPr>
          <w:rFonts w:ascii="Arial" w:hAnsi="Arial" w:cs="Arial"/>
          <w:b/>
        </w:rPr>
      </w:pPr>
    </w:p>
    <w:p w:rsidR="00532FCB" w:rsidRPr="00A2760F" w:rsidRDefault="00532FCB" w:rsidP="00532FCB">
      <w:pPr>
        <w:rPr>
          <w:rFonts w:ascii="Arial" w:hAnsi="Arial" w:cs="Arial"/>
          <w:b/>
        </w:rPr>
      </w:pPr>
      <w:r w:rsidRPr="00A2760F">
        <w:rPr>
          <w:rFonts w:ascii="Arial" w:hAnsi="Arial" w:cs="Arial"/>
          <w:b/>
        </w:rPr>
        <w:t>PLAN ESTATAL DE DESARROLLO, JALISCO 2013-2033</w:t>
      </w:r>
    </w:p>
    <w:p w:rsidR="00532FCB" w:rsidRPr="009F5B77" w:rsidRDefault="00532FCB" w:rsidP="00532FCB">
      <w:pPr>
        <w:rPr>
          <w:rFonts w:ascii="Arial" w:hAnsi="Arial" w:cs="Arial"/>
        </w:rPr>
      </w:pPr>
    </w:p>
    <w:p w:rsidR="00532FCB" w:rsidRPr="009F5B77" w:rsidRDefault="00532FCB" w:rsidP="00532FCB">
      <w:pPr>
        <w:pStyle w:val="Textoindependiente"/>
        <w:spacing w:before="180" w:line="259" w:lineRule="auto"/>
        <w:jc w:val="both"/>
        <w:rPr>
          <w:rFonts w:ascii="Arial" w:hAnsi="Arial" w:cs="Arial"/>
        </w:rPr>
      </w:pPr>
      <w:r w:rsidRPr="009F5B77">
        <w:rPr>
          <w:rFonts w:ascii="Arial" w:hAnsi="Arial" w:cs="Arial"/>
        </w:rPr>
        <w:t>Este</w:t>
      </w:r>
      <w:r w:rsidRPr="009F5B77">
        <w:rPr>
          <w:rFonts w:ascii="Arial" w:hAnsi="Arial" w:cs="Arial"/>
          <w:spacing w:val="-20"/>
        </w:rPr>
        <w:t xml:space="preserve"> </w:t>
      </w:r>
      <w:r w:rsidRPr="009F5B77">
        <w:rPr>
          <w:rFonts w:ascii="Arial" w:hAnsi="Arial" w:cs="Arial"/>
        </w:rPr>
        <w:t>Plan</w:t>
      </w:r>
      <w:r w:rsidRPr="009F5B77">
        <w:rPr>
          <w:rFonts w:ascii="Arial" w:hAnsi="Arial" w:cs="Arial"/>
          <w:spacing w:val="-20"/>
        </w:rPr>
        <w:t xml:space="preserve"> </w:t>
      </w:r>
      <w:r w:rsidRPr="009F5B77">
        <w:rPr>
          <w:rFonts w:ascii="Arial" w:hAnsi="Arial" w:cs="Arial"/>
        </w:rPr>
        <w:t>busca</w:t>
      </w:r>
      <w:r w:rsidRPr="009F5B77">
        <w:rPr>
          <w:rFonts w:ascii="Arial" w:hAnsi="Arial" w:cs="Arial"/>
          <w:spacing w:val="-20"/>
        </w:rPr>
        <w:t xml:space="preserve"> </w:t>
      </w:r>
      <w:r w:rsidRPr="009F5B77">
        <w:rPr>
          <w:rFonts w:ascii="Arial" w:hAnsi="Arial" w:cs="Arial"/>
        </w:rPr>
        <w:t>el</w:t>
      </w:r>
      <w:r w:rsidRPr="009F5B77">
        <w:rPr>
          <w:rFonts w:ascii="Arial" w:hAnsi="Arial" w:cs="Arial"/>
          <w:spacing w:val="-19"/>
        </w:rPr>
        <w:t xml:space="preserve"> </w:t>
      </w:r>
      <w:r w:rsidRPr="009F5B77">
        <w:rPr>
          <w:rFonts w:ascii="Arial" w:hAnsi="Arial" w:cs="Arial"/>
        </w:rPr>
        <w:t>crecimiento</w:t>
      </w:r>
      <w:r w:rsidRPr="009F5B77">
        <w:rPr>
          <w:rFonts w:ascii="Arial" w:hAnsi="Arial" w:cs="Arial"/>
          <w:spacing w:val="-20"/>
        </w:rPr>
        <w:t xml:space="preserve"> </w:t>
      </w:r>
      <w:r w:rsidRPr="009F5B77">
        <w:rPr>
          <w:rFonts w:ascii="Arial" w:hAnsi="Arial" w:cs="Arial"/>
        </w:rPr>
        <w:t>económico</w:t>
      </w:r>
      <w:r w:rsidRPr="009F5B77">
        <w:rPr>
          <w:rFonts w:ascii="Arial" w:hAnsi="Arial" w:cs="Arial"/>
          <w:spacing w:val="30"/>
        </w:rPr>
        <w:t xml:space="preserve"> </w:t>
      </w:r>
      <w:r w:rsidRPr="009F5B77">
        <w:rPr>
          <w:rFonts w:ascii="Arial" w:hAnsi="Arial" w:cs="Arial"/>
        </w:rPr>
        <w:t>ligado</w:t>
      </w:r>
      <w:r w:rsidRPr="009F5B77">
        <w:rPr>
          <w:rFonts w:ascii="Arial" w:hAnsi="Arial" w:cs="Arial"/>
          <w:spacing w:val="-20"/>
        </w:rPr>
        <w:t xml:space="preserve"> </w:t>
      </w:r>
      <w:r w:rsidRPr="009F5B77">
        <w:rPr>
          <w:rFonts w:ascii="Arial" w:hAnsi="Arial" w:cs="Arial"/>
        </w:rPr>
        <w:t>al</w:t>
      </w:r>
      <w:r w:rsidRPr="009F5B77">
        <w:rPr>
          <w:rFonts w:ascii="Arial" w:hAnsi="Arial" w:cs="Arial"/>
          <w:spacing w:val="-19"/>
        </w:rPr>
        <w:t xml:space="preserve"> </w:t>
      </w:r>
      <w:r w:rsidRPr="009F5B77">
        <w:rPr>
          <w:rFonts w:ascii="Arial" w:hAnsi="Arial" w:cs="Arial"/>
        </w:rPr>
        <w:t>bienestar</w:t>
      </w:r>
      <w:r w:rsidRPr="009F5B77">
        <w:rPr>
          <w:rFonts w:ascii="Arial" w:hAnsi="Arial" w:cs="Arial"/>
          <w:spacing w:val="-18"/>
        </w:rPr>
        <w:t xml:space="preserve"> </w:t>
      </w:r>
      <w:r w:rsidRPr="009F5B77">
        <w:rPr>
          <w:rFonts w:ascii="Arial" w:hAnsi="Arial" w:cs="Arial"/>
        </w:rPr>
        <w:t>de</w:t>
      </w:r>
      <w:r w:rsidRPr="009F5B77">
        <w:rPr>
          <w:rFonts w:ascii="Arial" w:hAnsi="Arial" w:cs="Arial"/>
          <w:spacing w:val="-20"/>
        </w:rPr>
        <w:t xml:space="preserve"> </w:t>
      </w:r>
      <w:r w:rsidRPr="009F5B77">
        <w:rPr>
          <w:rFonts w:ascii="Arial" w:hAnsi="Arial" w:cs="Arial"/>
        </w:rPr>
        <w:t>las</w:t>
      </w:r>
      <w:r w:rsidRPr="009F5B77">
        <w:rPr>
          <w:rFonts w:ascii="Arial" w:hAnsi="Arial" w:cs="Arial"/>
          <w:spacing w:val="-18"/>
        </w:rPr>
        <w:t xml:space="preserve"> </w:t>
      </w:r>
      <w:r w:rsidRPr="009F5B77">
        <w:rPr>
          <w:rFonts w:ascii="Arial" w:hAnsi="Arial" w:cs="Arial"/>
        </w:rPr>
        <w:t>personas.</w:t>
      </w:r>
      <w:r w:rsidRPr="009F5B77">
        <w:rPr>
          <w:rFonts w:ascii="Arial" w:hAnsi="Arial" w:cs="Arial"/>
          <w:spacing w:val="-17"/>
        </w:rPr>
        <w:t xml:space="preserve"> </w:t>
      </w:r>
      <w:r w:rsidRPr="009F5B77">
        <w:rPr>
          <w:rFonts w:ascii="Arial" w:hAnsi="Arial" w:cs="Arial"/>
        </w:rPr>
        <w:t>El</w:t>
      </w:r>
      <w:r w:rsidRPr="009F5B77">
        <w:rPr>
          <w:rFonts w:ascii="Arial" w:hAnsi="Arial" w:cs="Arial"/>
          <w:spacing w:val="-20"/>
        </w:rPr>
        <w:t xml:space="preserve"> </w:t>
      </w:r>
      <w:r w:rsidRPr="009F5B77">
        <w:rPr>
          <w:rFonts w:ascii="Arial" w:hAnsi="Arial" w:cs="Arial"/>
        </w:rPr>
        <w:t>mismo está alineado con los cinco grandes objetivos del Plan Nacional de Desarrollo, con 18 que establece la Política de Bienestar del Estado de Jalisco y los 8 Objetivos</w:t>
      </w:r>
      <w:r w:rsidRPr="009F5B77">
        <w:rPr>
          <w:rFonts w:ascii="Arial" w:hAnsi="Arial" w:cs="Arial"/>
          <w:spacing w:val="-4"/>
        </w:rPr>
        <w:t xml:space="preserve"> </w:t>
      </w:r>
      <w:r w:rsidRPr="009F5B77">
        <w:rPr>
          <w:rFonts w:ascii="Arial" w:hAnsi="Arial" w:cs="Arial"/>
        </w:rPr>
        <w:t>de</w:t>
      </w:r>
      <w:r w:rsidRPr="009F5B77">
        <w:rPr>
          <w:rFonts w:ascii="Arial" w:hAnsi="Arial" w:cs="Arial"/>
          <w:spacing w:val="-5"/>
        </w:rPr>
        <w:t xml:space="preserve"> </w:t>
      </w:r>
      <w:r w:rsidRPr="009F5B77">
        <w:rPr>
          <w:rFonts w:ascii="Arial" w:hAnsi="Arial" w:cs="Arial"/>
        </w:rPr>
        <w:t>Desarrollo</w:t>
      </w:r>
      <w:r w:rsidRPr="009F5B77">
        <w:rPr>
          <w:rFonts w:ascii="Arial" w:hAnsi="Arial" w:cs="Arial"/>
          <w:spacing w:val="-5"/>
        </w:rPr>
        <w:t xml:space="preserve"> </w:t>
      </w:r>
      <w:r w:rsidRPr="009F5B77">
        <w:rPr>
          <w:rFonts w:ascii="Arial" w:hAnsi="Arial" w:cs="Arial"/>
        </w:rPr>
        <w:t>del</w:t>
      </w:r>
      <w:r w:rsidRPr="009F5B77">
        <w:rPr>
          <w:rFonts w:ascii="Arial" w:hAnsi="Arial" w:cs="Arial"/>
          <w:spacing w:val="-1"/>
        </w:rPr>
        <w:t xml:space="preserve"> </w:t>
      </w:r>
      <w:r w:rsidRPr="009F5B77">
        <w:rPr>
          <w:rFonts w:ascii="Arial" w:hAnsi="Arial" w:cs="Arial"/>
        </w:rPr>
        <w:t>Milenio</w:t>
      </w:r>
      <w:r w:rsidRPr="009F5B77">
        <w:rPr>
          <w:rFonts w:ascii="Arial" w:hAnsi="Arial" w:cs="Arial"/>
          <w:spacing w:val="-5"/>
        </w:rPr>
        <w:t xml:space="preserve"> </w:t>
      </w:r>
      <w:r w:rsidRPr="009F5B77">
        <w:rPr>
          <w:rFonts w:ascii="Arial" w:hAnsi="Arial" w:cs="Arial"/>
        </w:rPr>
        <w:t>que</w:t>
      </w:r>
      <w:r w:rsidRPr="009F5B77">
        <w:rPr>
          <w:rFonts w:ascii="Arial" w:hAnsi="Arial" w:cs="Arial"/>
          <w:spacing w:val="-5"/>
        </w:rPr>
        <w:t xml:space="preserve"> </w:t>
      </w:r>
      <w:r w:rsidRPr="009F5B77">
        <w:rPr>
          <w:rFonts w:ascii="Arial" w:hAnsi="Arial" w:cs="Arial"/>
        </w:rPr>
        <w:t>plantean</w:t>
      </w:r>
      <w:r w:rsidRPr="009F5B77">
        <w:rPr>
          <w:rFonts w:ascii="Arial" w:hAnsi="Arial" w:cs="Arial"/>
          <w:spacing w:val="-5"/>
        </w:rPr>
        <w:t xml:space="preserve"> </w:t>
      </w:r>
      <w:r w:rsidRPr="009F5B77">
        <w:rPr>
          <w:rFonts w:ascii="Arial" w:hAnsi="Arial" w:cs="Arial"/>
        </w:rPr>
        <w:t>las</w:t>
      </w:r>
      <w:r w:rsidRPr="009F5B77">
        <w:rPr>
          <w:rFonts w:ascii="Arial" w:hAnsi="Arial" w:cs="Arial"/>
          <w:spacing w:val="-3"/>
        </w:rPr>
        <w:t xml:space="preserve"> </w:t>
      </w:r>
      <w:r w:rsidRPr="009F5B77">
        <w:rPr>
          <w:rFonts w:ascii="Arial" w:hAnsi="Arial" w:cs="Arial"/>
        </w:rPr>
        <w:t>Naciones</w:t>
      </w:r>
      <w:r w:rsidRPr="009F5B77">
        <w:rPr>
          <w:rFonts w:ascii="Arial" w:hAnsi="Arial" w:cs="Arial"/>
          <w:spacing w:val="-3"/>
        </w:rPr>
        <w:t xml:space="preserve"> </w:t>
      </w:r>
      <w:r w:rsidRPr="009F5B77">
        <w:rPr>
          <w:rFonts w:ascii="Arial" w:hAnsi="Arial" w:cs="Arial"/>
        </w:rPr>
        <w:t>Unidas.</w:t>
      </w:r>
      <w:r w:rsidRPr="009F5B77">
        <w:rPr>
          <w:rFonts w:ascii="Arial" w:hAnsi="Arial" w:cs="Arial"/>
          <w:spacing w:val="-3"/>
        </w:rPr>
        <w:t xml:space="preserve"> </w:t>
      </w:r>
      <w:r w:rsidRPr="009F5B77">
        <w:rPr>
          <w:rFonts w:ascii="Arial" w:hAnsi="Arial" w:cs="Arial"/>
        </w:rPr>
        <w:t>El</w:t>
      </w:r>
      <w:r w:rsidRPr="009F5B77">
        <w:rPr>
          <w:rFonts w:ascii="Arial" w:hAnsi="Arial" w:cs="Arial"/>
          <w:spacing w:val="-5"/>
        </w:rPr>
        <w:t xml:space="preserve"> </w:t>
      </w:r>
      <w:r>
        <w:rPr>
          <w:rFonts w:ascii="Arial" w:hAnsi="Arial" w:cs="Arial"/>
          <w:spacing w:val="-5"/>
        </w:rPr>
        <w:t>plan estatal de desarrollo</w:t>
      </w:r>
      <w:r w:rsidRPr="009F5B77">
        <w:rPr>
          <w:rFonts w:ascii="Arial" w:hAnsi="Arial" w:cs="Arial"/>
          <w:spacing w:val="-5"/>
        </w:rPr>
        <w:t xml:space="preserve"> </w:t>
      </w:r>
      <w:r w:rsidRPr="009F5B77">
        <w:rPr>
          <w:rFonts w:ascii="Arial" w:hAnsi="Arial" w:cs="Arial"/>
        </w:rPr>
        <w:t>también se</w:t>
      </w:r>
      <w:r w:rsidRPr="009F5B77">
        <w:rPr>
          <w:rFonts w:ascii="Arial" w:hAnsi="Arial" w:cs="Arial"/>
          <w:spacing w:val="-6"/>
        </w:rPr>
        <w:t xml:space="preserve"> </w:t>
      </w:r>
      <w:r w:rsidRPr="009F5B77">
        <w:rPr>
          <w:rFonts w:ascii="Arial" w:hAnsi="Arial" w:cs="Arial"/>
        </w:rPr>
        <w:t>fundamenta</w:t>
      </w:r>
      <w:r w:rsidRPr="009F5B77">
        <w:rPr>
          <w:rFonts w:ascii="Arial" w:hAnsi="Arial" w:cs="Arial"/>
          <w:spacing w:val="-5"/>
        </w:rPr>
        <w:t xml:space="preserve"> </w:t>
      </w:r>
      <w:r w:rsidRPr="009F5B77">
        <w:rPr>
          <w:rFonts w:ascii="Arial" w:hAnsi="Arial" w:cs="Arial"/>
        </w:rPr>
        <w:t>en</w:t>
      </w:r>
      <w:r w:rsidRPr="009F5B77">
        <w:rPr>
          <w:rFonts w:ascii="Arial" w:hAnsi="Arial" w:cs="Arial"/>
          <w:spacing w:val="-5"/>
        </w:rPr>
        <w:t xml:space="preserve"> </w:t>
      </w:r>
      <w:r w:rsidRPr="009F5B77">
        <w:rPr>
          <w:rFonts w:ascii="Arial" w:hAnsi="Arial" w:cs="Arial"/>
        </w:rPr>
        <w:t>ejercicios</w:t>
      </w:r>
      <w:r w:rsidRPr="009F5B77">
        <w:rPr>
          <w:rFonts w:ascii="Arial" w:hAnsi="Arial" w:cs="Arial"/>
          <w:spacing w:val="-3"/>
        </w:rPr>
        <w:t xml:space="preserve"> </w:t>
      </w:r>
      <w:r w:rsidRPr="009F5B77">
        <w:rPr>
          <w:rFonts w:ascii="Arial" w:hAnsi="Arial" w:cs="Arial"/>
        </w:rPr>
        <w:t>de</w:t>
      </w:r>
      <w:r w:rsidRPr="009F5B77">
        <w:rPr>
          <w:rFonts w:ascii="Arial" w:hAnsi="Arial" w:cs="Arial"/>
          <w:spacing w:val="-5"/>
        </w:rPr>
        <w:t xml:space="preserve"> </w:t>
      </w:r>
      <w:r w:rsidRPr="009F5B77">
        <w:rPr>
          <w:rFonts w:ascii="Arial" w:hAnsi="Arial" w:cs="Arial"/>
        </w:rPr>
        <w:t>planeación</w:t>
      </w:r>
      <w:r w:rsidRPr="009F5B77">
        <w:rPr>
          <w:rFonts w:ascii="Arial" w:hAnsi="Arial" w:cs="Arial"/>
          <w:spacing w:val="-5"/>
        </w:rPr>
        <w:t xml:space="preserve"> </w:t>
      </w:r>
      <w:r w:rsidRPr="009F5B77">
        <w:rPr>
          <w:rFonts w:ascii="Arial" w:hAnsi="Arial" w:cs="Arial"/>
        </w:rPr>
        <w:t>social,</w:t>
      </w:r>
      <w:r w:rsidRPr="009F5B77">
        <w:rPr>
          <w:rFonts w:ascii="Arial" w:hAnsi="Arial" w:cs="Arial"/>
          <w:spacing w:val="-3"/>
        </w:rPr>
        <w:t xml:space="preserve"> </w:t>
      </w:r>
      <w:r w:rsidRPr="009F5B77">
        <w:rPr>
          <w:rFonts w:ascii="Arial" w:hAnsi="Arial" w:cs="Arial"/>
        </w:rPr>
        <w:t>cuyos</w:t>
      </w:r>
      <w:r w:rsidRPr="009F5B77">
        <w:rPr>
          <w:rFonts w:ascii="Arial" w:hAnsi="Arial" w:cs="Arial"/>
          <w:spacing w:val="-3"/>
        </w:rPr>
        <w:t xml:space="preserve"> </w:t>
      </w:r>
      <w:r w:rsidRPr="009F5B77">
        <w:rPr>
          <w:rFonts w:ascii="Arial" w:hAnsi="Arial" w:cs="Arial"/>
        </w:rPr>
        <w:t>resultados</w:t>
      </w:r>
      <w:r w:rsidRPr="009F5B77">
        <w:rPr>
          <w:rFonts w:ascii="Arial" w:hAnsi="Arial" w:cs="Arial"/>
          <w:spacing w:val="-3"/>
        </w:rPr>
        <w:t xml:space="preserve"> </w:t>
      </w:r>
      <w:r w:rsidRPr="009F5B77">
        <w:rPr>
          <w:rFonts w:ascii="Arial" w:hAnsi="Arial" w:cs="Arial"/>
        </w:rPr>
        <w:t>son</w:t>
      </w:r>
      <w:r w:rsidRPr="009F5B77">
        <w:rPr>
          <w:rFonts w:ascii="Arial" w:hAnsi="Arial" w:cs="Arial"/>
          <w:spacing w:val="-5"/>
        </w:rPr>
        <w:t xml:space="preserve"> </w:t>
      </w:r>
      <w:r w:rsidRPr="009F5B77">
        <w:rPr>
          <w:rFonts w:ascii="Arial" w:hAnsi="Arial" w:cs="Arial"/>
        </w:rPr>
        <w:t>la</w:t>
      </w:r>
      <w:r w:rsidRPr="009F5B77">
        <w:rPr>
          <w:rFonts w:ascii="Arial" w:hAnsi="Arial" w:cs="Arial"/>
          <w:spacing w:val="-5"/>
        </w:rPr>
        <w:t xml:space="preserve"> </w:t>
      </w:r>
      <w:r w:rsidRPr="009F5B77">
        <w:rPr>
          <w:rFonts w:ascii="Arial" w:hAnsi="Arial" w:cs="Arial"/>
        </w:rPr>
        <w:t>base</w:t>
      </w:r>
      <w:r w:rsidRPr="009F5B77">
        <w:rPr>
          <w:rFonts w:ascii="Arial" w:hAnsi="Arial" w:cs="Arial"/>
          <w:spacing w:val="-6"/>
        </w:rPr>
        <w:t xml:space="preserve"> </w:t>
      </w:r>
      <w:r w:rsidRPr="009F5B77">
        <w:rPr>
          <w:rFonts w:ascii="Arial" w:hAnsi="Arial" w:cs="Arial"/>
        </w:rPr>
        <w:t>para</w:t>
      </w:r>
      <w:r w:rsidRPr="009F5B77">
        <w:rPr>
          <w:rFonts w:ascii="Arial" w:hAnsi="Arial" w:cs="Arial"/>
          <w:spacing w:val="-5"/>
        </w:rPr>
        <w:t xml:space="preserve"> </w:t>
      </w:r>
      <w:r w:rsidRPr="009F5B77">
        <w:rPr>
          <w:rFonts w:ascii="Arial" w:hAnsi="Arial" w:cs="Arial"/>
        </w:rPr>
        <w:t>la identificación de problemas, áreas de oportunidad, objetivos y estrategias que lo conforman</w:t>
      </w:r>
      <w:r>
        <w:rPr>
          <w:rFonts w:ascii="Arial" w:hAnsi="Arial" w:cs="Arial"/>
        </w:rPr>
        <w:t>, lo cual viene</w:t>
      </w:r>
      <w:r w:rsidRPr="009F5B77">
        <w:rPr>
          <w:rFonts w:ascii="Arial" w:hAnsi="Arial" w:cs="Arial"/>
        </w:rPr>
        <w:t xml:space="preserve"> a ser un instrumento de largo plazo y el instrumento base para orientar la acción pública y de gobierno a fin de alcanzar el pleno desarrollo de</w:t>
      </w:r>
      <w:r w:rsidRPr="009F5B77">
        <w:rPr>
          <w:rFonts w:ascii="Arial" w:hAnsi="Arial" w:cs="Arial"/>
          <w:spacing w:val="-37"/>
        </w:rPr>
        <w:t xml:space="preserve"> </w:t>
      </w:r>
      <w:r w:rsidRPr="009F5B77">
        <w:rPr>
          <w:rFonts w:ascii="Arial" w:hAnsi="Arial" w:cs="Arial"/>
        </w:rPr>
        <w:t>Jalisco.</w:t>
      </w:r>
    </w:p>
    <w:p w:rsidR="00532FCB" w:rsidRPr="009F5B77" w:rsidRDefault="00532FCB" w:rsidP="00532FCB">
      <w:pPr>
        <w:pStyle w:val="Textoindependiente"/>
        <w:spacing w:before="160" w:line="259" w:lineRule="auto"/>
        <w:jc w:val="both"/>
        <w:rPr>
          <w:rFonts w:ascii="Arial" w:hAnsi="Arial" w:cs="Arial"/>
        </w:rPr>
      </w:pPr>
      <w:r w:rsidRPr="009F5B77">
        <w:rPr>
          <w:rFonts w:ascii="Arial" w:hAnsi="Arial" w:cs="Arial"/>
        </w:rPr>
        <w:t xml:space="preserve">Este documento se estructura en dos apartados: un inicial temático-sectorial que comprende 36 diagnósticos y un segundo regional o territorial que trata sobre las </w:t>
      </w:r>
      <w:r>
        <w:rPr>
          <w:rFonts w:ascii="Arial" w:hAnsi="Arial" w:cs="Arial"/>
        </w:rPr>
        <w:t>doce</w:t>
      </w:r>
      <w:r w:rsidRPr="009F5B77">
        <w:rPr>
          <w:rFonts w:ascii="Arial" w:hAnsi="Arial" w:cs="Arial"/>
        </w:rPr>
        <w:t xml:space="preserve"> regiones estatales y sobre las áreas metropolitanas.</w:t>
      </w:r>
    </w:p>
    <w:p w:rsidR="00532FCB" w:rsidRPr="009F5B77" w:rsidRDefault="00532FCB" w:rsidP="00532FCB">
      <w:pPr>
        <w:pStyle w:val="Textoindependiente"/>
        <w:spacing w:before="118" w:line="259" w:lineRule="auto"/>
        <w:jc w:val="both"/>
        <w:rPr>
          <w:rFonts w:ascii="Arial" w:hAnsi="Arial" w:cs="Arial"/>
        </w:rPr>
      </w:pPr>
      <w:r w:rsidRPr="009F5B77">
        <w:rPr>
          <w:rFonts w:ascii="Arial" w:hAnsi="Arial" w:cs="Arial"/>
        </w:rPr>
        <w:lastRenderedPageBreak/>
        <w:t>Para lograr los objetivos del presente Plan, con relación al apartado temático-sectorial, la orientación de la acción pública se da a lo largo de seis dimensiones del bienestar, siendo estas:</w:t>
      </w:r>
    </w:p>
    <w:p w:rsidR="00532FCB" w:rsidRDefault="00532FCB" w:rsidP="00532FCB"/>
    <w:p w:rsidR="00267D1D" w:rsidRDefault="00267D1D" w:rsidP="00532FCB">
      <w:pPr>
        <w:widowControl w:val="0"/>
        <w:tabs>
          <w:tab w:val="left" w:pos="1681"/>
        </w:tabs>
        <w:autoSpaceDE w:val="0"/>
        <w:autoSpaceDN w:val="0"/>
        <w:spacing w:before="122" w:line="276" w:lineRule="auto"/>
        <w:ind w:right="227"/>
        <w:jc w:val="both"/>
        <w:rPr>
          <w:rFonts w:ascii="Arial" w:hAnsi="Arial" w:cs="Arial"/>
          <w:szCs w:val="24"/>
        </w:rPr>
      </w:pPr>
    </w:p>
    <w:p w:rsidR="00532FCB" w:rsidRPr="006F4F09" w:rsidRDefault="00532FCB" w:rsidP="00532FCB">
      <w:pPr>
        <w:widowControl w:val="0"/>
        <w:tabs>
          <w:tab w:val="left" w:pos="1681"/>
        </w:tabs>
        <w:autoSpaceDE w:val="0"/>
        <w:autoSpaceDN w:val="0"/>
        <w:spacing w:before="122" w:line="276" w:lineRule="auto"/>
        <w:ind w:right="227"/>
        <w:jc w:val="both"/>
        <w:rPr>
          <w:rFonts w:ascii="Arial" w:hAnsi="Arial" w:cs="Arial"/>
          <w:szCs w:val="24"/>
        </w:rPr>
      </w:pPr>
      <w:r>
        <w:rPr>
          <w:rFonts w:ascii="Arial" w:hAnsi="Arial" w:cs="Arial"/>
          <w:szCs w:val="24"/>
        </w:rPr>
        <w:t>1.</w:t>
      </w:r>
      <w:r w:rsidRPr="006F4F09">
        <w:rPr>
          <w:rFonts w:ascii="Arial" w:hAnsi="Arial" w:cs="Arial"/>
          <w:szCs w:val="24"/>
        </w:rPr>
        <w:t>Entorno y vida sustentable. Del cual sobresale el apartado 2. Protección y gestión ambiental que tienda a revertir el deterioro de los ecosistemas, provocado por la generación de residuos y la contaminación, para proteger la salud de las personas y el equilibrio ecológico. Asimismo, el apartado 4. Aguas y reservas ecológicas que busca racionalizar el aprovechamiento sostenible</w:t>
      </w:r>
      <w:r w:rsidRPr="006F4F09">
        <w:rPr>
          <w:rFonts w:ascii="Arial" w:hAnsi="Arial" w:cs="Arial"/>
          <w:spacing w:val="-35"/>
          <w:szCs w:val="24"/>
        </w:rPr>
        <w:t xml:space="preserve"> </w:t>
      </w:r>
      <w:r w:rsidRPr="006F4F09">
        <w:rPr>
          <w:rFonts w:ascii="Arial" w:hAnsi="Arial" w:cs="Arial"/>
          <w:szCs w:val="24"/>
        </w:rPr>
        <w:t xml:space="preserve">de reservas acuíferas, recuperar y conservar las reservas estratégicas, así como hacer </w:t>
      </w:r>
      <w:r w:rsidRPr="006F4F09">
        <w:rPr>
          <w:rFonts w:ascii="Arial" w:hAnsi="Arial" w:cs="Arial"/>
          <w:spacing w:val="-2"/>
          <w:szCs w:val="24"/>
        </w:rPr>
        <w:t xml:space="preserve">más </w:t>
      </w:r>
      <w:r w:rsidRPr="006F4F09">
        <w:rPr>
          <w:rFonts w:ascii="Arial" w:hAnsi="Arial" w:cs="Arial"/>
          <w:szCs w:val="24"/>
        </w:rPr>
        <w:t xml:space="preserve">eficiente el suministro, consumo, tratamiento y saneamiento </w:t>
      </w:r>
      <w:r w:rsidRPr="006F4F09">
        <w:rPr>
          <w:rFonts w:ascii="Arial" w:hAnsi="Arial" w:cs="Arial"/>
          <w:spacing w:val="6"/>
          <w:szCs w:val="24"/>
        </w:rPr>
        <w:t>de</w:t>
      </w:r>
      <w:r w:rsidRPr="006F4F09">
        <w:rPr>
          <w:rFonts w:ascii="Arial" w:hAnsi="Arial" w:cs="Arial"/>
          <w:spacing w:val="-25"/>
          <w:szCs w:val="24"/>
        </w:rPr>
        <w:t xml:space="preserve"> </w:t>
      </w:r>
      <w:r w:rsidRPr="006F4F09">
        <w:rPr>
          <w:rFonts w:ascii="Arial" w:hAnsi="Arial" w:cs="Arial"/>
          <w:szCs w:val="24"/>
        </w:rPr>
        <w:t>los acuíferos. El apartado 5. Planeación Urbana y territorial que habla de la necesidad y utilidad de hacer compatibles los planes y programas de desarrollo urbano con aquellos de ordenamiento ecológico del territorio. Con ello, se busca garantizar un desarrollo urbano y territorial equilibrado y en armonía con el entorno natural por medio de la planeación y ordenamiento sustentable del territorio. Por su parte, el apartado 6. Movilidad sustentable que busca transitar hacia un modelo de movilidad sustentable que promueva el uso de los</w:t>
      </w:r>
      <w:r w:rsidRPr="006F4F09">
        <w:rPr>
          <w:rFonts w:ascii="Arial" w:hAnsi="Arial" w:cs="Arial"/>
          <w:spacing w:val="-39"/>
          <w:szCs w:val="24"/>
        </w:rPr>
        <w:t xml:space="preserve"> </w:t>
      </w:r>
      <w:r w:rsidRPr="006F4F09">
        <w:rPr>
          <w:rFonts w:ascii="Arial" w:hAnsi="Arial" w:cs="Arial"/>
          <w:szCs w:val="24"/>
        </w:rPr>
        <w:t>sistemas de transporte masivo y colectivo, que fomenten la integralidad entre otros tipos de transporte, incluyendo los no motorizados, que garanticen un desplazamiento seguro, eficiente y de calidad de las</w:t>
      </w:r>
      <w:r w:rsidRPr="006F4F09">
        <w:rPr>
          <w:rFonts w:ascii="Arial" w:hAnsi="Arial" w:cs="Arial"/>
          <w:spacing w:val="-8"/>
          <w:szCs w:val="24"/>
        </w:rPr>
        <w:t xml:space="preserve"> </w:t>
      </w:r>
      <w:r w:rsidRPr="006F4F09">
        <w:rPr>
          <w:rFonts w:ascii="Arial" w:hAnsi="Arial" w:cs="Arial"/>
          <w:szCs w:val="24"/>
        </w:rPr>
        <w:t>personas.</w:t>
      </w:r>
    </w:p>
    <w:p w:rsidR="00532FCB" w:rsidRDefault="00532FCB" w:rsidP="00532FCB">
      <w:pPr>
        <w:rPr>
          <w:rFonts w:ascii="Arial" w:hAnsi="Arial" w:cs="Arial"/>
          <w:b/>
          <w:szCs w:val="24"/>
        </w:rPr>
      </w:pPr>
    </w:p>
    <w:p w:rsidR="00532FCB" w:rsidRDefault="00532FCB" w:rsidP="00532FCB">
      <w:pPr>
        <w:rPr>
          <w:rFonts w:ascii="Arial" w:hAnsi="Arial" w:cs="Arial"/>
          <w:b/>
          <w:szCs w:val="24"/>
        </w:rPr>
      </w:pPr>
    </w:p>
    <w:p w:rsidR="00E716C7" w:rsidRDefault="00E716C7" w:rsidP="00532FCB">
      <w:pPr>
        <w:rPr>
          <w:rFonts w:ascii="Arial" w:hAnsi="Arial" w:cs="Arial"/>
          <w:b/>
          <w:szCs w:val="24"/>
        </w:rPr>
      </w:pPr>
    </w:p>
    <w:p w:rsidR="00E716C7" w:rsidRDefault="00E716C7" w:rsidP="00532FCB">
      <w:pPr>
        <w:rPr>
          <w:rFonts w:ascii="Arial" w:hAnsi="Arial" w:cs="Arial"/>
          <w:b/>
          <w:szCs w:val="24"/>
        </w:rPr>
      </w:pPr>
    </w:p>
    <w:p w:rsidR="00532FCB" w:rsidRDefault="00532FCB" w:rsidP="00532FCB">
      <w:pPr>
        <w:rPr>
          <w:rFonts w:ascii="Arial" w:hAnsi="Arial" w:cs="Arial"/>
          <w:b/>
          <w:szCs w:val="24"/>
        </w:rPr>
      </w:pPr>
      <w:r>
        <w:rPr>
          <w:rFonts w:ascii="Arial" w:hAnsi="Arial" w:cs="Arial"/>
          <w:b/>
          <w:szCs w:val="24"/>
        </w:rPr>
        <w:t>PLAN DE ORDENAMIENTO ECOLOGÍCO TERRITORIAL DEL ESTADO DE JALISCO</w:t>
      </w:r>
    </w:p>
    <w:p w:rsidR="00532FCB" w:rsidRDefault="00532FCB" w:rsidP="00532FCB">
      <w:pPr>
        <w:rPr>
          <w:rFonts w:ascii="Arial" w:hAnsi="Arial" w:cs="Arial"/>
          <w:b/>
          <w:szCs w:val="24"/>
        </w:rPr>
      </w:pPr>
    </w:p>
    <w:p w:rsidR="00532FCB" w:rsidRPr="00BE3A28" w:rsidRDefault="00532FCB" w:rsidP="00532FCB">
      <w:pPr>
        <w:jc w:val="both"/>
        <w:rPr>
          <w:rFonts w:ascii="Arial" w:hAnsi="Arial" w:cs="Arial"/>
          <w:szCs w:val="24"/>
        </w:rPr>
      </w:pPr>
      <w:r w:rsidRPr="00BE3A28">
        <w:rPr>
          <w:rFonts w:ascii="Arial" w:hAnsi="Arial" w:cs="Arial"/>
          <w:szCs w:val="24"/>
        </w:rPr>
        <w:t>En dicienbre de 1995, se firma el acuerdo de coordinación entre SAMARNAP (Secretaría del Medio Ambiente, Recursos Naturales y Pezca) y el Gobierno del Estado de Jalisco, donde convienen conjuntar esfu</w:t>
      </w:r>
      <w:r>
        <w:rPr>
          <w:rFonts w:ascii="Arial" w:hAnsi="Arial" w:cs="Arial"/>
          <w:szCs w:val="24"/>
        </w:rPr>
        <w:t>e</w:t>
      </w:r>
      <w:r w:rsidRPr="00BE3A28">
        <w:rPr>
          <w:rFonts w:ascii="Arial" w:hAnsi="Arial" w:cs="Arial"/>
          <w:szCs w:val="24"/>
        </w:rPr>
        <w:t>rzos y recursos con el objeto de llevar a cabo acciones en Materia de Ordenamiento Ecologíco del Territorio de Jalisco, el cual formo parte del programa de Desarrollo Institucional Ambiental, s</w:t>
      </w:r>
      <w:r>
        <w:rPr>
          <w:rFonts w:ascii="Arial" w:hAnsi="Arial" w:cs="Arial"/>
          <w:szCs w:val="24"/>
        </w:rPr>
        <w:t>u</w:t>
      </w:r>
      <w:r w:rsidRPr="00BE3A28">
        <w:rPr>
          <w:rFonts w:ascii="Arial" w:hAnsi="Arial" w:cs="Arial"/>
          <w:szCs w:val="24"/>
        </w:rPr>
        <w:t xml:space="preserve"> útima reforma en el Periodico Oficial del Estado de Jalisco el 27 de Julio de 2006.</w:t>
      </w:r>
    </w:p>
    <w:p w:rsidR="00532FCB" w:rsidRPr="00BE3A28" w:rsidRDefault="00532FCB" w:rsidP="00532FCB">
      <w:pPr>
        <w:jc w:val="both"/>
        <w:rPr>
          <w:rFonts w:ascii="Arial" w:hAnsi="Arial" w:cs="Arial"/>
          <w:szCs w:val="24"/>
        </w:rPr>
      </w:pPr>
    </w:p>
    <w:p w:rsidR="00532FCB" w:rsidRPr="00BE3A28" w:rsidRDefault="00532FCB" w:rsidP="00532FCB">
      <w:pPr>
        <w:jc w:val="both"/>
        <w:rPr>
          <w:rFonts w:ascii="Arial" w:hAnsi="Arial" w:cs="Arial"/>
          <w:szCs w:val="24"/>
        </w:rPr>
      </w:pPr>
      <w:r w:rsidRPr="00BE3A28">
        <w:rPr>
          <w:rFonts w:ascii="Arial" w:hAnsi="Arial" w:cs="Arial"/>
          <w:szCs w:val="24"/>
        </w:rPr>
        <w:t>El Ordenamiento Ecologíco dentro del marco del Desarrollo sustentable deberá entender los instrumentos de la Política Ambiental cuyo objetivo es inducer el uso de suelo y las actividades productivas, con el fin de lograr la protección del medio ambiente y la preservación y el aprovechamiento sustentable de los recursos naturales a partir de una analisis de las tendencias del deterioro y las potencialidades de aprovechamiento de los mismo, como base de la Politíca de Desaarrollo Regional, donde se integran accesos de planeación participativ</w:t>
      </w:r>
      <w:r>
        <w:rPr>
          <w:rFonts w:ascii="Arial" w:hAnsi="Arial" w:cs="Arial"/>
          <w:szCs w:val="24"/>
        </w:rPr>
        <w:t>a</w:t>
      </w:r>
      <w:r w:rsidRPr="00BE3A28">
        <w:rPr>
          <w:rFonts w:ascii="Arial" w:hAnsi="Arial" w:cs="Arial"/>
          <w:szCs w:val="24"/>
        </w:rPr>
        <w:t xml:space="preserve">, con el fin de lograr la conservación y el aprovechamiento racional </w:t>
      </w:r>
      <w:r w:rsidRPr="00BE3A28">
        <w:rPr>
          <w:rFonts w:ascii="Arial" w:hAnsi="Arial" w:cs="Arial"/>
          <w:szCs w:val="24"/>
        </w:rPr>
        <w:lastRenderedPageBreak/>
        <w:t>de los recursos naturales, minimizando su deterioro a través de la selección de sistemas productivos adecuados, en un marco de equidad y justiciar social.</w:t>
      </w:r>
    </w:p>
    <w:p w:rsidR="00532FCB" w:rsidRPr="00BE3A28" w:rsidRDefault="00532FCB" w:rsidP="00532FCB">
      <w:pPr>
        <w:jc w:val="both"/>
        <w:rPr>
          <w:rFonts w:ascii="Arial" w:hAnsi="Arial" w:cs="Arial"/>
          <w:szCs w:val="24"/>
        </w:rPr>
      </w:pPr>
    </w:p>
    <w:p w:rsidR="00532FCB" w:rsidRPr="00BE3A28" w:rsidRDefault="00532FCB" w:rsidP="00532FCB">
      <w:pPr>
        <w:jc w:val="both"/>
        <w:rPr>
          <w:rFonts w:ascii="Arial" w:hAnsi="Arial" w:cs="Arial"/>
          <w:szCs w:val="24"/>
        </w:rPr>
      </w:pPr>
      <w:r w:rsidRPr="00BE3A28">
        <w:rPr>
          <w:rFonts w:ascii="Arial" w:hAnsi="Arial" w:cs="Arial"/>
          <w:szCs w:val="24"/>
        </w:rPr>
        <w:t>En su proceso de gestion pública el Estado de Jalisco</w:t>
      </w:r>
      <w:r>
        <w:rPr>
          <w:rFonts w:ascii="Arial" w:hAnsi="Arial" w:cs="Arial"/>
          <w:szCs w:val="24"/>
        </w:rPr>
        <w:t>,</w:t>
      </w:r>
      <w:r w:rsidRPr="00BE3A28">
        <w:rPr>
          <w:rFonts w:ascii="Arial" w:hAnsi="Arial" w:cs="Arial"/>
          <w:szCs w:val="24"/>
        </w:rPr>
        <w:t xml:space="preserve"> utiliza un mosaic</w:t>
      </w:r>
      <w:r>
        <w:rPr>
          <w:rFonts w:ascii="Arial" w:hAnsi="Arial" w:cs="Arial"/>
          <w:szCs w:val="24"/>
        </w:rPr>
        <w:t>o</w:t>
      </w:r>
      <w:r w:rsidRPr="00BE3A28">
        <w:rPr>
          <w:rFonts w:ascii="Arial" w:hAnsi="Arial" w:cs="Arial"/>
          <w:szCs w:val="24"/>
        </w:rPr>
        <w:t xml:space="preserve"> administrativ</w:t>
      </w:r>
      <w:r>
        <w:rPr>
          <w:rFonts w:ascii="Arial" w:hAnsi="Arial" w:cs="Arial"/>
          <w:szCs w:val="24"/>
        </w:rPr>
        <w:t>o</w:t>
      </w:r>
      <w:r w:rsidRPr="00BE3A28">
        <w:rPr>
          <w:rFonts w:ascii="Arial" w:hAnsi="Arial" w:cs="Arial"/>
          <w:szCs w:val="24"/>
        </w:rPr>
        <w:t xml:space="preserve"> consistente en 12 regiones. Especificamente para el municipio de San Juan de Los Lagos, el modelo de ordenamiento, señala dos Unidades de Gestión Ambiental(UGA´S), en donde una de ellas es de </w:t>
      </w:r>
      <w:r>
        <w:rPr>
          <w:rFonts w:ascii="Arial" w:hAnsi="Arial" w:cs="Arial"/>
          <w:szCs w:val="24"/>
        </w:rPr>
        <w:t>U</w:t>
      </w:r>
      <w:r w:rsidRPr="00BE3A28">
        <w:rPr>
          <w:rFonts w:ascii="Arial" w:hAnsi="Arial" w:cs="Arial"/>
          <w:szCs w:val="24"/>
        </w:rPr>
        <w:t xml:space="preserve">so Agricola, y la segunda de </w:t>
      </w:r>
      <w:r>
        <w:rPr>
          <w:rFonts w:ascii="Arial" w:hAnsi="Arial" w:cs="Arial"/>
          <w:szCs w:val="24"/>
        </w:rPr>
        <w:t>Zona Urbana, por encontrarse justo en los limites del Centro de población</w:t>
      </w:r>
      <w:r w:rsidRPr="00BE3A28">
        <w:rPr>
          <w:rFonts w:ascii="Arial" w:hAnsi="Arial" w:cs="Arial"/>
          <w:szCs w:val="24"/>
        </w:rPr>
        <w:t xml:space="preserve">.  </w:t>
      </w:r>
    </w:p>
    <w:p w:rsidR="00532FCB" w:rsidRPr="00BE3A28" w:rsidRDefault="00532FCB" w:rsidP="00532FCB">
      <w:pPr>
        <w:jc w:val="both"/>
        <w:rPr>
          <w:rFonts w:ascii="Arial" w:hAnsi="Arial" w:cs="Arial"/>
          <w:szCs w:val="24"/>
        </w:rPr>
      </w:pPr>
    </w:p>
    <w:p w:rsidR="00532FCB" w:rsidRPr="00BE3A28" w:rsidRDefault="00532FCB" w:rsidP="00532FCB">
      <w:pPr>
        <w:jc w:val="both"/>
        <w:rPr>
          <w:rFonts w:ascii="Arial" w:hAnsi="Arial" w:cs="Arial"/>
          <w:szCs w:val="24"/>
        </w:rPr>
      </w:pPr>
      <w:r w:rsidRPr="00BE3A28">
        <w:rPr>
          <w:rFonts w:ascii="Arial" w:hAnsi="Arial" w:cs="Arial"/>
          <w:szCs w:val="24"/>
        </w:rPr>
        <w:t>Determina en su estrategía de zonificación al área que comprende el PlanParcial de Desarrollo Urbano. Como unidades de gestion Ambiental Ag3 1</w:t>
      </w:r>
      <w:r>
        <w:rPr>
          <w:rFonts w:ascii="Arial" w:hAnsi="Arial" w:cs="Arial"/>
          <w:szCs w:val="24"/>
        </w:rPr>
        <w:t>7</w:t>
      </w:r>
      <w:r w:rsidRPr="00BE3A28">
        <w:rPr>
          <w:rFonts w:ascii="Arial" w:hAnsi="Arial" w:cs="Arial"/>
          <w:szCs w:val="24"/>
        </w:rPr>
        <w:t>0, con un uso predominante</w:t>
      </w:r>
      <w:r>
        <w:rPr>
          <w:rFonts w:ascii="Arial" w:hAnsi="Arial" w:cs="Arial"/>
          <w:szCs w:val="24"/>
        </w:rPr>
        <w:t xml:space="preserve"> </w:t>
      </w:r>
      <w:r w:rsidRPr="00BE3A28">
        <w:rPr>
          <w:rFonts w:ascii="Arial" w:hAnsi="Arial" w:cs="Arial"/>
          <w:szCs w:val="24"/>
        </w:rPr>
        <w:t>Agricola.</w:t>
      </w:r>
    </w:p>
    <w:p w:rsidR="00532FCB" w:rsidRPr="00BE3A28" w:rsidRDefault="00532FCB" w:rsidP="00532FCB">
      <w:pPr>
        <w:jc w:val="both"/>
        <w:rPr>
          <w:rFonts w:ascii="Arial" w:hAnsi="Arial" w:cs="Arial"/>
          <w:szCs w:val="24"/>
        </w:rPr>
      </w:pPr>
    </w:p>
    <w:p w:rsidR="00532FCB" w:rsidRPr="00BE3A28" w:rsidRDefault="00532FCB" w:rsidP="00532FCB">
      <w:pPr>
        <w:jc w:val="both"/>
        <w:rPr>
          <w:rFonts w:ascii="Arial" w:hAnsi="Arial" w:cs="Arial"/>
          <w:szCs w:val="24"/>
        </w:rPr>
      </w:pPr>
      <w:r w:rsidRPr="00BE3A28">
        <w:rPr>
          <w:rFonts w:ascii="Arial" w:hAnsi="Arial" w:cs="Arial"/>
          <w:szCs w:val="24"/>
        </w:rPr>
        <w:t xml:space="preserve">Y </w:t>
      </w:r>
      <w:r>
        <w:rPr>
          <w:rFonts w:ascii="Arial" w:hAnsi="Arial" w:cs="Arial"/>
          <w:szCs w:val="24"/>
        </w:rPr>
        <w:t>d</w:t>
      </w:r>
      <w:r w:rsidRPr="00BE3A28">
        <w:rPr>
          <w:rFonts w:ascii="Arial" w:hAnsi="Arial" w:cs="Arial"/>
          <w:szCs w:val="24"/>
        </w:rPr>
        <w:t>e acuerdo al document</w:t>
      </w:r>
      <w:r>
        <w:rPr>
          <w:rFonts w:ascii="Arial" w:hAnsi="Arial" w:cs="Arial"/>
          <w:szCs w:val="24"/>
        </w:rPr>
        <w:t>o</w:t>
      </w:r>
      <w:r w:rsidRPr="00BE3A28">
        <w:rPr>
          <w:rFonts w:ascii="Arial" w:hAnsi="Arial" w:cs="Arial"/>
          <w:szCs w:val="24"/>
        </w:rPr>
        <w:t xml:space="preserve"> técnico del Ordeamiento Ecologíco Territorial para el municipio de San Juan de Los Lagos, se señalan los Criterios de Regulación Ecológica para los Asentamientos Humanos, como son: </w:t>
      </w:r>
    </w:p>
    <w:p w:rsidR="00532FCB" w:rsidRPr="00BE3A28" w:rsidRDefault="00532FCB" w:rsidP="00532FCB">
      <w:pPr>
        <w:jc w:val="both"/>
        <w:rPr>
          <w:rFonts w:ascii="Arial" w:hAnsi="Arial" w:cs="Arial"/>
          <w:szCs w:val="24"/>
        </w:rPr>
      </w:pPr>
    </w:p>
    <w:p w:rsidR="00532FCB" w:rsidRPr="00BE3A28" w:rsidRDefault="00532FCB" w:rsidP="00532FCB">
      <w:pPr>
        <w:jc w:val="both"/>
        <w:rPr>
          <w:rFonts w:ascii="Arial" w:hAnsi="Arial" w:cs="Arial"/>
          <w:szCs w:val="24"/>
        </w:rPr>
      </w:pPr>
      <w:r w:rsidRPr="00BE3A28">
        <w:rPr>
          <w:rFonts w:ascii="Arial" w:hAnsi="Arial" w:cs="Arial"/>
          <w:szCs w:val="24"/>
        </w:rPr>
        <w:t>Criterio 21 Promover el aumento de densidad poblacional en las áreas ya urbanizad</w:t>
      </w:r>
      <w:r>
        <w:rPr>
          <w:rFonts w:ascii="Arial" w:hAnsi="Arial" w:cs="Arial"/>
          <w:szCs w:val="24"/>
        </w:rPr>
        <w:t>a</w:t>
      </w:r>
      <w:r w:rsidRPr="00BE3A28">
        <w:rPr>
          <w:rFonts w:ascii="Arial" w:hAnsi="Arial" w:cs="Arial"/>
          <w:szCs w:val="24"/>
        </w:rPr>
        <w:t>s, mediante la construcción de Vivienda en terrenos baldíos y el impuls</w:t>
      </w:r>
      <w:r>
        <w:rPr>
          <w:rFonts w:ascii="Arial" w:hAnsi="Arial" w:cs="Arial"/>
          <w:szCs w:val="24"/>
        </w:rPr>
        <w:t>o</w:t>
      </w:r>
      <w:r w:rsidRPr="00BE3A28">
        <w:rPr>
          <w:rFonts w:ascii="Arial" w:hAnsi="Arial" w:cs="Arial"/>
          <w:szCs w:val="24"/>
        </w:rPr>
        <w:t xml:space="preserve"> de la construcción vertical.</w:t>
      </w:r>
    </w:p>
    <w:p w:rsidR="00532FCB" w:rsidRPr="00BE3A28" w:rsidRDefault="00532FCB" w:rsidP="00532FCB">
      <w:pPr>
        <w:jc w:val="both"/>
        <w:rPr>
          <w:rFonts w:ascii="Arial" w:hAnsi="Arial" w:cs="Arial"/>
          <w:szCs w:val="24"/>
        </w:rPr>
      </w:pPr>
    </w:p>
    <w:p w:rsidR="00532FCB" w:rsidRPr="00BE3A28" w:rsidRDefault="00532FCB" w:rsidP="00532FCB">
      <w:pPr>
        <w:jc w:val="both"/>
        <w:rPr>
          <w:rFonts w:ascii="Arial" w:hAnsi="Arial" w:cs="Arial"/>
          <w:szCs w:val="24"/>
        </w:rPr>
      </w:pPr>
      <w:r w:rsidRPr="00BE3A28">
        <w:rPr>
          <w:rFonts w:ascii="Arial" w:hAnsi="Arial" w:cs="Arial"/>
          <w:szCs w:val="24"/>
        </w:rPr>
        <w:t>Criterio 31 Establecer un Consejo Reginal para el seguimiento y evaluación del ordenamiento ecologíco.</w:t>
      </w:r>
    </w:p>
    <w:p w:rsidR="00532FCB" w:rsidRPr="00BE3A28" w:rsidRDefault="00532FCB" w:rsidP="00532FCB">
      <w:pPr>
        <w:jc w:val="both"/>
        <w:rPr>
          <w:rFonts w:ascii="Arial" w:hAnsi="Arial" w:cs="Arial"/>
          <w:szCs w:val="24"/>
        </w:rPr>
      </w:pPr>
    </w:p>
    <w:p w:rsidR="00532FCB" w:rsidRPr="00BE3A28" w:rsidRDefault="00532FCB" w:rsidP="00532FCB">
      <w:pPr>
        <w:jc w:val="both"/>
        <w:rPr>
          <w:rFonts w:ascii="Arial" w:hAnsi="Arial" w:cs="Arial"/>
          <w:szCs w:val="24"/>
        </w:rPr>
      </w:pPr>
      <w:r w:rsidRPr="00BE3A28">
        <w:rPr>
          <w:rFonts w:ascii="Arial" w:hAnsi="Arial" w:cs="Arial"/>
          <w:szCs w:val="24"/>
        </w:rPr>
        <w:t>Criterio 34 Toda urbanización responderá a los lineamientos de su respectiv</w:t>
      </w:r>
      <w:r>
        <w:rPr>
          <w:rFonts w:ascii="Arial" w:hAnsi="Arial" w:cs="Arial"/>
          <w:szCs w:val="24"/>
        </w:rPr>
        <w:t>o</w:t>
      </w:r>
      <w:r w:rsidRPr="00BE3A28">
        <w:rPr>
          <w:rFonts w:ascii="Arial" w:hAnsi="Arial" w:cs="Arial"/>
          <w:szCs w:val="24"/>
        </w:rPr>
        <w:t xml:space="preserve"> Plan Placial de Desarrollo Urban</w:t>
      </w:r>
      <w:r>
        <w:rPr>
          <w:rFonts w:ascii="Arial" w:hAnsi="Arial" w:cs="Arial"/>
          <w:szCs w:val="24"/>
        </w:rPr>
        <w:t>,</w:t>
      </w:r>
      <w:r w:rsidRPr="00BE3A28">
        <w:rPr>
          <w:rFonts w:ascii="Arial" w:hAnsi="Arial" w:cs="Arial"/>
          <w:szCs w:val="24"/>
        </w:rPr>
        <w:t>o para garantizar su integración en el context</w:t>
      </w:r>
      <w:r>
        <w:rPr>
          <w:rFonts w:ascii="Arial" w:hAnsi="Arial" w:cs="Arial"/>
          <w:szCs w:val="24"/>
        </w:rPr>
        <w:t>o</w:t>
      </w:r>
      <w:r w:rsidRPr="00BE3A28">
        <w:rPr>
          <w:rFonts w:ascii="Arial" w:hAnsi="Arial" w:cs="Arial"/>
          <w:szCs w:val="24"/>
        </w:rPr>
        <w:t xml:space="preserve"> urbano donde se ubique.</w:t>
      </w:r>
    </w:p>
    <w:p w:rsidR="00532FCB" w:rsidRPr="00BE3A28" w:rsidRDefault="00532FCB" w:rsidP="00532FCB">
      <w:pPr>
        <w:jc w:val="both"/>
        <w:rPr>
          <w:rFonts w:ascii="Arial" w:hAnsi="Arial" w:cs="Arial"/>
          <w:szCs w:val="24"/>
        </w:rPr>
      </w:pPr>
    </w:p>
    <w:p w:rsidR="00532FCB" w:rsidRPr="00BE3A28" w:rsidRDefault="00532FCB" w:rsidP="00532FCB">
      <w:pPr>
        <w:jc w:val="both"/>
        <w:rPr>
          <w:rFonts w:ascii="Arial" w:hAnsi="Arial" w:cs="Arial"/>
          <w:szCs w:val="24"/>
        </w:rPr>
      </w:pPr>
      <w:r w:rsidRPr="00BE3A28">
        <w:rPr>
          <w:rFonts w:ascii="Arial" w:hAnsi="Arial" w:cs="Arial"/>
          <w:szCs w:val="24"/>
        </w:rPr>
        <w:t>Criterio 35 En las áreas para la construcción de Vivienda debe perverse que no presenten riesgos por deslizamientos, derrumbes, para garantizar la seguridad de los habitantes.</w:t>
      </w:r>
    </w:p>
    <w:p w:rsidR="00532FCB" w:rsidRDefault="00532FCB" w:rsidP="00532FCB">
      <w:pPr>
        <w:rPr>
          <w:rFonts w:ascii="Arial" w:hAnsi="Arial" w:cs="Arial"/>
          <w:b/>
          <w:szCs w:val="24"/>
        </w:rPr>
      </w:pPr>
      <w:r>
        <w:rPr>
          <w:rFonts w:ascii="Arial" w:hAnsi="Arial" w:cs="Arial"/>
          <w:b/>
          <w:szCs w:val="24"/>
        </w:rPr>
        <w:t xml:space="preserve"> </w:t>
      </w:r>
    </w:p>
    <w:p w:rsidR="00532FCB" w:rsidRDefault="00532FCB" w:rsidP="00532FCB">
      <w:pPr>
        <w:rPr>
          <w:rFonts w:ascii="Arial" w:hAnsi="Arial" w:cs="Arial"/>
          <w:b/>
          <w:szCs w:val="24"/>
        </w:rPr>
      </w:pPr>
      <w:r>
        <w:rPr>
          <w:rFonts w:ascii="Arial" w:hAnsi="Arial" w:cs="Arial"/>
          <w:b/>
          <w:szCs w:val="24"/>
        </w:rPr>
        <w:t xml:space="preserve"> </w:t>
      </w:r>
    </w:p>
    <w:p w:rsidR="00532FCB" w:rsidRPr="00920A6C" w:rsidRDefault="00532FCB" w:rsidP="00532FCB">
      <w:pPr>
        <w:rPr>
          <w:rFonts w:ascii="Arial" w:hAnsi="Arial" w:cs="Arial"/>
          <w:b/>
          <w:szCs w:val="24"/>
        </w:rPr>
      </w:pPr>
      <w:r w:rsidRPr="00920A6C">
        <w:rPr>
          <w:rFonts w:ascii="Arial" w:hAnsi="Arial" w:cs="Arial"/>
          <w:b/>
          <w:szCs w:val="24"/>
        </w:rPr>
        <w:t>PLAN REGIONAL DE DESARROLLO 2015-2025 REGION 02 ALTOS NORTE</w:t>
      </w:r>
    </w:p>
    <w:p w:rsidR="00532FCB" w:rsidRDefault="00532FCB" w:rsidP="00532FCB">
      <w:pPr>
        <w:rPr>
          <w:rFonts w:ascii="Arial" w:hAnsi="Arial" w:cs="Arial"/>
          <w:szCs w:val="24"/>
        </w:rPr>
      </w:pPr>
    </w:p>
    <w:p w:rsidR="00532FCB" w:rsidRDefault="00532FCB" w:rsidP="00532FCB">
      <w:pPr>
        <w:jc w:val="both"/>
        <w:rPr>
          <w:rFonts w:ascii="Arial" w:hAnsi="Arial" w:cs="Arial"/>
          <w:color w:val="000000"/>
          <w:lang w:val="es-ES"/>
        </w:rPr>
      </w:pPr>
      <w:r>
        <w:rPr>
          <w:rFonts w:ascii="Arial" w:hAnsi="Arial" w:cs="Arial"/>
          <w:szCs w:val="24"/>
        </w:rPr>
        <w:t>La planeación para el Desarrollo regional tiene bases jurídicas desde la Constitución Política de los Estados Unidos Mexicanos y en la Constitución Politica del Estado de Jalisco; así como en un conjunto de leyes federales y estatales como es la L</w:t>
      </w:r>
      <w:r w:rsidRPr="00154EF7">
        <w:rPr>
          <w:rFonts w:ascii="Arial" w:hAnsi="Arial" w:cs="Arial"/>
          <w:color w:val="000000"/>
          <w:lang w:val="es-ES"/>
        </w:rPr>
        <w:t>ey de planeacion participativa para el estado de jalisco y sus municipios</w:t>
      </w:r>
      <w:r>
        <w:rPr>
          <w:rFonts w:ascii="Arial" w:hAnsi="Arial" w:cs="Arial"/>
          <w:color w:val="000000"/>
          <w:lang w:val="es-ES"/>
        </w:rPr>
        <w:t>.</w:t>
      </w:r>
    </w:p>
    <w:p w:rsidR="00532FCB" w:rsidRDefault="00532FCB" w:rsidP="00532FCB">
      <w:pPr>
        <w:jc w:val="both"/>
        <w:rPr>
          <w:rFonts w:ascii="Arial" w:hAnsi="Arial" w:cs="Arial"/>
          <w:color w:val="000000"/>
          <w:lang w:val="es-ES"/>
        </w:rPr>
      </w:pPr>
    </w:p>
    <w:p w:rsidR="00532FCB" w:rsidRDefault="00532FCB" w:rsidP="00532FCB">
      <w:pPr>
        <w:jc w:val="both"/>
        <w:rPr>
          <w:rFonts w:ascii="Arial" w:hAnsi="Arial" w:cs="Arial"/>
          <w:color w:val="000000"/>
          <w:lang w:val="es-ES"/>
        </w:rPr>
      </w:pPr>
      <w:r>
        <w:rPr>
          <w:rFonts w:ascii="Arial" w:hAnsi="Arial" w:cs="Arial"/>
          <w:color w:val="000000"/>
          <w:lang w:val="es-ES"/>
        </w:rPr>
        <w:t>En la Constitución Política de los Estados Unidos Mexicanos en los Artículos 2,25,26,27,73,115 y 116 destacan y concede al Estado la Planeación del desarrollo con la participación de la sociedad o de los órdenes de gobierno, federal, estatal y municipal, acto que se deberá llevar a cabo mediante procedimientos de participación y consulta ciudadana dentro del sistema nacional de planeación democrática.</w:t>
      </w:r>
    </w:p>
    <w:p w:rsidR="00532FCB" w:rsidRDefault="00532FCB" w:rsidP="00532FCB">
      <w:pPr>
        <w:jc w:val="both"/>
        <w:rPr>
          <w:rFonts w:ascii="Arial" w:hAnsi="Arial" w:cs="Arial"/>
          <w:color w:val="000000"/>
          <w:lang w:val="es-ES"/>
        </w:rPr>
      </w:pPr>
    </w:p>
    <w:p w:rsidR="00DD2CE7" w:rsidRDefault="00532FCB" w:rsidP="00E716C7">
      <w:pPr>
        <w:jc w:val="both"/>
        <w:rPr>
          <w:rFonts w:ascii="Arial" w:hAnsi="Arial" w:cs="Arial"/>
          <w:b/>
          <w:color w:val="000000"/>
          <w:lang w:val="es-ES"/>
        </w:rPr>
      </w:pPr>
      <w:r>
        <w:rPr>
          <w:rFonts w:ascii="Arial" w:hAnsi="Arial" w:cs="Arial"/>
          <w:color w:val="000000"/>
          <w:lang w:val="es-ES"/>
        </w:rPr>
        <w:t>A</w:t>
      </w:r>
      <w:r w:rsidR="009D50A8">
        <w:rPr>
          <w:rFonts w:ascii="Arial" w:hAnsi="Arial" w:cs="Arial"/>
          <w:color w:val="000000"/>
          <w:lang w:val="es-ES"/>
        </w:rPr>
        <w:t xml:space="preserve"> </w:t>
      </w:r>
      <w:r>
        <w:rPr>
          <w:rFonts w:ascii="Arial" w:hAnsi="Arial" w:cs="Arial"/>
          <w:color w:val="000000"/>
          <w:lang w:val="es-ES"/>
        </w:rPr>
        <w:t xml:space="preserve">demás faculta al Estado para definir mediante la ley correspondiente los criterios para la formulación, control y evaluación de los planes y sus programas de desarrollo que de </w:t>
      </w:r>
      <w:r>
        <w:rPr>
          <w:rFonts w:ascii="Arial" w:hAnsi="Arial" w:cs="Arial"/>
          <w:color w:val="000000"/>
          <w:lang w:val="es-ES"/>
        </w:rPr>
        <w:lastRenderedPageBreak/>
        <w:t>ellos se deriven. También se le responsabiliza de contemplar el desarrollo de las regiones con la participación del propio Ejecutivo del Estado y sus municipios mediante la actualización de los planes regionales de desarrollo, así como contemplar la participación municipal en la formulación o en su caso actualización de sus propios Planes de Desarrollo Municipal.</w:t>
      </w:r>
    </w:p>
    <w:p w:rsidR="00DD2CE7" w:rsidRDefault="00DD2CE7" w:rsidP="008B37A4">
      <w:pPr>
        <w:ind w:right="50"/>
        <w:jc w:val="both"/>
        <w:rPr>
          <w:rFonts w:ascii="Arial" w:hAnsi="Arial" w:cs="Arial"/>
          <w:b/>
          <w:color w:val="000000"/>
          <w:lang w:val="es-ES"/>
        </w:rPr>
      </w:pPr>
    </w:p>
    <w:p w:rsidR="008B37A4" w:rsidRDefault="008B37A4" w:rsidP="008B37A4">
      <w:pPr>
        <w:ind w:right="50"/>
        <w:jc w:val="both"/>
        <w:rPr>
          <w:rFonts w:ascii="Arial" w:hAnsi="Arial" w:cs="Arial"/>
          <w:b/>
          <w:color w:val="000000"/>
          <w:lang w:val="es-ES"/>
        </w:rPr>
      </w:pPr>
      <w:r>
        <w:rPr>
          <w:rFonts w:ascii="Arial" w:hAnsi="Arial" w:cs="Arial"/>
          <w:b/>
          <w:color w:val="000000"/>
          <w:lang w:val="es-ES"/>
        </w:rPr>
        <w:t xml:space="preserve">III REFERENCIA AL PLAN DE DESARROLLO URBANO DE SAN JUAN DE LOS LAGOS </w:t>
      </w:r>
    </w:p>
    <w:p w:rsidR="008B37A4" w:rsidRDefault="008B37A4" w:rsidP="008B37A4">
      <w:pPr>
        <w:ind w:right="50"/>
        <w:jc w:val="both"/>
        <w:rPr>
          <w:rFonts w:ascii="Arial" w:hAnsi="Arial" w:cs="Arial"/>
          <w:color w:val="000000"/>
          <w:lang w:val="es-ES"/>
        </w:rPr>
      </w:pPr>
    </w:p>
    <w:p w:rsidR="002335BF" w:rsidRDefault="008B37A4" w:rsidP="00352400">
      <w:pPr>
        <w:ind w:right="50"/>
        <w:jc w:val="both"/>
        <w:rPr>
          <w:rFonts w:ascii="Arial" w:hAnsi="Arial" w:cs="Arial"/>
          <w:color w:val="000000"/>
          <w:lang w:val="es-ES"/>
        </w:rPr>
      </w:pPr>
      <w:r>
        <w:rPr>
          <w:rFonts w:ascii="Arial" w:hAnsi="Arial" w:cs="Arial"/>
          <w:color w:val="000000"/>
          <w:lang w:val="es-ES"/>
        </w:rPr>
        <w:t>En base a lo estipulado en el plan de desarrollo urbano de centro de población para el municipio de San Juan de los Lagos, publicado en la gaceta municipal, año 3 número 2 de fecha 10 de febrero de 2015, y</w:t>
      </w:r>
      <w:r w:rsidRPr="006048F8">
        <w:rPr>
          <w:rFonts w:ascii="Arial" w:hAnsi="Arial" w:cs="Arial"/>
          <w:color w:val="000000"/>
          <w:lang w:val="es-ES"/>
        </w:rPr>
        <w:t xml:space="preserve"> </w:t>
      </w:r>
      <w:r>
        <w:rPr>
          <w:rFonts w:ascii="Arial" w:hAnsi="Arial" w:cs="Arial"/>
          <w:color w:val="000000"/>
          <w:lang w:val="es-ES"/>
        </w:rPr>
        <w:t>Conforme al Dictamen de Usos y Destinos del suelo con oficio N°328/18-D/U.S. expedido por la Dirección de Planeación Urbana Municipal,  de fecha 16 de noviembre de 201</w:t>
      </w:r>
      <w:r w:rsidR="005242C6">
        <w:rPr>
          <w:rFonts w:ascii="Arial" w:hAnsi="Arial" w:cs="Arial"/>
          <w:color w:val="000000"/>
          <w:lang w:val="es-ES"/>
        </w:rPr>
        <w:t>8</w:t>
      </w:r>
      <w:r>
        <w:rPr>
          <w:rFonts w:ascii="Arial" w:hAnsi="Arial" w:cs="Arial"/>
          <w:color w:val="000000"/>
          <w:lang w:val="es-ES"/>
        </w:rPr>
        <w:t xml:space="preserve">, </w:t>
      </w:r>
      <w:r w:rsidR="008E41A1">
        <w:rPr>
          <w:rFonts w:ascii="Arial" w:hAnsi="Arial" w:cs="Arial"/>
          <w:color w:val="000000"/>
          <w:lang w:val="es-ES"/>
        </w:rPr>
        <w:t>S</w:t>
      </w:r>
      <w:r>
        <w:rPr>
          <w:rFonts w:ascii="Arial" w:hAnsi="Arial" w:cs="Arial"/>
          <w:color w:val="000000"/>
          <w:lang w:val="es-ES"/>
        </w:rPr>
        <w:t xml:space="preserve">eñala que de acuerdo a lo que se establece en el plano de clasificación de Áreas (E-1) el área de aplicación del Plan Parcial de </w:t>
      </w:r>
      <w:r w:rsidR="008E41A1">
        <w:rPr>
          <w:rFonts w:ascii="Arial" w:hAnsi="Arial" w:cs="Arial"/>
          <w:color w:val="000000"/>
          <w:lang w:val="es-ES"/>
        </w:rPr>
        <w:t xml:space="preserve">Desarrollo </w:t>
      </w:r>
      <w:r>
        <w:rPr>
          <w:rFonts w:ascii="Arial" w:hAnsi="Arial" w:cs="Arial"/>
          <w:color w:val="000000"/>
          <w:lang w:val="es-ES"/>
        </w:rPr>
        <w:t>Urban</w:t>
      </w:r>
      <w:r w:rsidR="008E41A1">
        <w:rPr>
          <w:rFonts w:ascii="Arial" w:hAnsi="Arial" w:cs="Arial"/>
          <w:color w:val="000000"/>
          <w:lang w:val="es-ES"/>
        </w:rPr>
        <w:t>o</w:t>
      </w:r>
      <w:r>
        <w:rPr>
          <w:rFonts w:ascii="Arial" w:hAnsi="Arial" w:cs="Arial"/>
          <w:color w:val="000000"/>
          <w:lang w:val="es-ES"/>
        </w:rPr>
        <w:t xml:space="preserve"> propuesto</w:t>
      </w:r>
      <w:r w:rsidR="008E41A1">
        <w:rPr>
          <w:rFonts w:ascii="Arial" w:hAnsi="Arial" w:cs="Arial"/>
          <w:color w:val="000000"/>
          <w:lang w:val="es-ES"/>
        </w:rPr>
        <w:t>,</w:t>
      </w:r>
      <w:r>
        <w:rPr>
          <w:rFonts w:ascii="Arial" w:hAnsi="Arial" w:cs="Arial"/>
          <w:color w:val="000000"/>
          <w:lang w:val="es-ES"/>
        </w:rPr>
        <w:t xml:space="preserve"> corresponde a </w:t>
      </w:r>
      <w:r w:rsidR="008E41A1">
        <w:rPr>
          <w:rFonts w:ascii="Arial" w:hAnsi="Arial" w:cs="Arial"/>
          <w:color w:val="000000"/>
          <w:lang w:val="es-ES"/>
        </w:rPr>
        <w:t xml:space="preserve">un Área Agropecuaria (CLAVE AR-ARG 16), con una superficie aproximada del 90%. </w:t>
      </w:r>
      <w:r>
        <w:rPr>
          <w:rFonts w:ascii="Arial" w:hAnsi="Arial" w:cs="Arial"/>
          <w:color w:val="000000"/>
          <w:lang w:val="es-ES"/>
        </w:rPr>
        <w:t xml:space="preserve">Área de Reserva Urbana a </w:t>
      </w:r>
      <w:r w:rsidR="008E41A1">
        <w:rPr>
          <w:rFonts w:ascii="Arial" w:hAnsi="Arial" w:cs="Arial"/>
          <w:color w:val="000000"/>
          <w:lang w:val="es-ES"/>
        </w:rPr>
        <w:t>M</w:t>
      </w:r>
      <w:r>
        <w:rPr>
          <w:rFonts w:ascii="Arial" w:hAnsi="Arial" w:cs="Arial"/>
          <w:color w:val="000000"/>
          <w:lang w:val="es-ES"/>
        </w:rPr>
        <w:t xml:space="preserve">ediano </w:t>
      </w:r>
      <w:r w:rsidR="008E41A1">
        <w:rPr>
          <w:rFonts w:ascii="Arial" w:hAnsi="Arial" w:cs="Arial"/>
          <w:color w:val="000000"/>
          <w:lang w:val="es-ES"/>
        </w:rPr>
        <w:t>P</w:t>
      </w:r>
      <w:r>
        <w:rPr>
          <w:rFonts w:ascii="Arial" w:hAnsi="Arial" w:cs="Arial"/>
          <w:color w:val="000000"/>
          <w:lang w:val="es-ES"/>
        </w:rPr>
        <w:t xml:space="preserve">lazo </w:t>
      </w:r>
      <w:r w:rsidR="008E41A1">
        <w:rPr>
          <w:rFonts w:ascii="Arial" w:hAnsi="Arial" w:cs="Arial"/>
          <w:color w:val="000000"/>
          <w:lang w:val="es-ES"/>
        </w:rPr>
        <w:t xml:space="preserve">(CLAVE RU-MP8), CON UNA SUPERFICIE APROXIMADA DEL 10%. Con una </w:t>
      </w:r>
      <w:r>
        <w:rPr>
          <w:rFonts w:ascii="Arial" w:hAnsi="Arial" w:cs="Arial"/>
          <w:color w:val="000000"/>
          <w:lang w:val="es-ES"/>
        </w:rPr>
        <w:t xml:space="preserve">la </w:t>
      </w:r>
      <w:r w:rsidR="008E41A1">
        <w:rPr>
          <w:rFonts w:ascii="Arial" w:hAnsi="Arial" w:cs="Arial"/>
          <w:color w:val="000000"/>
          <w:lang w:val="es-ES"/>
        </w:rPr>
        <w:t>U</w:t>
      </w:r>
      <w:r>
        <w:rPr>
          <w:rFonts w:ascii="Arial" w:hAnsi="Arial" w:cs="Arial"/>
          <w:color w:val="000000"/>
          <w:lang w:val="es-ES"/>
        </w:rPr>
        <w:t xml:space="preserve">tilización </w:t>
      </w:r>
      <w:r w:rsidR="008E41A1">
        <w:rPr>
          <w:rFonts w:ascii="Arial" w:hAnsi="Arial" w:cs="Arial"/>
          <w:color w:val="000000"/>
          <w:lang w:val="es-ES"/>
        </w:rPr>
        <w:t>G</w:t>
      </w:r>
      <w:r>
        <w:rPr>
          <w:rFonts w:ascii="Arial" w:hAnsi="Arial" w:cs="Arial"/>
          <w:color w:val="000000"/>
          <w:lang w:val="es-ES"/>
        </w:rPr>
        <w:t xml:space="preserve">eneral del </w:t>
      </w:r>
      <w:r w:rsidR="008E41A1">
        <w:rPr>
          <w:rFonts w:ascii="Arial" w:hAnsi="Arial" w:cs="Arial"/>
          <w:color w:val="000000"/>
          <w:lang w:val="es-ES"/>
        </w:rPr>
        <w:t>S</w:t>
      </w:r>
      <w:r>
        <w:rPr>
          <w:rFonts w:ascii="Arial" w:hAnsi="Arial" w:cs="Arial"/>
          <w:color w:val="000000"/>
          <w:lang w:val="es-ES"/>
        </w:rPr>
        <w:t xml:space="preserve">uelo (plano E-2) </w:t>
      </w:r>
      <w:r w:rsidR="008E41A1">
        <w:rPr>
          <w:rFonts w:ascii="Arial" w:hAnsi="Arial" w:cs="Arial"/>
          <w:color w:val="000000"/>
          <w:lang w:val="es-ES"/>
        </w:rPr>
        <w:t xml:space="preserve">Zona Agropecuaria </w:t>
      </w:r>
      <w:r w:rsidR="00352400">
        <w:rPr>
          <w:rFonts w:ascii="Arial" w:hAnsi="Arial" w:cs="Arial"/>
          <w:color w:val="000000"/>
          <w:lang w:val="es-ES"/>
        </w:rPr>
        <w:t>(CLAVE AG-1), CON SUPERFICIE DEL 90% y Zona de Uso Mixto Barrial</w:t>
      </w:r>
      <w:r>
        <w:rPr>
          <w:rFonts w:ascii="Arial" w:hAnsi="Arial" w:cs="Arial"/>
          <w:color w:val="000000"/>
          <w:lang w:val="es-ES"/>
        </w:rPr>
        <w:t xml:space="preserve"> de </w:t>
      </w:r>
      <w:r w:rsidR="00352400">
        <w:rPr>
          <w:rFonts w:ascii="Arial" w:hAnsi="Arial" w:cs="Arial"/>
          <w:color w:val="000000"/>
          <w:lang w:val="es-ES"/>
        </w:rPr>
        <w:t>(CLAVE MB</w:t>
      </w:r>
      <w:r w:rsidR="005242C6">
        <w:rPr>
          <w:rFonts w:ascii="Arial" w:hAnsi="Arial" w:cs="Arial"/>
          <w:color w:val="000000"/>
          <w:lang w:val="es-ES"/>
        </w:rPr>
        <w:t>-16</w:t>
      </w:r>
      <w:r w:rsidR="00352400">
        <w:rPr>
          <w:rFonts w:ascii="Arial" w:hAnsi="Arial" w:cs="Arial"/>
          <w:color w:val="000000"/>
          <w:lang w:val="es-ES"/>
        </w:rPr>
        <w:t>), con superficie del 10%.</w:t>
      </w:r>
      <w:r>
        <w:rPr>
          <w:rFonts w:ascii="Arial" w:hAnsi="Arial" w:cs="Arial"/>
          <w:color w:val="000000"/>
          <w:lang w:val="es-ES"/>
        </w:rPr>
        <w:t xml:space="preserve"> </w:t>
      </w:r>
    </w:p>
    <w:p w:rsidR="00352400" w:rsidRDefault="00352400" w:rsidP="00352400">
      <w:pPr>
        <w:ind w:right="50"/>
        <w:jc w:val="both"/>
        <w:rPr>
          <w:rFonts w:ascii="Arial" w:hAnsi="Arial" w:cs="Arial"/>
          <w:color w:val="000000"/>
          <w:lang w:val="es-ES"/>
        </w:rPr>
      </w:pPr>
    </w:p>
    <w:p w:rsidR="00352400" w:rsidRPr="00037262" w:rsidRDefault="00352400" w:rsidP="00352400">
      <w:pPr>
        <w:ind w:right="50"/>
        <w:jc w:val="both"/>
        <w:rPr>
          <w:rFonts w:ascii="Arial" w:hAnsi="Arial" w:cs="Arial"/>
          <w:color w:val="000000"/>
          <w:lang w:val="es-ES"/>
        </w:rPr>
      </w:pPr>
      <w:r w:rsidRPr="00352400">
        <w:rPr>
          <w:rFonts w:ascii="Arial" w:hAnsi="Arial" w:cs="Arial"/>
          <w:b/>
          <w:bCs/>
          <w:color w:val="000000"/>
          <w:lang w:val="es-ES"/>
        </w:rPr>
        <w:t>Pero que</w:t>
      </w:r>
      <w:r>
        <w:rPr>
          <w:rFonts w:ascii="Arial" w:hAnsi="Arial" w:cs="Arial"/>
          <w:b/>
          <w:bCs/>
          <w:color w:val="000000"/>
          <w:lang w:val="es-ES"/>
        </w:rPr>
        <w:t>,</w:t>
      </w:r>
      <w:r>
        <w:rPr>
          <w:rFonts w:ascii="Arial" w:hAnsi="Arial" w:cs="Arial"/>
          <w:color w:val="000000"/>
          <w:lang w:val="es-ES"/>
        </w:rPr>
        <w:t xml:space="preserve"> </w:t>
      </w:r>
      <w:r w:rsidRPr="003E2489">
        <w:rPr>
          <w:rFonts w:ascii="Arial" w:hAnsi="Arial" w:cs="Arial"/>
          <w:b/>
          <w:color w:val="000000"/>
          <w:lang w:val="es-ES"/>
        </w:rPr>
        <w:t xml:space="preserve">sobre la base al acuerdo de ayuntamiento en sesión ordinaria número </w:t>
      </w:r>
      <w:r>
        <w:rPr>
          <w:rFonts w:ascii="Arial" w:hAnsi="Arial" w:cs="Arial"/>
          <w:b/>
          <w:color w:val="000000"/>
          <w:lang w:val="es-ES"/>
        </w:rPr>
        <w:t>08</w:t>
      </w:r>
      <w:r w:rsidRPr="003E2489">
        <w:rPr>
          <w:rFonts w:ascii="Arial" w:hAnsi="Arial" w:cs="Arial"/>
          <w:b/>
          <w:color w:val="000000"/>
          <w:lang w:val="es-ES"/>
        </w:rPr>
        <w:t xml:space="preserve">, celebrada el día </w:t>
      </w:r>
      <w:r>
        <w:rPr>
          <w:rFonts w:ascii="Arial" w:hAnsi="Arial" w:cs="Arial"/>
          <w:b/>
          <w:color w:val="000000"/>
          <w:lang w:val="es-ES"/>
        </w:rPr>
        <w:t>0</w:t>
      </w:r>
      <w:r w:rsidRPr="003E2489">
        <w:rPr>
          <w:rFonts w:ascii="Arial" w:hAnsi="Arial" w:cs="Arial"/>
          <w:b/>
          <w:color w:val="000000"/>
          <w:lang w:val="es-ES"/>
        </w:rPr>
        <w:t xml:space="preserve">2 de </w:t>
      </w:r>
      <w:r>
        <w:rPr>
          <w:rFonts w:ascii="Arial" w:hAnsi="Arial" w:cs="Arial"/>
          <w:b/>
          <w:color w:val="000000"/>
          <w:lang w:val="es-ES"/>
        </w:rPr>
        <w:t xml:space="preserve">mayo </w:t>
      </w:r>
      <w:r w:rsidRPr="003E2489">
        <w:rPr>
          <w:rFonts w:ascii="Arial" w:hAnsi="Arial" w:cs="Arial"/>
          <w:b/>
          <w:color w:val="000000"/>
          <w:lang w:val="es-ES"/>
        </w:rPr>
        <w:t>de 20</w:t>
      </w:r>
      <w:r>
        <w:rPr>
          <w:rFonts w:ascii="Arial" w:hAnsi="Arial" w:cs="Arial"/>
          <w:b/>
          <w:color w:val="000000"/>
          <w:lang w:val="es-ES"/>
        </w:rPr>
        <w:t>19</w:t>
      </w:r>
      <w:r w:rsidRPr="003E2489">
        <w:rPr>
          <w:rFonts w:ascii="Arial" w:hAnsi="Arial" w:cs="Arial"/>
          <w:b/>
          <w:color w:val="000000"/>
          <w:lang w:val="es-ES"/>
        </w:rPr>
        <w:t xml:space="preserve">, bajo oficio Numero </w:t>
      </w:r>
      <w:r>
        <w:rPr>
          <w:rFonts w:ascii="Arial" w:hAnsi="Arial" w:cs="Arial"/>
          <w:b/>
          <w:color w:val="000000"/>
          <w:lang w:val="es-ES"/>
        </w:rPr>
        <w:t>421</w:t>
      </w:r>
      <w:r w:rsidRPr="003E2489">
        <w:rPr>
          <w:rFonts w:ascii="Arial" w:hAnsi="Arial" w:cs="Arial"/>
          <w:b/>
          <w:color w:val="000000"/>
          <w:lang w:val="es-ES"/>
        </w:rPr>
        <w:t>/</w:t>
      </w:r>
      <w:r>
        <w:rPr>
          <w:rFonts w:ascii="Arial" w:hAnsi="Arial" w:cs="Arial"/>
          <w:b/>
          <w:color w:val="000000"/>
          <w:lang w:val="es-ES"/>
        </w:rPr>
        <w:t>9</w:t>
      </w:r>
      <w:r w:rsidRPr="003E2489">
        <w:rPr>
          <w:rFonts w:ascii="Arial" w:hAnsi="Arial" w:cs="Arial"/>
          <w:b/>
          <w:color w:val="000000"/>
          <w:lang w:val="es-ES"/>
        </w:rPr>
        <w:t>-C/SG</w:t>
      </w:r>
      <w:r>
        <w:rPr>
          <w:rFonts w:ascii="Arial" w:hAnsi="Arial" w:cs="Arial"/>
          <w:b/>
          <w:color w:val="000000"/>
          <w:lang w:val="es-ES"/>
        </w:rPr>
        <w:t>19</w:t>
      </w:r>
      <w:r w:rsidRPr="003E2489">
        <w:rPr>
          <w:rFonts w:ascii="Arial" w:hAnsi="Arial" w:cs="Arial"/>
          <w:b/>
          <w:color w:val="000000"/>
          <w:lang w:val="es-ES"/>
        </w:rPr>
        <w:t xml:space="preserve">, el honorable </w:t>
      </w:r>
      <w:r>
        <w:rPr>
          <w:rFonts w:ascii="Arial" w:hAnsi="Arial" w:cs="Arial"/>
          <w:b/>
          <w:color w:val="000000"/>
          <w:lang w:val="es-ES"/>
        </w:rPr>
        <w:t xml:space="preserve">Ayuntamiento </w:t>
      </w:r>
      <w:r w:rsidRPr="003E2489">
        <w:rPr>
          <w:rFonts w:ascii="Arial" w:hAnsi="Arial" w:cs="Arial"/>
          <w:b/>
          <w:color w:val="000000"/>
          <w:lang w:val="es-ES"/>
        </w:rPr>
        <w:t xml:space="preserve">aprobó </w:t>
      </w:r>
      <w:r w:rsidR="00D75436">
        <w:rPr>
          <w:rFonts w:ascii="Arial" w:hAnsi="Arial" w:cs="Arial"/>
          <w:b/>
          <w:color w:val="000000"/>
          <w:lang w:val="es-ES"/>
        </w:rPr>
        <w:t xml:space="preserve">se elabore el </w:t>
      </w:r>
      <w:r w:rsidR="005C0D93">
        <w:rPr>
          <w:rFonts w:ascii="Arial" w:hAnsi="Arial" w:cs="Arial"/>
          <w:b/>
          <w:color w:val="000000"/>
          <w:lang w:val="es-ES"/>
        </w:rPr>
        <w:t>Plan Parcial de Desarrollo Urbano para el Fraccionamiento Santa Rosa. Como lo establece el Título Quinto, Sección Sexta, Artículo 123, fracción I, del Código Urbano para el Estado de Jalisco.</w:t>
      </w:r>
    </w:p>
    <w:p w:rsidR="002335BF" w:rsidRDefault="002335BF">
      <w:pPr>
        <w:ind w:right="-1050"/>
        <w:jc w:val="both"/>
        <w:rPr>
          <w:rFonts w:ascii="Arial" w:hAnsi="Arial" w:cs="Arial"/>
          <w:b/>
          <w:color w:val="000000"/>
          <w:lang w:val="es-ES"/>
        </w:rPr>
      </w:pPr>
    </w:p>
    <w:p w:rsidR="00E716C7" w:rsidRDefault="00E716C7">
      <w:pPr>
        <w:ind w:right="-1050"/>
        <w:jc w:val="both"/>
        <w:rPr>
          <w:rFonts w:ascii="Arial" w:hAnsi="Arial" w:cs="Arial"/>
          <w:b/>
          <w:color w:val="000000"/>
          <w:lang w:val="es-ES"/>
        </w:rPr>
      </w:pPr>
    </w:p>
    <w:p w:rsidR="00AE1AF5" w:rsidRDefault="00AE1AF5">
      <w:pPr>
        <w:ind w:right="-1050"/>
        <w:jc w:val="both"/>
        <w:rPr>
          <w:rFonts w:ascii="Arial" w:hAnsi="Arial" w:cs="Arial"/>
          <w:b/>
          <w:color w:val="000000"/>
          <w:lang w:val="es-ES"/>
        </w:rPr>
      </w:pPr>
    </w:p>
    <w:p w:rsidR="002335BF" w:rsidRDefault="002335BF">
      <w:pPr>
        <w:ind w:right="-1050"/>
        <w:jc w:val="both"/>
        <w:rPr>
          <w:rFonts w:ascii="Arial" w:hAnsi="Arial" w:cs="Arial"/>
          <w:b/>
          <w:color w:val="000000"/>
          <w:lang w:val="es-ES"/>
        </w:rPr>
      </w:pPr>
      <w:r>
        <w:rPr>
          <w:rFonts w:ascii="Arial" w:hAnsi="Arial" w:cs="Arial"/>
          <w:b/>
          <w:color w:val="000000"/>
          <w:lang w:val="es-ES"/>
        </w:rPr>
        <w:t>IV OBJETIVOS GENERALES Y ESPECIFICOS</w:t>
      </w:r>
    </w:p>
    <w:p w:rsidR="002335BF" w:rsidRDefault="002335BF">
      <w:pPr>
        <w:ind w:right="-1050"/>
        <w:jc w:val="both"/>
        <w:rPr>
          <w:rFonts w:ascii="Arial" w:hAnsi="Arial" w:cs="Arial"/>
          <w:color w:val="000000"/>
          <w:lang w:val="es-ES"/>
        </w:rPr>
      </w:pPr>
    </w:p>
    <w:p w:rsidR="002335BF" w:rsidRDefault="002335BF">
      <w:pPr>
        <w:ind w:right="-1050"/>
        <w:jc w:val="both"/>
        <w:rPr>
          <w:rFonts w:ascii="Arial" w:hAnsi="Arial" w:cs="Arial"/>
          <w:b/>
          <w:color w:val="000000"/>
          <w:lang w:val="es-ES"/>
        </w:rPr>
      </w:pPr>
      <w:r>
        <w:rPr>
          <w:rFonts w:ascii="Arial" w:hAnsi="Arial" w:cs="Arial"/>
          <w:b/>
          <w:color w:val="000000"/>
          <w:lang w:val="es-ES"/>
        </w:rPr>
        <w:t xml:space="preserve">IV.1 Son objetivos generales del Plan: </w:t>
      </w:r>
    </w:p>
    <w:p w:rsidR="00FC6CCD" w:rsidRDefault="00FC6CCD">
      <w:pPr>
        <w:ind w:right="-1050"/>
        <w:jc w:val="both"/>
        <w:rPr>
          <w:rFonts w:ascii="Arial" w:hAnsi="Arial" w:cs="Arial"/>
          <w:b/>
          <w:color w:val="000000"/>
          <w:lang w:val="es-ES"/>
        </w:rPr>
      </w:pPr>
    </w:p>
    <w:p w:rsidR="00FC6CCD" w:rsidRPr="00FC6CCD" w:rsidRDefault="00FC6CCD">
      <w:pPr>
        <w:ind w:right="-1050"/>
        <w:jc w:val="both"/>
        <w:rPr>
          <w:rFonts w:ascii="Arial" w:hAnsi="Arial" w:cs="Arial"/>
          <w:bCs/>
          <w:color w:val="000000"/>
          <w:lang w:val="es-ES"/>
        </w:rPr>
      </w:pPr>
      <w:r w:rsidRPr="00FC6CCD">
        <w:rPr>
          <w:rFonts w:ascii="Arial" w:hAnsi="Arial" w:cs="Arial"/>
          <w:bCs/>
          <w:color w:val="000000"/>
          <w:lang w:val="es-ES"/>
        </w:rPr>
        <w:t>Los contenidos en el artículo 120 del Código Urbano del Estado de Jalisco</w:t>
      </w:r>
      <w:r>
        <w:rPr>
          <w:rFonts w:ascii="Arial" w:hAnsi="Arial" w:cs="Arial"/>
          <w:bCs/>
          <w:color w:val="000000"/>
          <w:lang w:val="es-ES"/>
        </w:rPr>
        <w:t>.</w:t>
      </w:r>
    </w:p>
    <w:p w:rsidR="002335BF" w:rsidRDefault="002335BF">
      <w:pPr>
        <w:ind w:right="50"/>
        <w:jc w:val="both"/>
        <w:rPr>
          <w:rFonts w:ascii="Arial" w:hAnsi="Arial" w:cs="Arial"/>
          <w:color w:val="000000"/>
          <w:lang w:val="es-ES"/>
        </w:rPr>
      </w:pPr>
    </w:p>
    <w:p w:rsidR="000E6EEB" w:rsidRDefault="000E6EEB">
      <w:pPr>
        <w:ind w:right="50"/>
        <w:jc w:val="both"/>
        <w:rPr>
          <w:rFonts w:ascii="Arial" w:hAnsi="Arial" w:cs="Arial"/>
          <w:color w:val="000000"/>
          <w:lang w:val="es-ES"/>
        </w:rPr>
      </w:pPr>
    </w:p>
    <w:p w:rsidR="000E6EEB" w:rsidRPr="00397170" w:rsidRDefault="000E6EEB" w:rsidP="005242C6">
      <w:pPr>
        <w:pStyle w:val="Prrafodelista"/>
        <w:numPr>
          <w:ilvl w:val="0"/>
          <w:numId w:val="19"/>
        </w:numPr>
        <w:ind w:right="50"/>
        <w:jc w:val="both"/>
        <w:rPr>
          <w:rFonts w:ascii="Arial" w:hAnsi="Arial" w:cs="Arial"/>
          <w:b/>
          <w:color w:val="000000"/>
          <w:lang w:val="es-ES"/>
        </w:rPr>
      </w:pPr>
      <w:r w:rsidRPr="00830C2D">
        <w:rPr>
          <w:rFonts w:ascii="Arial" w:hAnsi="Arial" w:cs="Arial"/>
          <w:color w:val="000000"/>
          <w:lang w:val="es-ES"/>
        </w:rPr>
        <w:t>Precisar la zonificación, mediante un planteamiento estratégico, de las áreas que integran y delimitan el área de aplicación para lograr su desarrollo integral.</w:t>
      </w:r>
    </w:p>
    <w:p w:rsidR="000E6EEB" w:rsidRPr="00830C2D" w:rsidRDefault="000E6EEB" w:rsidP="005242C6">
      <w:pPr>
        <w:pStyle w:val="Prrafodelista"/>
        <w:ind w:right="50"/>
        <w:jc w:val="both"/>
        <w:rPr>
          <w:rFonts w:ascii="Arial" w:hAnsi="Arial" w:cs="Arial"/>
          <w:b/>
          <w:color w:val="000000"/>
          <w:lang w:val="es-ES"/>
        </w:rPr>
      </w:pPr>
    </w:p>
    <w:p w:rsidR="000E6EEB" w:rsidRDefault="000E6EEB" w:rsidP="005242C6">
      <w:pPr>
        <w:pStyle w:val="Prrafodelista"/>
        <w:numPr>
          <w:ilvl w:val="0"/>
          <w:numId w:val="19"/>
        </w:numPr>
        <w:ind w:right="50"/>
        <w:jc w:val="both"/>
        <w:rPr>
          <w:rFonts w:ascii="Arial" w:hAnsi="Arial" w:cs="Arial"/>
          <w:color w:val="000000"/>
          <w:lang w:val="es-ES"/>
        </w:rPr>
      </w:pPr>
      <w:r w:rsidRPr="00830C2D">
        <w:rPr>
          <w:rFonts w:ascii="Arial" w:hAnsi="Arial" w:cs="Arial"/>
          <w:color w:val="000000"/>
          <w:lang w:val="es-ES"/>
        </w:rPr>
        <w:t>Identificar las características ambientales del lugar, con el propósito de adecuar el proyecto urbano, considerando en todo momento, los elementos naturales y artificiales que presenten restricciones a la urbanización, previniendo además, la conservación y preservación de aquellas áreas que así lo requieran.</w:t>
      </w:r>
    </w:p>
    <w:p w:rsidR="000E6EEB" w:rsidRPr="00397170" w:rsidRDefault="000E6EEB" w:rsidP="005242C6">
      <w:pPr>
        <w:pStyle w:val="Prrafodelista"/>
        <w:jc w:val="both"/>
        <w:rPr>
          <w:rFonts w:ascii="Arial" w:hAnsi="Arial" w:cs="Arial"/>
          <w:color w:val="000000"/>
          <w:lang w:val="es-ES"/>
        </w:rPr>
      </w:pPr>
    </w:p>
    <w:p w:rsidR="000E6EEB" w:rsidRPr="00830C2D" w:rsidRDefault="000E6EEB" w:rsidP="005242C6">
      <w:pPr>
        <w:pStyle w:val="Prrafodelista"/>
        <w:ind w:right="50"/>
        <w:jc w:val="both"/>
        <w:rPr>
          <w:rFonts w:ascii="Arial" w:hAnsi="Arial" w:cs="Arial"/>
          <w:color w:val="000000"/>
          <w:lang w:val="es-ES"/>
        </w:rPr>
      </w:pPr>
    </w:p>
    <w:p w:rsidR="000E6EEB" w:rsidRDefault="000E6EEB" w:rsidP="005242C6">
      <w:pPr>
        <w:pStyle w:val="Prrafodelista"/>
        <w:numPr>
          <w:ilvl w:val="0"/>
          <w:numId w:val="19"/>
        </w:numPr>
        <w:ind w:right="50"/>
        <w:jc w:val="both"/>
        <w:rPr>
          <w:rFonts w:ascii="Arial" w:hAnsi="Arial" w:cs="Arial"/>
          <w:color w:val="000000"/>
          <w:lang w:val="es-ES"/>
        </w:rPr>
      </w:pPr>
      <w:r w:rsidRPr="00830C2D">
        <w:rPr>
          <w:rFonts w:ascii="Arial" w:hAnsi="Arial" w:cs="Arial"/>
          <w:color w:val="000000"/>
          <w:lang w:val="es-ES"/>
        </w:rPr>
        <w:lastRenderedPageBreak/>
        <w:t>Garantizar mediante un esquema de zonificación el desarrollo integral del área de estudio y señalar las bases legales, mediante la implementación de una determinación de usos y destinos que observe las políticas y modalidades de utilización del suelo en el área de estudio.</w:t>
      </w:r>
    </w:p>
    <w:p w:rsidR="000E6EEB" w:rsidRPr="00830C2D" w:rsidRDefault="000E6EEB" w:rsidP="005242C6">
      <w:pPr>
        <w:pStyle w:val="Prrafodelista"/>
        <w:ind w:right="50"/>
        <w:jc w:val="both"/>
        <w:rPr>
          <w:rFonts w:ascii="Arial" w:hAnsi="Arial" w:cs="Arial"/>
          <w:color w:val="000000"/>
          <w:lang w:val="es-ES"/>
        </w:rPr>
      </w:pPr>
    </w:p>
    <w:p w:rsidR="000E6EEB" w:rsidRDefault="000E6EEB" w:rsidP="005242C6">
      <w:pPr>
        <w:pStyle w:val="Prrafodelista"/>
        <w:numPr>
          <w:ilvl w:val="0"/>
          <w:numId w:val="19"/>
        </w:numPr>
        <w:ind w:right="50"/>
        <w:jc w:val="both"/>
        <w:rPr>
          <w:rFonts w:ascii="Arial" w:hAnsi="Arial" w:cs="Arial"/>
          <w:color w:val="000000"/>
          <w:lang w:val="es-ES"/>
        </w:rPr>
      </w:pPr>
      <w:r w:rsidRPr="00830C2D">
        <w:rPr>
          <w:rFonts w:ascii="Arial" w:hAnsi="Arial" w:cs="Arial"/>
          <w:color w:val="000000"/>
          <w:lang w:val="es-ES"/>
        </w:rPr>
        <w:t>Determinar la zonificación específica, precisando los usos, destinos y reservas para la acción urbanística denominada “Santa Rosa”.</w:t>
      </w:r>
    </w:p>
    <w:p w:rsidR="000E6EEB" w:rsidRPr="00397170" w:rsidRDefault="000E6EEB" w:rsidP="000E6EEB">
      <w:pPr>
        <w:pStyle w:val="Prrafodelista"/>
        <w:rPr>
          <w:rFonts w:ascii="Arial" w:hAnsi="Arial" w:cs="Arial"/>
          <w:color w:val="000000"/>
          <w:lang w:val="es-ES"/>
        </w:rPr>
      </w:pPr>
    </w:p>
    <w:p w:rsidR="000E6EEB" w:rsidRPr="00830C2D" w:rsidRDefault="000E6EEB" w:rsidP="000E6EEB">
      <w:pPr>
        <w:pStyle w:val="Prrafodelista"/>
        <w:ind w:right="50"/>
        <w:rPr>
          <w:rFonts w:ascii="Arial" w:hAnsi="Arial" w:cs="Arial"/>
          <w:color w:val="000000"/>
          <w:lang w:val="es-ES"/>
        </w:rPr>
      </w:pPr>
    </w:p>
    <w:p w:rsidR="000E6EEB" w:rsidRDefault="000E6EEB" w:rsidP="005242C6">
      <w:pPr>
        <w:pStyle w:val="Prrafodelista"/>
        <w:numPr>
          <w:ilvl w:val="0"/>
          <w:numId w:val="19"/>
        </w:numPr>
        <w:ind w:right="50"/>
        <w:jc w:val="both"/>
        <w:rPr>
          <w:rFonts w:ascii="Arial" w:hAnsi="Arial" w:cs="Arial"/>
          <w:color w:val="000000"/>
          <w:lang w:val="es-ES"/>
        </w:rPr>
      </w:pPr>
      <w:r w:rsidRPr="00830C2D">
        <w:rPr>
          <w:rFonts w:ascii="Arial" w:hAnsi="Arial" w:cs="Arial"/>
          <w:color w:val="000000"/>
          <w:lang w:val="es-ES"/>
        </w:rPr>
        <w:t>Regular y controlar la urbanización, la edificación y en general el aprovechamiento de los predios y fincas en su área de aplicación y todos aquellos que permitan orientar el desarrollo de la población de San Juan de Los Lagos en condiciones óptimas</w:t>
      </w:r>
      <w:r w:rsidR="00FC6CCD">
        <w:rPr>
          <w:rFonts w:ascii="Arial" w:hAnsi="Arial" w:cs="Arial"/>
          <w:color w:val="000000"/>
          <w:lang w:val="es-ES"/>
        </w:rPr>
        <w:t>, en relación con las modalidades de la acción urbanística</w:t>
      </w:r>
      <w:r w:rsidRPr="00830C2D">
        <w:rPr>
          <w:rFonts w:ascii="Arial" w:hAnsi="Arial" w:cs="Arial"/>
          <w:color w:val="000000"/>
          <w:lang w:val="es-ES"/>
        </w:rPr>
        <w:t>.</w:t>
      </w:r>
    </w:p>
    <w:p w:rsidR="000E6EEB" w:rsidRPr="00830C2D" w:rsidRDefault="000E6EEB" w:rsidP="005242C6">
      <w:pPr>
        <w:pStyle w:val="Prrafodelista"/>
        <w:ind w:right="50"/>
        <w:jc w:val="both"/>
        <w:rPr>
          <w:rFonts w:ascii="Arial" w:hAnsi="Arial" w:cs="Arial"/>
          <w:color w:val="000000"/>
          <w:lang w:val="es-ES"/>
        </w:rPr>
      </w:pPr>
    </w:p>
    <w:p w:rsidR="000E6EEB" w:rsidRDefault="000E6EEB" w:rsidP="005242C6">
      <w:pPr>
        <w:pStyle w:val="Prrafodelista"/>
        <w:numPr>
          <w:ilvl w:val="0"/>
          <w:numId w:val="19"/>
        </w:numPr>
        <w:ind w:right="50"/>
        <w:jc w:val="both"/>
        <w:rPr>
          <w:rFonts w:ascii="Arial" w:hAnsi="Arial" w:cs="Arial"/>
          <w:color w:val="000000"/>
          <w:lang w:val="es-ES"/>
        </w:rPr>
      </w:pPr>
      <w:r w:rsidRPr="00830C2D">
        <w:rPr>
          <w:rFonts w:ascii="Arial" w:hAnsi="Arial" w:cs="Arial"/>
          <w:color w:val="000000"/>
          <w:lang w:val="es-ES"/>
        </w:rPr>
        <w:t>Establecer indicadores a fin de dar seguimiento y evaluar la aplicación y cumplimiento de los objetivos específicos del plan.</w:t>
      </w:r>
    </w:p>
    <w:p w:rsidR="000E6EEB" w:rsidRPr="000E6EEB" w:rsidRDefault="000E6EEB" w:rsidP="005242C6">
      <w:pPr>
        <w:pStyle w:val="Prrafodelista"/>
        <w:jc w:val="both"/>
        <w:rPr>
          <w:rFonts w:ascii="Arial" w:hAnsi="Arial" w:cs="Arial"/>
          <w:color w:val="000000"/>
          <w:lang w:val="es-ES"/>
        </w:rPr>
      </w:pPr>
    </w:p>
    <w:p w:rsidR="000E6EEB" w:rsidRDefault="000E6EEB" w:rsidP="005242C6">
      <w:pPr>
        <w:numPr>
          <w:ilvl w:val="0"/>
          <w:numId w:val="19"/>
        </w:numPr>
        <w:ind w:right="50"/>
        <w:jc w:val="both"/>
        <w:rPr>
          <w:rFonts w:ascii="Arial" w:hAnsi="Arial" w:cs="Arial"/>
          <w:color w:val="000000"/>
          <w:lang w:val="es-ES"/>
        </w:rPr>
      </w:pPr>
      <w:r>
        <w:rPr>
          <w:rFonts w:ascii="Arial" w:hAnsi="Arial" w:cs="Arial"/>
          <w:color w:val="000000"/>
          <w:lang w:val="es-ES"/>
        </w:rPr>
        <w:t>Delimitar el área de estudio, a partir de áreas homogéneas y/o elementos naturales y artificiales, que permitan identificar y precisar su ubicación en el contexto inmediato, planteando una estrategia de zonificación para su desarrollo integral.</w:t>
      </w:r>
    </w:p>
    <w:p w:rsidR="002335BF" w:rsidRDefault="002335BF">
      <w:pPr>
        <w:numPr>
          <w:ilvl w:val="12"/>
          <w:numId w:val="0"/>
        </w:numPr>
        <w:ind w:left="283" w:right="50" w:hanging="283"/>
        <w:jc w:val="both"/>
        <w:rPr>
          <w:rFonts w:ascii="Arial" w:hAnsi="Arial" w:cs="Arial"/>
          <w:color w:val="000000"/>
          <w:lang w:val="es-ES"/>
        </w:rPr>
      </w:pPr>
    </w:p>
    <w:p w:rsidR="000E6EEB" w:rsidRDefault="000E6EEB">
      <w:pPr>
        <w:numPr>
          <w:ilvl w:val="12"/>
          <w:numId w:val="0"/>
        </w:numPr>
        <w:ind w:left="283" w:right="50" w:hanging="283"/>
        <w:jc w:val="both"/>
        <w:rPr>
          <w:rFonts w:ascii="Arial" w:hAnsi="Arial" w:cs="Arial"/>
          <w:color w:val="000000"/>
          <w:lang w:val="es-ES"/>
        </w:rPr>
      </w:pPr>
    </w:p>
    <w:p w:rsidR="002335BF" w:rsidRDefault="002335BF">
      <w:pPr>
        <w:numPr>
          <w:ilvl w:val="12"/>
          <w:numId w:val="0"/>
        </w:numPr>
        <w:ind w:left="283" w:right="50" w:hanging="283"/>
        <w:jc w:val="both"/>
        <w:rPr>
          <w:rFonts w:ascii="Arial" w:hAnsi="Arial" w:cs="Arial"/>
          <w:b/>
          <w:color w:val="000000"/>
          <w:lang w:val="es-ES"/>
        </w:rPr>
      </w:pPr>
      <w:r>
        <w:rPr>
          <w:rFonts w:ascii="Arial" w:hAnsi="Arial" w:cs="Arial"/>
          <w:b/>
          <w:color w:val="000000"/>
          <w:lang w:val="es-ES"/>
        </w:rPr>
        <w:t xml:space="preserve">IV.2 Son objetivos específicos del Plan: </w:t>
      </w:r>
    </w:p>
    <w:p w:rsidR="002335BF" w:rsidRDefault="002335BF">
      <w:pPr>
        <w:numPr>
          <w:ilvl w:val="12"/>
          <w:numId w:val="0"/>
        </w:numPr>
        <w:ind w:left="283" w:right="50" w:hanging="283"/>
        <w:jc w:val="both"/>
        <w:rPr>
          <w:rFonts w:ascii="Arial" w:hAnsi="Arial" w:cs="Arial"/>
          <w:color w:val="000000"/>
          <w:lang w:val="es-ES"/>
        </w:rPr>
      </w:pPr>
    </w:p>
    <w:p w:rsidR="002335BF" w:rsidRDefault="002335BF" w:rsidP="0034721A">
      <w:pPr>
        <w:numPr>
          <w:ilvl w:val="0"/>
          <w:numId w:val="4"/>
        </w:numPr>
        <w:tabs>
          <w:tab w:val="clear" w:pos="360"/>
          <w:tab w:val="num" w:pos="643"/>
        </w:tabs>
        <w:ind w:left="643" w:right="50"/>
        <w:jc w:val="both"/>
        <w:rPr>
          <w:rFonts w:ascii="Arial" w:hAnsi="Arial" w:cs="Arial"/>
          <w:color w:val="000000"/>
          <w:lang w:val="es-ES"/>
        </w:rPr>
      </w:pPr>
      <w:r>
        <w:rPr>
          <w:rFonts w:ascii="Arial" w:hAnsi="Arial" w:cs="Arial"/>
          <w:color w:val="000000"/>
          <w:lang w:val="es-ES"/>
        </w:rPr>
        <w:t xml:space="preserve">Plantear una estructura vial que permita la operatividad del proyecto urbano habitacional que se promueve, además de integrarse a la estructura vial primaria del área urbana de </w:t>
      </w:r>
      <w:r w:rsidR="006D6F5D">
        <w:rPr>
          <w:rFonts w:ascii="Arial" w:hAnsi="Arial" w:cs="Arial"/>
          <w:color w:val="000000"/>
          <w:lang w:val="es-ES"/>
        </w:rPr>
        <w:t xml:space="preserve">San Juan de los </w:t>
      </w:r>
      <w:r>
        <w:rPr>
          <w:rFonts w:ascii="Arial" w:hAnsi="Arial" w:cs="Arial"/>
          <w:color w:val="000000"/>
          <w:lang w:val="es-ES"/>
        </w:rPr>
        <w:t xml:space="preserve">Lagos. </w:t>
      </w:r>
    </w:p>
    <w:p w:rsidR="002335BF" w:rsidRDefault="002335BF">
      <w:pPr>
        <w:numPr>
          <w:ilvl w:val="12"/>
          <w:numId w:val="0"/>
        </w:numPr>
        <w:ind w:left="720" w:right="50" w:hanging="283"/>
        <w:jc w:val="both"/>
        <w:rPr>
          <w:rFonts w:ascii="Arial" w:hAnsi="Arial" w:cs="Arial"/>
          <w:color w:val="000000"/>
          <w:lang w:val="es-ES"/>
        </w:rPr>
      </w:pPr>
    </w:p>
    <w:p w:rsidR="002335BF" w:rsidRDefault="002335BF" w:rsidP="0034721A">
      <w:pPr>
        <w:numPr>
          <w:ilvl w:val="0"/>
          <w:numId w:val="4"/>
        </w:numPr>
        <w:tabs>
          <w:tab w:val="clear" w:pos="360"/>
          <w:tab w:val="num" w:pos="643"/>
        </w:tabs>
        <w:ind w:left="643" w:right="50"/>
        <w:jc w:val="both"/>
        <w:rPr>
          <w:rFonts w:ascii="Arial" w:hAnsi="Arial" w:cs="Arial"/>
          <w:color w:val="000000"/>
          <w:lang w:val="es-ES"/>
        </w:rPr>
      </w:pPr>
      <w:r>
        <w:rPr>
          <w:rFonts w:ascii="Arial" w:hAnsi="Arial" w:cs="Arial"/>
          <w:color w:val="000000"/>
          <w:lang w:val="es-ES"/>
        </w:rPr>
        <w:t xml:space="preserve">Establecer mediante las matrices de utilización del suelo, las particularidades que deberán observarse para la ejecución del desarrollo urbano que se promueve. </w:t>
      </w:r>
    </w:p>
    <w:p w:rsidR="002335BF" w:rsidRDefault="002335BF">
      <w:pPr>
        <w:numPr>
          <w:ilvl w:val="12"/>
          <w:numId w:val="0"/>
        </w:numPr>
        <w:ind w:left="720" w:right="50" w:hanging="283"/>
        <w:jc w:val="both"/>
        <w:rPr>
          <w:rFonts w:ascii="Arial" w:hAnsi="Arial" w:cs="Arial"/>
          <w:color w:val="000000"/>
          <w:lang w:val="es-ES"/>
        </w:rPr>
      </w:pPr>
    </w:p>
    <w:p w:rsidR="002335BF" w:rsidRDefault="002335BF" w:rsidP="0034721A">
      <w:pPr>
        <w:numPr>
          <w:ilvl w:val="0"/>
          <w:numId w:val="4"/>
        </w:numPr>
        <w:tabs>
          <w:tab w:val="clear" w:pos="360"/>
          <w:tab w:val="num" w:pos="643"/>
        </w:tabs>
        <w:ind w:left="643" w:right="50"/>
        <w:jc w:val="both"/>
        <w:rPr>
          <w:rFonts w:ascii="Arial" w:hAnsi="Arial" w:cs="Arial"/>
          <w:color w:val="000000"/>
          <w:lang w:val="es-ES"/>
        </w:rPr>
      </w:pPr>
      <w:r>
        <w:rPr>
          <w:rFonts w:ascii="Arial" w:hAnsi="Arial" w:cs="Arial"/>
          <w:color w:val="000000"/>
          <w:lang w:val="es-ES"/>
        </w:rPr>
        <w:t xml:space="preserve">Sujetar a la normatividad que contiene tanto </w:t>
      </w:r>
      <w:r w:rsidR="000E6EEB">
        <w:rPr>
          <w:rFonts w:ascii="Arial" w:hAnsi="Arial" w:cs="Arial"/>
          <w:color w:val="000000"/>
          <w:lang w:val="es-ES"/>
        </w:rPr>
        <w:t>al</w:t>
      </w:r>
      <w:r>
        <w:rPr>
          <w:rFonts w:ascii="Arial" w:hAnsi="Arial" w:cs="Arial"/>
          <w:color w:val="000000"/>
          <w:lang w:val="es-ES"/>
        </w:rPr>
        <w:t xml:space="preserve"> </w:t>
      </w:r>
      <w:r w:rsidR="000E6EEB">
        <w:rPr>
          <w:rFonts w:ascii="Arial" w:hAnsi="Arial" w:cs="Arial"/>
          <w:color w:val="000000"/>
          <w:lang w:val="es-ES"/>
        </w:rPr>
        <w:t xml:space="preserve">Código Urbano para El Estado de Jalisco, </w:t>
      </w:r>
      <w:r>
        <w:rPr>
          <w:rFonts w:ascii="Arial" w:hAnsi="Arial" w:cs="Arial"/>
          <w:color w:val="000000"/>
          <w:lang w:val="es-ES"/>
        </w:rPr>
        <w:t xml:space="preserve">como </w:t>
      </w:r>
      <w:r w:rsidR="000E6EEB">
        <w:rPr>
          <w:rFonts w:ascii="Arial" w:hAnsi="Arial" w:cs="Arial"/>
          <w:color w:val="000000"/>
          <w:lang w:val="es-ES"/>
        </w:rPr>
        <w:t>a</w:t>
      </w:r>
      <w:r>
        <w:rPr>
          <w:rFonts w:ascii="Arial" w:hAnsi="Arial" w:cs="Arial"/>
          <w:color w:val="000000"/>
          <w:lang w:val="es-ES"/>
        </w:rPr>
        <w:t>l Reglamento de Zonificación</w:t>
      </w:r>
      <w:r w:rsidR="00660697">
        <w:rPr>
          <w:rFonts w:ascii="Arial" w:hAnsi="Arial" w:cs="Arial"/>
          <w:color w:val="000000"/>
          <w:lang w:val="es-ES"/>
        </w:rPr>
        <w:t xml:space="preserve"> Estatal</w:t>
      </w:r>
      <w:r>
        <w:rPr>
          <w:rFonts w:ascii="Arial" w:hAnsi="Arial" w:cs="Arial"/>
          <w:color w:val="000000"/>
          <w:lang w:val="es-ES"/>
        </w:rPr>
        <w:t xml:space="preserve">, coadyuvando a que los predios colindantes se sujeten a la normatividad que se desprenda del sistema de planeación urbana. </w:t>
      </w:r>
    </w:p>
    <w:p w:rsidR="002335BF" w:rsidRDefault="002335BF">
      <w:pPr>
        <w:numPr>
          <w:ilvl w:val="12"/>
          <w:numId w:val="0"/>
        </w:numPr>
        <w:ind w:left="720" w:right="50" w:hanging="283"/>
        <w:jc w:val="both"/>
        <w:rPr>
          <w:rFonts w:ascii="Arial" w:hAnsi="Arial" w:cs="Arial"/>
          <w:color w:val="000000"/>
          <w:lang w:val="es-ES"/>
        </w:rPr>
      </w:pPr>
    </w:p>
    <w:p w:rsidR="002335BF" w:rsidRDefault="002335BF" w:rsidP="0034721A">
      <w:pPr>
        <w:numPr>
          <w:ilvl w:val="0"/>
          <w:numId w:val="4"/>
        </w:numPr>
        <w:tabs>
          <w:tab w:val="clear" w:pos="360"/>
          <w:tab w:val="num" w:pos="643"/>
        </w:tabs>
        <w:ind w:left="643" w:right="50"/>
        <w:jc w:val="both"/>
        <w:rPr>
          <w:rFonts w:ascii="Arial" w:hAnsi="Arial" w:cs="Arial"/>
          <w:color w:val="000000"/>
          <w:lang w:val="es-ES"/>
        </w:rPr>
      </w:pPr>
      <w:r>
        <w:rPr>
          <w:rFonts w:ascii="Arial" w:hAnsi="Arial" w:cs="Arial"/>
          <w:color w:val="000000"/>
          <w:lang w:val="es-ES"/>
        </w:rPr>
        <w:t xml:space="preserve">Reestructurar en lo posible los espacios existentes que manifiesten un crecimiento sin orden previamente establecido. </w:t>
      </w:r>
    </w:p>
    <w:p w:rsidR="002335BF" w:rsidRDefault="002335BF">
      <w:pPr>
        <w:numPr>
          <w:ilvl w:val="12"/>
          <w:numId w:val="0"/>
        </w:numPr>
        <w:ind w:left="720" w:right="50" w:hanging="283"/>
        <w:jc w:val="both"/>
        <w:rPr>
          <w:rFonts w:ascii="Arial" w:hAnsi="Arial" w:cs="Arial"/>
          <w:color w:val="000000"/>
          <w:lang w:val="es-ES"/>
        </w:rPr>
      </w:pPr>
    </w:p>
    <w:p w:rsidR="002335BF" w:rsidRDefault="002335BF" w:rsidP="0034721A">
      <w:pPr>
        <w:numPr>
          <w:ilvl w:val="0"/>
          <w:numId w:val="4"/>
        </w:numPr>
        <w:tabs>
          <w:tab w:val="clear" w:pos="360"/>
          <w:tab w:val="num" w:pos="643"/>
        </w:tabs>
        <w:ind w:left="643" w:right="50"/>
        <w:jc w:val="both"/>
        <w:rPr>
          <w:rFonts w:ascii="Arial" w:hAnsi="Arial" w:cs="Arial"/>
          <w:color w:val="000000"/>
          <w:lang w:val="es-ES"/>
        </w:rPr>
      </w:pPr>
      <w:r>
        <w:rPr>
          <w:rFonts w:ascii="Arial" w:hAnsi="Arial" w:cs="Arial"/>
          <w:color w:val="000000"/>
          <w:lang w:val="es-ES"/>
        </w:rPr>
        <w:t xml:space="preserve">Precisar mediante su análisis, la cantidad y características de los establecimientos correspondientes al equipamiento urbano necesarios para satisfacer las necesidades de los habitantes del área de estudio y en particular del desarrollo habitacional. </w:t>
      </w:r>
    </w:p>
    <w:p w:rsidR="008F33F3" w:rsidRDefault="008F33F3" w:rsidP="008F33F3">
      <w:pPr>
        <w:pStyle w:val="Prrafodelista"/>
        <w:rPr>
          <w:rFonts w:ascii="Arial" w:hAnsi="Arial" w:cs="Arial"/>
          <w:color w:val="000000"/>
          <w:lang w:val="es-ES"/>
        </w:rPr>
      </w:pPr>
    </w:p>
    <w:p w:rsidR="008F33F3" w:rsidRPr="008F33F3" w:rsidRDefault="008F33F3" w:rsidP="0034721A">
      <w:pPr>
        <w:pStyle w:val="Prrafodelista"/>
        <w:numPr>
          <w:ilvl w:val="0"/>
          <w:numId w:val="4"/>
        </w:numPr>
        <w:tabs>
          <w:tab w:val="clear" w:pos="360"/>
          <w:tab w:val="num" w:pos="643"/>
        </w:tabs>
        <w:ind w:left="643" w:right="50"/>
        <w:rPr>
          <w:rFonts w:ascii="Arial" w:hAnsi="Arial" w:cs="Arial"/>
          <w:color w:val="000000"/>
          <w:lang w:val="es-ES"/>
        </w:rPr>
      </w:pPr>
      <w:r w:rsidRPr="008F33F3">
        <w:rPr>
          <w:rFonts w:ascii="Arial" w:hAnsi="Arial" w:cs="Arial"/>
          <w:color w:val="000000"/>
          <w:lang w:val="es-ES"/>
        </w:rPr>
        <w:lastRenderedPageBreak/>
        <w:t>Disminuir los asentamientos irregulares en la zona y contribuir en la creación de vivienda para personas de escasos recursos.</w:t>
      </w:r>
    </w:p>
    <w:p w:rsidR="002335BF" w:rsidRDefault="002335BF">
      <w:pPr>
        <w:numPr>
          <w:ilvl w:val="12"/>
          <w:numId w:val="0"/>
        </w:numPr>
        <w:ind w:left="720" w:right="50" w:hanging="283"/>
        <w:jc w:val="both"/>
        <w:rPr>
          <w:rFonts w:ascii="Arial" w:hAnsi="Arial" w:cs="Arial"/>
          <w:color w:val="000000"/>
          <w:lang w:val="es-ES"/>
        </w:rPr>
      </w:pPr>
    </w:p>
    <w:p w:rsidR="002335BF" w:rsidRDefault="002335BF" w:rsidP="0034721A">
      <w:pPr>
        <w:numPr>
          <w:ilvl w:val="0"/>
          <w:numId w:val="4"/>
        </w:numPr>
        <w:tabs>
          <w:tab w:val="clear" w:pos="360"/>
          <w:tab w:val="num" w:pos="643"/>
        </w:tabs>
        <w:ind w:left="643" w:right="50"/>
        <w:jc w:val="both"/>
        <w:rPr>
          <w:rFonts w:ascii="Arial" w:hAnsi="Arial" w:cs="Arial"/>
          <w:color w:val="000000"/>
          <w:lang w:val="es-ES"/>
        </w:rPr>
      </w:pPr>
      <w:r>
        <w:rPr>
          <w:rFonts w:ascii="Arial" w:hAnsi="Arial" w:cs="Arial"/>
          <w:color w:val="000000"/>
          <w:lang w:val="es-ES"/>
        </w:rPr>
        <w:t>Garantizar el acceso de suelo urbano y vivienda a la población</w:t>
      </w:r>
      <w:r w:rsidR="006D6F5D">
        <w:rPr>
          <w:rFonts w:ascii="Arial" w:hAnsi="Arial" w:cs="Arial"/>
          <w:color w:val="000000"/>
          <w:lang w:val="es-ES"/>
        </w:rPr>
        <w:t>.</w:t>
      </w:r>
      <w:r>
        <w:rPr>
          <w:rFonts w:ascii="Arial" w:hAnsi="Arial" w:cs="Arial"/>
          <w:color w:val="000000"/>
          <w:lang w:val="es-ES"/>
        </w:rPr>
        <w:t xml:space="preserve"> </w:t>
      </w:r>
    </w:p>
    <w:p w:rsidR="001B0E58" w:rsidRDefault="001B0E58">
      <w:pPr>
        <w:ind w:right="50"/>
        <w:jc w:val="both"/>
        <w:rPr>
          <w:rFonts w:ascii="Arial" w:hAnsi="Arial" w:cs="Arial"/>
          <w:color w:val="000000"/>
          <w:lang w:val="es-ES"/>
        </w:rPr>
      </w:pPr>
    </w:p>
    <w:p w:rsidR="00BE5BF4" w:rsidRDefault="00BE5BF4">
      <w:pPr>
        <w:ind w:right="50"/>
        <w:jc w:val="both"/>
        <w:rPr>
          <w:rFonts w:ascii="Arial" w:hAnsi="Arial" w:cs="Arial"/>
          <w:b/>
          <w:color w:val="000000"/>
          <w:lang w:val="es-ES"/>
        </w:rPr>
      </w:pPr>
    </w:p>
    <w:p w:rsidR="002335BF" w:rsidRDefault="002335BF">
      <w:pPr>
        <w:ind w:right="50"/>
        <w:jc w:val="both"/>
        <w:rPr>
          <w:rFonts w:ascii="Arial" w:hAnsi="Arial" w:cs="Arial"/>
          <w:b/>
          <w:color w:val="000000"/>
          <w:lang w:val="es-ES"/>
        </w:rPr>
      </w:pPr>
      <w:r>
        <w:rPr>
          <w:rFonts w:ascii="Arial" w:hAnsi="Arial" w:cs="Arial"/>
          <w:b/>
          <w:color w:val="000000"/>
          <w:lang w:val="es-ES"/>
        </w:rPr>
        <w:t>V DELIMITACION DEL AREA DE ESTUDIO Y DE APLICACION</w:t>
      </w:r>
    </w:p>
    <w:p w:rsidR="002335BF" w:rsidRDefault="002335BF">
      <w:pPr>
        <w:ind w:right="50"/>
        <w:jc w:val="both"/>
        <w:rPr>
          <w:rFonts w:ascii="Arial" w:hAnsi="Arial" w:cs="Arial"/>
          <w:b/>
          <w:color w:val="000000"/>
          <w:lang w:val="es-ES"/>
        </w:rPr>
      </w:pPr>
    </w:p>
    <w:p w:rsidR="002335BF" w:rsidRDefault="002335BF">
      <w:pPr>
        <w:pStyle w:val="Ttulo2"/>
        <w:rPr>
          <w:rFonts w:ascii="Arial" w:hAnsi="Arial" w:cs="Arial"/>
          <w:lang w:val="es-ES"/>
        </w:rPr>
      </w:pPr>
      <w:r>
        <w:rPr>
          <w:rFonts w:ascii="Arial" w:hAnsi="Arial" w:cs="Arial"/>
          <w:lang w:val="es-ES"/>
        </w:rPr>
        <w:t xml:space="preserve">V.1 Delimitación del </w:t>
      </w:r>
      <w:r w:rsidR="003C1418">
        <w:rPr>
          <w:rFonts w:ascii="Arial" w:hAnsi="Arial" w:cs="Arial"/>
          <w:lang w:val="es-ES"/>
        </w:rPr>
        <w:t>Área</w:t>
      </w:r>
      <w:r>
        <w:rPr>
          <w:rFonts w:ascii="Arial" w:hAnsi="Arial" w:cs="Arial"/>
          <w:lang w:val="es-ES"/>
        </w:rPr>
        <w:t xml:space="preserve"> de Estudio</w:t>
      </w:r>
    </w:p>
    <w:p w:rsidR="002335BF" w:rsidRDefault="002335BF">
      <w:pPr>
        <w:rPr>
          <w:rFonts w:ascii="Arial" w:hAnsi="Arial" w:cs="Arial"/>
          <w:lang w:val="es-ES"/>
        </w:rPr>
      </w:pPr>
    </w:p>
    <w:p w:rsidR="00E716C7" w:rsidRDefault="002335BF" w:rsidP="00E716C7">
      <w:pPr>
        <w:ind w:right="50"/>
        <w:jc w:val="both"/>
        <w:rPr>
          <w:rFonts w:ascii="Arial" w:hAnsi="Arial" w:cs="Arial"/>
          <w:color w:val="000000"/>
          <w:lang w:val="es-ES"/>
        </w:rPr>
      </w:pPr>
      <w:r>
        <w:rPr>
          <w:rFonts w:ascii="Arial" w:hAnsi="Arial" w:cs="Arial"/>
          <w:color w:val="000000"/>
          <w:lang w:val="es-ES"/>
        </w:rPr>
        <w:t xml:space="preserve">El área de </w:t>
      </w:r>
      <w:r w:rsidRPr="001C1BBA">
        <w:rPr>
          <w:rFonts w:ascii="Arial" w:hAnsi="Arial" w:cs="Arial"/>
          <w:color w:val="000000"/>
          <w:lang w:val="es-ES"/>
        </w:rPr>
        <w:t>estudio (ver plano D-</w:t>
      </w:r>
      <w:r w:rsidR="00626D16" w:rsidRPr="001C1BBA">
        <w:rPr>
          <w:rFonts w:ascii="Arial" w:hAnsi="Arial" w:cs="Arial"/>
          <w:color w:val="000000"/>
          <w:lang w:val="es-ES"/>
        </w:rPr>
        <w:t>1</w:t>
      </w:r>
      <w:r w:rsidRPr="001C1BBA">
        <w:rPr>
          <w:rFonts w:ascii="Arial" w:hAnsi="Arial" w:cs="Arial"/>
          <w:color w:val="000000"/>
          <w:lang w:val="es-ES"/>
        </w:rPr>
        <w:t>)</w:t>
      </w:r>
      <w:r>
        <w:rPr>
          <w:rFonts w:ascii="Arial" w:hAnsi="Arial" w:cs="Arial"/>
          <w:color w:val="000000"/>
          <w:lang w:val="es-ES"/>
        </w:rPr>
        <w:t xml:space="preserve"> corresponde a la unidad territorial mínima, la cual se ha delimitado de la siguiente forma: </w:t>
      </w:r>
      <w:r w:rsidRPr="00C265F1">
        <w:rPr>
          <w:rFonts w:ascii="Arial" w:hAnsi="Arial" w:cs="Arial"/>
          <w:color w:val="000000"/>
          <w:lang w:val="es-ES"/>
        </w:rPr>
        <w:t>partiendo del punto No. 1 que se ubica en la intersección de las coo</w:t>
      </w:r>
      <w:r w:rsidR="00B251FB" w:rsidRPr="00C265F1">
        <w:rPr>
          <w:rFonts w:ascii="Arial" w:hAnsi="Arial" w:cs="Arial"/>
          <w:color w:val="000000"/>
          <w:lang w:val="es-ES"/>
        </w:rPr>
        <w:t>rdenada</w:t>
      </w:r>
      <w:r w:rsidR="00660697" w:rsidRPr="00C265F1">
        <w:rPr>
          <w:rFonts w:ascii="Arial" w:hAnsi="Arial" w:cs="Arial"/>
          <w:color w:val="000000"/>
          <w:lang w:val="es-ES"/>
        </w:rPr>
        <w:t>s geográficas Norte 2´35</w:t>
      </w:r>
      <w:r w:rsidR="009A68AA" w:rsidRPr="00C265F1">
        <w:rPr>
          <w:rFonts w:ascii="Arial" w:hAnsi="Arial" w:cs="Arial"/>
          <w:color w:val="000000"/>
          <w:lang w:val="es-ES"/>
        </w:rPr>
        <w:t>5</w:t>
      </w:r>
      <w:r w:rsidR="00660697" w:rsidRPr="00C265F1">
        <w:rPr>
          <w:rFonts w:ascii="Arial" w:hAnsi="Arial" w:cs="Arial"/>
          <w:color w:val="000000"/>
          <w:lang w:val="es-ES"/>
        </w:rPr>
        <w:t>,</w:t>
      </w:r>
      <w:r w:rsidR="009A68AA" w:rsidRPr="00C265F1">
        <w:rPr>
          <w:rFonts w:ascii="Arial" w:hAnsi="Arial" w:cs="Arial"/>
          <w:color w:val="000000"/>
          <w:lang w:val="es-ES"/>
        </w:rPr>
        <w:t>082</w:t>
      </w:r>
      <w:r w:rsidR="00660697" w:rsidRPr="00C265F1">
        <w:rPr>
          <w:rFonts w:ascii="Arial" w:hAnsi="Arial" w:cs="Arial"/>
          <w:color w:val="000000"/>
          <w:lang w:val="es-ES"/>
        </w:rPr>
        <w:t>.</w:t>
      </w:r>
      <w:r w:rsidR="009A68AA" w:rsidRPr="00C265F1">
        <w:rPr>
          <w:rFonts w:ascii="Arial" w:hAnsi="Arial" w:cs="Arial"/>
          <w:color w:val="000000"/>
          <w:lang w:val="es-ES"/>
        </w:rPr>
        <w:t>20</w:t>
      </w:r>
      <w:r w:rsidRPr="00C265F1">
        <w:rPr>
          <w:rFonts w:ascii="Arial" w:hAnsi="Arial" w:cs="Arial"/>
          <w:color w:val="000000"/>
          <w:lang w:val="es-ES"/>
        </w:rPr>
        <w:t xml:space="preserve"> y Este </w:t>
      </w:r>
      <w:r w:rsidR="00660697" w:rsidRPr="00C265F1">
        <w:rPr>
          <w:rFonts w:ascii="Arial" w:hAnsi="Arial" w:cs="Arial"/>
          <w:color w:val="000000"/>
          <w:lang w:val="es-ES"/>
        </w:rPr>
        <w:t>77</w:t>
      </w:r>
      <w:r w:rsidR="009A68AA" w:rsidRPr="00C265F1">
        <w:rPr>
          <w:rFonts w:ascii="Arial" w:hAnsi="Arial" w:cs="Arial"/>
          <w:color w:val="000000"/>
          <w:lang w:val="es-ES"/>
        </w:rPr>
        <w:t>6</w:t>
      </w:r>
      <w:r w:rsidR="00660697" w:rsidRPr="00C265F1">
        <w:rPr>
          <w:rFonts w:ascii="Arial" w:hAnsi="Arial" w:cs="Arial"/>
          <w:color w:val="000000"/>
          <w:lang w:val="es-ES"/>
        </w:rPr>
        <w:t>,</w:t>
      </w:r>
      <w:r w:rsidR="009A68AA" w:rsidRPr="00C265F1">
        <w:rPr>
          <w:rFonts w:ascii="Arial" w:hAnsi="Arial" w:cs="Arial"/>
          <w:color w:val="000000"/>
          <w:lang w:val="es-ES"/>
        </w:rPr>
        <w:t>595.52</w:t>
      </w:r>
      <w:r w:rsidRPr="00C265F1">
        <w:rPr>
          <w:rFonts w:ascii="Arial" w:hAnsi="Arial" w:cs="Arial"/>
          <w:color w:val="000000"/>
          <w:lang w:val="es-ES"/>
        </w:rPr>
        <w:t xml:space="preserve"> del Sistema Geográfico Nacional UTM INEGI, se dirige con rumbo </w:t>
      </w:r>
      <w:r w:rsidR="009A68AA" w:rsidRPr="00C265F1">
        <w:rPr>
          <w:rFonts w:ascii="Arial" w:hAnsi="Arial" w:cs="Arial"/>
          <w:color w:val="000000"/>
          <w:lang w:val="es-ES"/>
        </w:rPr>
        <w:t>Sur</w:t>
      </w:r>
      <w:r w:rsidRPr="00C265F1">
        <w:rPr>
          <w:rFonts w:ascii="Arial" w:hAnsi="Arial" w:cs="Arial"/>
          <w:color w:val="000000"/>
          <w:lang w:val="es-ES"/>
        </w:rPr>
        <w:t xml:space="preserve"> y con una distancia aproximada de </w:t>
      </w:r>
      <w:r w:rsidR="003B4F96" w:rsidRPr="00C265F1">
        <w:rPr>
          <w:rFonts w:ascii="Arial" w:hAnsi="Arial" w:cs="Arial"/>
          <w:color w:val="000000"/>
          <w:lang w:val="es-ES"/>
        </w:rPr>
        <w:t>2</w:t>
      </w:r>
      <w:r w:rsidR="00B251FB" w:rsidRPr="00C265F1">
        <w:rPr>
          <w:rFonts w:ascii="Arial" w:hAnsi="Arial" w:cs="Arial"/>
          <w:color w:val="000000"/>
          <w:lang w:val="es-ES"/>
        </w:rPr>
        <w:t>000.00</w:t>
      </w:r>
      <w:r w:rsidRPr="00C265F1">
        <w:rPr>
          <w:rFonts w:ascii="Arial" w:hAnsi="Arial" w:cs="Arial"/>
          <w:color w:val="000000"/>
          <w:lang w:val="es-ES"/>
        </w:rPr>
        <w:t xml:space="preserve"> m., hasta </w:t>
      </w:r>
      <w:r w:rsidR="00B251FB" w:rsidRPr="00C265F1">
        <w:rPr>
          <w:rFonts w:ascii="Arial" w:hAnsi="Arial" w:cs="Arial"/>
          <w:color w:val="000000"/>
          <w:lang w:val="es-ES"/>
        </w:rPr>
        <w:t>interceptarse</w:t>
      </w:r>
      <w:r w:rsidRPr="00C265F1">
        <w:rPr>
          <w:rFonts w:ascii="Arial" w:hAnsi="Arial" w:cs="Arial"/>
          <w:color w:val="000000"/>
          <w:lang w:val="es-ES"/>
        </w:rPr>
        <w:t xml:space="preserve"> con el punto Nº </w:t>
      </w:r>
      <w:r w:rsidR="00EF20A4" w:rsidRPr="00C265F1">
        <w:rPr>
          <w:rFonts w:ascii="Arial" w:hAnsi="Arial" w:cs="Arial"/>
          <w:color w:val="000000"/>
          <w:lang w:val="es-ES"/>
        </w:rPr>
        <w:t xml:space="preserve">2 en las coordenadas Norte </w:t>
      </w:r>
      <w:r w:rsidR="00660697" w:rsidRPr="00C265F1">
        <w:rPr>
          <w:rFonts w:ascii="Arial" w:hAnsi="Arial" w:cs="Arial"/>
          <w:color w:val="000000"/>
          <w:lang w:val="es-ES"/>
        </w:rPr>
        <w:t>2,35</w:t>
      </w:r>
      <w:r w:rsidR="009A68AA" w:rsidRPr="00C265F1">
        <w:rPr>
          <w:rFonts w:ascii="Arial" w:hAnsi="Arial" w:cs="Arial"/>
          <w:color w:val="000000"/>
          <w:lang w:val="es-ES"/>
        </w:rPr>
        <w:t>3</w:t>
      </w:r>
      <w:r w:rsidR="00660697" w:rsidRPr="00C265F1">
        <w:rPr>
          <w:rFonts w:ascii="Arial" w:hAnsi="Arial" w:cs="Arial"/>
          <w:color w:val="000000"/>
          <w:lang w:val="es-ES"/>
        </w:rPr>
        <w:t>,</w:t>
      </w:r>
      <w:r w:rsidR="009A68AA" w:rsidRPr="00C265F1">
        <w:rPr>
          <w:rFonts w:ascii="Arial" w:hAnsi="Arial" w:cs="Arial"/>
          <w:color w:val="000000"/>
          <w:lang w:val="es-ES"/>
        </w:rPr>
        <w:t>082</w:t>
      </w:r>
      <w:r w:rsidR="00660697" w:rsidRPr="00C265F1">
        <w:rPr>
          <w:rFonts w:ascii="Arial" w:hAnsi="Arial" w:cs="Arial"/>
          <w:color w:val="000000"/>
          <w:lang w:val="es-ES"/>
        </w:rPr>
        <w:t>.</w:t>
      </w:r>
      <w:r w:rsidR="009A68AA" w:rsidRPr="00C265F1">
        <w:rPr>
          <w:rFonts w:ascii="Arial" w:hAnsi="Arial" w:cs="Arial"/>
          <w:color w:val="000000"/>
          <w:lang w:val="es-ES"/>
        </w:rPr>
        <w:t xml:space="preserve">20 </w:t>
      </w:r>
      <w:r w:rsidRPr="00C265F1">
        <w:rPr>
          <w:rFonts w:ascii="Arial" w:hAnsi="Arial" w:cs="Arial"/>
          <w:color w:val="000000"/>
          <w:lang w:val="es-ES"/>
        </w:rPr>
        <w:t xml:space="preserve">y Este </w:t>
      </w:r>
      <w:r w:rsidR="00660697" w:rsidRPr="00C265F1">
        <w:rPr>
          <w:rFonts w:ascii="Arial" w:hAnsi="Arial" w:cs="Arial"/>
          <w:color w:val="000000"/>
          <w:lang w:val="es-ES"/>
        </w:rPr>
        <w:t>77</w:t>
      </w:r>
      <w:r w:rsidR="009A68AA" w:rsidRPr="00C265F1">
        <w:rPr>
          <w:rFonts w:ascii="Arial" w:hAnsi="Arial" w:cs="Arial"/>
          <w:color w:val="000000"/>
          <w:lang w:val="es-ES"/>
        </w:rPr>
        <w:t>6</w:t>
      </w:r>
      <w:r w:rsidR="00660697" w:rsidRPr="00C265F1">
        <w:rPr>
          <w:rFonts w:ascii="Arial" w:hAnsi="Arial" w:cs="Arial"/>
          <w:color w:val="000000"/>
          <w:lang w:val="es-ES"/>
        </w:rPr>
        <w:t>,</w:t>
      </w:r>
      <w:r w:rsidR="009A68AA" w:rsidRPr="00C265F1">
        <w:rPr>
          <w:rFonts w:ascii="Arial" w:hAnsi="Arial" w:cs="Arial"/>
          <w:color w:val="000000"/>
          <w:lang w:val="es-ES"/>
        </w:rPr>
        <w:t>595</w:t>
      </w:r>
      <w:r w:rsidR="00B251FB" w:rsidRPr="00C265F1">
        <w:rPr>
          <w:rFonts w:ascii="Arial" w:hAnsi="Arial" w:cs="Arial"/>
          <w:color w:val="000000"/>
          <w:lang w:val="es-ES"/>
        </w:rPr>
        <w:t>.</w:t>
      </w:r>
      <w:r w:rsidR="009A68AA" w:rsidRPr="00C265F1">
        <w:rPr>
          <w:rFonts w:ascii="Arial" w:hAnsi="Arial" w:cs="Arial"/>
          <w:color w:val="000000"/>
          <w:lang w:val="es-ES"/>
        </w:rPr>
        <w:t>52</w:t>
      </w:r>
      <w:r w:rsidRPr="00C265F1">
        <w:rPr>
          <w:rFonts w:ascii="Arial" w:hAnsi="Arial" w:cs="Arial"/>
          <w:color w:val="000000"/>
          <w:lang w:val="es-ES"/>
        </w:rPr>
        <w:t xml:space="preserve">; se continúa con rumbo </w:t>
      </w:r>
      <w:r w:rsidR="009A68AA" w:rsidRPr="00C265F1">
        <w:rPr>
          <w:rFonts w:ascii="Arial" w:hAnsi="Arial" w:cs="Arial"/>
          <w:color w:val="000000"/>
          <w:lang w:val="es-ES"/>
        </w:rPr>
        <w:t>O</w:t>
      </w:r>
      <w:r w:rsidRPr="00C265F1">
        <w:rPr>
          <w:rFonts w:ascii="Arial" w:hAnsi="Arial" w:cs="Arial"/>
          <w:color w:val="000000"/>
          <w:lang w:val="es-ES"/>
        </w:rPr>
        <w:t xml:space="preserve">este, con una longitud aproximada de </w:t>
      </w:r>
      <w:r w:rsidR="003B4F96" w:rsidRPr="00C265F1">
        <w:rPr>
          <w:rFonts w:ascii="Arial" w:hAnsi="Arial" w:cs="Arial"/>
          <w:color w:val="000000"/>
          <w:lang w:val="es-ES"/>
        </w:rPr>
        <w:t>2</w:t>
      </w:r>
      <w:r w:rsidRPr="00C265F1">
        <w:rPr>
          <w:rFonts w:ascii="Arial" w:hAnsi="Arial" w:cs="Arial"/>
          <w:color w:val="000000"/>
          <w:lang w:val="es-ES"/>
        </w:rPr>
        <w:t>,0</w:t>
      </w:r>
      <w:r w:rsidR="00B251FB" w:rsidRPr="00C265F1">
        <w:rPr>
          <w:rFonts w:ascii="Arial" w:hAnsi="Arial" w:cs="Arial"/>
          <w:color w:val="000000"/>
          <w:lang w:val="es-ES"/>
        </w:rPr>
        <w:t>00.00</w:t>
      </w:r>
      <w:r w:rsidRPr="00C265F1">
        <w:rPr>
          <w:rFonts w:ascii="Arial" w:hAnsi="Arial" w:cs="Arial"/>
          <w:color w:val="000000"/>
          <w:lang w:val="es-ES"/>
        </w:rPr>
        <w:t xml:space="preserve"> m., hasta </w:t>
      </w:r>
      <w:r w:rsidR="00B251FB" w:rsidRPr="00C265F1">
        <w:rPr>
          <w:rFonts w:ascii="Arial" w:hAnsi="Arial" w:cs="Arial"/>
          <w:color w:val="000000"/>
          <w:lang w:val="es-ES"/>
        </w:rPr>
        <w:t>interceptarse</w:t>
      </w:r>
      <w:r w:rsidRPr="00C265F1">
        <w:rPr>
          <w:rFonts w:ascii="Arial" w:hAnsi="Arial" w:cs="Arial"/>
          <w:color w:val="000000"/>
          <w:lang w:val="es-ES"/>
        </w:rPr>
        <w:t xml:space="preserve"> con el punto Nº 3 en las coordenadas Norte </w:t>
      </w:r>
      <w:r w:rsidR="00660697" w:rsidRPr="00C265F1">
        <w:rPr>
          <w:rFonts w:ascii="Arial" w:hAnsi="Arial" w:cs="Arial"/>
          <w:color w:val="000000"/>
          <w:lang w:val="es-ES"/>
        </w:rPr>
        <w:t>2,</w:t>
      </w:r>
      <w:r w:rsidR="003B4F96" w:rsidRPr="00C265F1">
        <w:rPr>
          <w:rFonts w:ascii="Arial" w:hAnsi="Arial" w:cs="Arial"/>
          <w:color w:val="000000"/>
          <w:lang w:val="es-ES"/>
        </w:rPr>
        <w:t>3</w:t>
      </w:r>
      <w:r w:rsidR="009A68AA" w:rsidRPr="00C265F1">
        <w:rPr>
          <w:rFonts w:ascii="Arial" w:hAnsi="Arial" w:cs="Arial"/>
          <w:color w:val="000000"/>
          <w:lang w:val="es-ES"/>
        </w:rPr>
        <w:t>53</w:t>
      </w:r>
      <w:r w:rsidR="00660697" w:rsidRPr="00C265F1">
        <w:rPr>
          <w:rFonts w:ascii="Arial" w:hAnsi="Arial" w:cs="Arial"/>
          <w:color w:val="000000"/>
          <w:lang w:val="es-ES"/>
        </w:rPr>
        <w:t>,</w:t>
      </w:r>
      <w:r w:rsidR="009A68AA" w:rsidRPr="00C265F1">
        <w:rPr>
          <w:rFonts w:ascii="Arial" w:hAnsi="Arial" w:cs="Arial"/>
          <w:color w:val="000000"/>
          <w:lang w:val="es-ES"/>
        </w:rPr>
        <w:t>082</w:t>
      </w:r>
      <w:r w:rsidR="00660697" w:rsidRPr="00C265F1">
        <w:rPr>
          <w:rFonts w:ascii="Arial" w:hAnsi="Arial" w:cs="Arial"/>
          <w:color w:val="000000"/>
          <w:lang w:val="es-ES"/>
        </w:rPr>
        <w:t>.</w:t>
      </w:r>
      <w:r w:rsidR="009A68AA" w:rsidRPr="00C265F1">
        <w:rPr>
          <w:rFonts w:ascii="Arial" w:hAnsi="Arial" w:cs="Arial"/>
          <w:color w:val="000000"/>
          <w:lang w:val="es-ES"/>
        </w:rPr>
        <w:t>20</w:t>
      </w:r>
      <w:r w:rsidRPr="00C265F1">
        <w:rPr>
          <w:rFonts w:ascii="Arial" w:hAnsi="Arial" w:cs="Arial"/>
          <w:color w:val="000000"/>
          <w:lang w:val="es-ES"/>
        </w:rPr>
        <w:t xml:space="preserve"> y Este </w:t>
      </w:r>
      <w:r w:rsidR="00660697" w:rsidRPr="00C265F1">
        <w:rPr>
          <w:rFonts w:ascii="Arial" w:hAnsi="Arial" w:cs="Arial"/>
          <w:color w:val="000000"/>
          <w:lang w:val="es-ES"/>
        </w:rPr>
        <w:t>77</w:t>
      </w:r>
      <w:r w:rsidR="009A68AA" w:rsidRPr="00C265F1">
        <w:rPr>
          <w:rFonts w:ascii="Arial" w:hAnsi="Arial" w:cs="Arial"/>
          <w:color w:val="000000"/>
          <w:lang w:val="es-ES"/>
        </w:rPr>
        <w:t>4</w:t>
      </w:r>
      <w:r w:rsidR="00660697" w:rsidRPr="00C265F1">
        <w:rPr>
          <w:rFonts w:ascii="Arial" w:hAnsi="Arial" w:cs="Arial"/>
          <w:color w:val="000000"/>
          <w:lang w:val="es-ES"/>
        </w:rPr>
        <w:t>,</w:t>
      </w:r>
      <w:r w:rsidR="009A68AA" w:rsidRPr="00C265F1">
        <w:rPr>
          <w:rFonts w:ascii="Arial" w:hAnsi="Arial" w:cs="Arial"/>
          <w:color w:val="000000"/>
          <w:lang w:val="es-ES"/>
        </w:rPr>
        <w:t>595</w:t>
      </w:r>
      <w:r w:rsidR="00B251FB" w:rsidRPr="00C265F1">
        <w:rPr>
          <w:rFonts w:ascii="Arial" w:hAnsi="Arial" w:cs="Arial"/>
          <w:color w:val="000000"/>
          <w:lang w:val="es-ES"/>
        </w:rPr>
        <w:t>.</w:t>
      </w:r>
      <w:r w:rsidR="009A68AA" w:rsidRPr="00C265F1">
        <w:rPr>
          <w:rFonts w:ascii="Arial" w:hAnsi="Arial" w:cs="Arial"/>
          <w:color w:val="000000"/>
          <w:lang w:val="es-ES"/>
        </w:rPr>
        <w:t>52</w:t>
      </w:r>
      <w:r w:rsidRPr="00C265F1">
        <w:rPr>
          <w:rFonts w:ascii="Arial" w:hAnsi="Arial" w:cs="Arial"/>
          <w:color w:val="000000"/>
          <w:lang w:val="es-ES"/>
        </w:rPr>
        <w:t xml:space="preserve">; se continúa con rumbo </w:t>
      </w:r>
      <w:r w:rsidR="009A68AA" w:rsidRPr="00C265F1">
        <w:rPr>
          <w:rFonts w:ascii="Arial" w:hAnsi="Arial" w:cs="Arial"/>
          <w:color w:val="000000"/>
          <w:lang w:val="es-ES"/>
        </w:rPr>
        <w:t>Norte</w:t>
      </w:r>
      <w:r w:rsidRPr="00C265F1">
        <w:rPr>
          <w:rFonts w:ascii="Arial" w:hAnsi="Arial" w:cs="Arial"/>
          <w:color w:val="000000"/>
          <w:lang w:val="es-ES"/>
        </w:rPr>
        <w:t>, co</w:t>
      </w:r>
      <w:r w:rsidR="00EF20A4" w:rsidRPr="00C265F1">
        <w:rPr>
          <w:rFonts w:ascii="Arial" w:hAnsi="Arial" w:cs="Arial"/>
          <w:color w:val="000000"/>
          <w:lang w:val="es-ES"/>
        </w:rPr>
        <w:t xml:space="preserve">n una longitud aproximada de </w:t>
      </w:r>
      <w:r w:rsidR="003B4F96" w:rsidRPr="00C265F1">
        <w:rPr>
          <w:rFonts w:ascii="Arial" w:hAnsi="Arial" w:cs="Arial"/>
          <w:color w:val="000000"/>
          <w:lang w:val="es-ES"/>
        </w:rPr>
        <w:t>2</w:t>
      </w:r>
      <w:r w:rsidR="00B251FB" w:rsidRPr="00C265F1">
        <w:rPr>
          <w:rFonts w:ascii="Arial" w:hAnsi="Arial" w:cs="Arial"/>
          <w:color w:val="000000"/>
          <w:lang w:val="es-ES"/>
        </w:rPr>
        <w:t>,000.00</w:t>
      </w:r>
      <w:r w:rsidRPr="00C265F1">
        <w:rPr>
          <w:rFonts w:ascii="Arial" w:hAnsi="Arial" w:cs="Arial"/>
          <w:color w:val="000000"/>
          <w:lang w:val="es-ES"/>
        </w:rPr>
        <w:t xml:space="preserve"> m. hasta </w:t>
      </w:r>
      <w:r w:rsidR="00B251FB" w:rsidRPr="00C265F1">
        <w:rPr>
          <w:rFonts w:ascii="Arial" w:hAnsi="Arial" w:cs="Arial"/>
          <w:color w:val="000000"/>
          <w:lang w:val="es-ES"/>
        </w:rPr>
        <w:t>interceptarse</w:t>
      </w:r>
      <w:r w:rsidRPr="00C265F1">
        <w:rPr>
          <w:rFonts w:ascii="Arial" w:hAnsi="Arial" w:cs="Arial"/>
          <w:color w:val="000000"/>
          <w:lang w:val="es-ES"/>
        </w:rPr>
        <w:t xml:space="preserve"> con el punto Nº 4 en las coordenadas Norte </w:t>
      </w:r>
      <w:r w:rsidR="00660697" w:rsidRPr="00C265F1">
        <w:rPr>
          <w:rFonts w:ascii="Arial" w:hAnsi="Arial" w:cs="Arial"/>
          <w:color w:val="000000"/>
          <w:lang w:val="es-ES"/>
        </w:rPr>
        <w:t>2,3</w:t>
      </w:r>
      <w:r w:rsidR="009A68AA" w:rsidRPr="00C265F1">
        <w:rPr>
          <w:rFonts w:ascii="Arial" w:hAnsi="Arial" w:cs="Arial"/>
          <w:color w:val="000000"/>
          <w:lang w:val="es-ES"/>
        </w:rPr>
        <w:t>55</w:t>
      </w:r>
      <w:r w:rsidR="00660697" w:rsidRPr="00C265F1">
        <w:rPr>
          <w:rFonts w:ascii="Arial" w:hAnsi="Arial" w:cs="Arial"/>
          <w:color w:val="000000"/>
          <w:lang w:val="es-ES"/>
        </w:rPr>
        <w:t>,</w:t>
      </w:r>
      <w:r w:rsidR="009A68AA" w:rsidRPr="00C265F1">
        <w:rPr>
          <w:rFonts w:ascii="Arial" w:hAnsi="Arial" w:cs="Arial"/>
          <w:color w:val="000000"/>
          <w:lang w:val="es-ES"/>
        </w:rPr>
        <w:t>082</w:t>
      </w:r>
      <w:r w:rsidR="00660697" w:rsidRPr="00C265F1">
        <w:rPr>
          <w:rFonts w:ascii="Arial" w:hAnsi="Arial" w:cs="Arial"/>
          <w:color w:val="000000"/>
          <w:lang w:val="es-ES"/>
        </w:rPr>
        <w:t>.</w:t>
      </w:r>
      <w:r w:rsidR="009A68AA" w:rsidRPr="00C265F1">
        <w:rPr>
          <w:rFonts w:ascii="Arial" w:hAnsi="Arial" w:cs="Arial"/>
          <w:color w:val="000000"/>
          <w:lang w:val="es-ES"/>
        </w:rPr>
        <w:t>20</w:t>
      </w:r>
      <w:r w:rsidRPr="00C265F1">
        <w:rPr>
          <w:rFonts w:ascii="Arial" w:hAnsi="Arial" w:cs="Arial"/>
          <w:color w:val="000000"/>
          <w:lang w:val="es-ES"/>
        </w:rPr>
        <w:t xml:space="preserve"> y Este </w:t>
      </w:r>
      <w:r w:rsidR="00660697" w:rsidRPr="00C265F1">
        <w:rPr>
          <w:rFonts w:ascii="Arial" w:hAnsi="Arial" w:cs="Arial"/>
          <w:color w:val="000000"/>
          <w:lang w:val="es-ES"/>
        </w:rPr>
        <w:t>77</w:t>
      </w:r>
      <w:r w:rsidR="009A68AA" w:rsidRPr="00C265F1">
        <w:rPr>
          <w:rFonts w:ascii="Arial" w:hAnsi="Arial" w:cs="Arial"/>
          <w:color w:val="000000"/>
          <w:lang w:val="es-ES"/>
        </w:rPr>
        <w:t>4</w:t>
      </w:r>
      <w:r w:rsidR="00660697" w:rsidRPr="00C265F1">
        <w:rPr>
          <w:rFonts w:ascii="Arial" w:hAnsi="Arial" w:cs="Arial"/>
          <w:color w:val="000000"/>
          <w:lang w:val="es-ES"/>
        </w:rPr>
        <w:t>,</w:t>
      </w:r>
      <w:r w:rsidR="009A68AA" w:rsidRPr="00C265F1">
        <w:rPr>
          <w:rFonts w:ascii="Arial" w:hAnsi="Arial" w:cs="Arial"/>
          <w:color w:val="000000"/>
          <w:lang w:val="es-ES"/>
        </w:rPr>
        <w:t>595</w:t>
      </w:r>
      <w:r w:rsidR="00B251FB" w:rsidRPr="00C265F1">
        <w:rPr>
          <w:rFonts w:ascii="Arial" w:hAnsi="Arial" w:cs="Arial"/>
          <w:color w:val="000000"/>
          <w:lang w:val="es-ES"/>
        </w:rPr>
        <w:t>.</w:t>
      </w:r>
      <w:r w:rsidR="00C265F1" w:rsidRPr="00C265F1">
        <w:rPr>
          <w:rFonts w:ascii="Arial" w:hAnsi="Arial" w:cs="Arial"/>
          <w:color w:val="000000"/>
          <w:lang w:val="es-ES"/>
        </w:rPr>
        <w:t>52</w:t>
      </w:r>
      <w:r w:rsidRPr="00C265F1">
        <w:rPr>
          <w:rFonts w:ascii="Arial" w:hAnsi="Arial" w:cs="Arial"/>
          <w:color w:val="000000"/>
          <w:lang w:val="es-ES"/>
        </w:rPr>
        <w:t xml:space="preserve">; se continúa con rumbo </w:t>
      </w:r>
      <w:r w:rsidR="00C265F1" w:rsidRPr="00C265F1">
        <w:rPr>
          <w:rFonts w:ascii="Arial" w:hAnsi="Arial" w:cs="Arial"/>
          <w:color w:val="000000"/>
          <w:lang w:val="es-ES"/>
        </w:rPr>
        <w:t>Este</w:t>
      </w:r>
      <w:r w:rsidRPr="00C265F1">
        <w:rPr>
          <w:rFonts w:ascii="Arial" w:hAnsi="Arial" w:cs="Arial"/>
          <w:color w:val="000000"/>
          <w:lang w:val="es-ES"/>
        </w:rPr>
        <w:t>, co</w:t>
      </w:r>
      <w:r w:rsidR="00EF20A4" w:rsidRPr="00C265F1">
        <w:rPr>
          <w:rFonts w:ascii="Arial" w:hAnsi="Arial" w:cs="Arial"/>
          <w:color w:val="000000"/>
          <w:lang w:val="es-ES"/>
        </w:rPr>
        <w:t xml:space="preserve">n una longitud aproximada de </w:t>
      </w:r>
      <w:r w:rsidR="003B4F96" w:rsidRPr="00C265F1">
        <w:rPr>
          <w:rFonts w:ascii="Arial" w:hAnsi="Arial" w:cs="Arial"/>
          <w:color w:val="000000"/>
          <w:lang w:val="es-ES"/>
        </w:rPr>
        <w:t>2</w:t>
      </w:r>
      <w:r w:rsidR="00B251FB" w:rsidRPr="00C265F1">
        <w:rPr>
          <w:rFonts w:ascii="Arial" w:hAnsi="Arial" w:cs="Arial"/>
          <w:color w:val="000000"/>
          <w:lang w:val="es-ES"/>
        </w:rPr>
        <w:t>,000.00</w:t>
      </w:r>
      <w:r w:rsidRPr="00C265F1">
        <w:rPr>
          <w:rFonts w:ascii="Arial" w:hAnsi="Arial" w:cs="Arial"/>
          <w:color w:val="000000"/>
          <w:lang w:val="es-ES"/>
        </w:rPr>
        <w:t xml:space="preserve"> m. hasta </w:t>
      </w:r>
      <w:r w:rsidR="00B251FB" w:rsidRPr="00C265F1">
        <w:rPr>
          <w:rFonts w:ascii="Arial" w:hAnsi="Arial" w:cs="Arial"/>
          <w:color w:val="000000"/>
          <w:lang w:val="es-ES"/>
        </w:rPr>
        <w:t>interceptarse</w:t>
      </w:r>
      <w:r w:rsidRPr="00C265F1">
        <w:rPr>
          <w:rFonts w:ascii="Arial" w:hAnsi="Arial" w:cs="Arial"/>
          <w:color w:val="000000"/>
          <w:lang w:val="es-ES"/>
        </w:rPr>
        <w:t xml:space="preserve"> con el punto Nº 1 y cerrando así el polígono.</w:t>
      </w:r>
      <w:r w:rsidR="003F23EA">
        <w:rPr>
          <w:rFonts w:ascii="Arial" w:hAnsi="Arial" w:cs="Arial"/>
          <w:color w:val="000000"/>
          <w:lang w:val="es-ES"/>
        </w:rPr>
        <w:t xml:space="preserve"> Las colindancias del </w:t>
      </w:r>
      <w:r w:rsidR="00B251FB">
        <w:rPr>
          <w:rFonts w:ascii="Arial" w:hAnsi="Arial" w:cs="Arial"/>
          <w:color w:val="000000"/>
          <w:lang w:val="es-ES"/>
        </w:rPr>
        <w:t>área</w:t>
      </w:r>
      <w:r w:rsidR="003F23EA">
        <w:rPr>
          <w:rFonts w:ascii="Arial" w:hAnsi="Arial" w:cs="Arial"/>
          <w:color w:val="000000"/>
          <w:lang w:val="es-ES"/>
        </w:rPr>
        <w:t xml:space="preserve"> de estudio </w:t>
      </w:r>
      <w:r w:rsidR="005537AF">
        <w:rPr>
          <w:rFonts w:ascii="Arial" w:hAnsi="Arial" w:cs="Arial"/>
          <w:color w:val="000000"/>
          <w:lang w:val="es-ES"/>
        </w:rPr>
        <w:t>son</w:t>
      </w:r>
      <w:r w:rsidR="003F23EA">
        <w:rPr>
          <w:rFonts w:ascii="Arial" w:hAnsi="Arial" w:cs="Arial"/>
          <w:color w:val="000000"/>
          <w:lang w:val="es-ES"/>
        </w:rPr>
        <w:t xml:space="preserve"> con las siguientes</w:t>
      </w:r>
      <w:r w:rsidR="008F33F3">
        <w:rPr>
          <w:rFonts w:ascii="Arial" w:hAnsi="Arial" w:cs="Arial"/>
          <w:color w:val="000000"/>
          <w:lang w:val="es-ES"/>
        </w:rPr>
        <w:t>:</w:t>
      </w:r>
      <w:r w:rsidR="003F23EA">
        <w:rPr>
          <w:rFonts w:ascii="Arial" w:hAnsi="Arial" w:cs="Arial"/>
          <w:color w:val="000000"/>
          <w:lang w:val="es-ES"/>
        </w:rPr>
        <w:t xml:space="preserve"> </w:t>
      </w:r>
      <w:r w:rsidR="008F33F3">
        <w:rPr>
          <w:rFonts w:ascii="Arial" w:hAnsi="Arial" w:cs="Arial"/>
          <w:color w:val="000000"/>
          <w:lang w:val="es-ES"/>
        </w:rPr>
        <w:t xml:space="preserve">colinda </w:t>
      </w:r>
      <w:r w:rsidR="008F33F3" w:rsidRPr="00A42FD2">
        <w:rPr>
          <w:rFonts w:ascii="Arial" w:hAnsi="Arial" w:cs="Arial"/>
          <w:color w:val="000000"/>
          <w:lang w:val="es-ES"/>
        </w:rPr>
        <w:t xml:space="preserve">al </w:t>
      </w:r>
      <w:r w:rsidR="008F33F3">
        <w:rPr>
          <w:rFonts w:ascii="Arial" w:hAnsi="Arial" w:cs="Arial"/>
          <w:color w:val="000000"/>
          <w:lang w:val="es-ES"/>
        </w:rPr>
        <w:t>N</w:t>
      </w:r>
      <w:r w:rsidR="008F33F3" w:rsidRPr="00A42FD2">
        <w:rPr>
          <w:rFonts w:ascii="Arial" w:hAnsi="Arial" w:cs="Arial"/>
          <w:color w:val="000000"/>
          <w:lang w:val="es-ES"/>
        </w:rPr>
        <w:t>orte con la</w:t>
      </w:r>
      <w:r w:rsidR="008F33F3">
        <w:rPr>
          <w:rFonts w:ascii="Arial" w:hAnsi="Arial" w:cs="Arial"/>
          <w:color w:val="000000"/>
          <w:lang w:val="es-ES"/>
        </w:rPr>
        <w:t xml:space="preserve"> construcción del nuevo CECYTEJ, al Sur con propiedad privada y más al sur con el rastro municipal y el libramiento carretero poniente</w:t>
      </w:r>
      <w:r w:rsidR="008F33F3" w:rsidRPr="00A42FD2">
        <w:rPr>
          <w:rFonts w:ascii="Arial" w:hAnsi="Arial" w:cs="Arial"/>
          <w:color w:val="000000"/>
          <w:lang w:val="es-ES"/>
        </w:rPr>
        <w:t xml:space="preserve">, al </w:t>
      </w:r>
      <w:r w:rsidR="008F33F3">
        <w:rPr>
          <w:rFonts w:ascii="Arial" w:hAnsi="Arial" w:cs="Arial"/>
          <w:color w:val="000000"/>
          <w:lang w:val="es-ES"/>
        </w:rPr>
        <w:t xml:space="preserve">Oriente con la calle Sierra </w:t>
      </w:r>
    </w:p>
    <w:p w:rsidR="00E716C7" w:rsidRDefault="00E716C7" w:rsidP="00E716C7">
      <w:pPr>
        <w:ind w:right="50"/>
        <w:jc w:val="both"/>
        <w:rPr>
          <w:rFonts w:ascii="Arial" w:hAnsi="Arial" w:cs="Arial"/>
          <w:color w:val="000000"/>
          <w:lang w:val="es-ES"/>
        </w:rPr>
      </w:pPr>
    </w:p>
    <w:p w:rsidR="00E716C7" w:rsidRDefault="00E716C7" w:rsidP="00E716C7">
      <w:pPr>
        <w:ind w:right="50"/>
        <w:jc w:val="both"/>
        <w:rPr>
          <w:rFonts w:ascii="Arial" w:hAnsi="Arial" w:cs="Arial"/>
          <w:color w:val="000000"/>
          <w:lang w:val="es-ES"/>
        </w:rPr>
      </w:pPr>
    </w:p>
    <w:p w:rsidR="00E716C7" w:rsidRDefault="00E716C7" w:rsidP="00E716C7">
      <w:pPr>
        <w:ind w:right="50"/>
        <w:jc w:val="both"/>
        <w:rPr>
          <w:rFonts w:ascii="Arial" w:hAnsi="Arial" w:cs="Arial"/>
          <w:color w:val="000000"/>
          <w:lang w:val="es-ES"/>
        </w:rPr>
      </w:pPr>
    </w:p>
    <w:p w:rsidR="00BE5BF4" w:rsidRDefault="008F33F3" w:rsidP="00E716C7">
      <w:pPr>
        <w:ind w:right="50"/>
        <w:jc w:val="both"/>
        <w:rPr>
          <w:rFonts w:ascii="Arial" w:hAnsi="Arial" w:cs="Arial"/>
          <w:lang w:val="es-ES"/>
        </w:rPr>
      </w:pPr>
      <w:r>
        <w:rPr>
          <w:rFonts w:ascii="Arial" w:hAnsi="Arial" w:cs="Arial"/>
          <w:color w:val="000000"/>
          <w:lang w:val="es-ES"/>
        </w:rPr>
        <w:t xml:space="preserve">Hermosa y </w:t>
      </w:r>
      <w:r w:rsidRPr="00A42FD2">
        <w:rPr>
          <w:rFonts w:ascii="Arial" w:hAnsi="Arial" w:cs="Arial"/>
          <w:color w:val="000000"/>
          <w:lang w:val="es-ES"/>
        </w:rPr>
        <w:t xml:space="preserve">con </w:t>
      </w:r>
      <w:r>
        <w:rPr>
          <w:rFonts w:ascii="Arial" w:hAnsi="Arial" w:cs="Arial"/>
          <w:color w:val="000000"/>
          <w:lang w:val="es-ES"/>
        </w:rPr>
        <w:t>dos áreas ya urbanizadas y al Poniente con propiedad privada y en un radio de 600 metros aproximadamente con los fraccionamientos La Calera e IPROVIPE</w:t>
      </w:r>
      <w:r w:rsidRPr="00A42FD2">
        <w:rPr>
          <w:rFonts w:ascii="Arial" w:hAnsi="Arial" w:cs="Arial"/>
          <w:color w:val="000000"/>
          <w:lang w:val="es-ES"/>
        </w:rPr>
        <w:t>.</w:t>
      </w:r>
    </w:p>
    <w:p w:rsidR="00BE5BF4" w:rsidRDefault="00BE5BF4">
      <w:pPr>
        <w:pStyle w:val="Ttulo2"/>
        <w:rPr>
          <w:rFonts w:ascii="Arial" w:hAnsi="Arial" w:cs="Arial"/>
          <w:lang w:val="es-ES"/>
        </w:rPr>
      </w:pPr>
    </w:p>
    <w:p w:rsidR="00BE5BF4" w:rsidRDefault="00BE5BF4">
      <w:pPr>
        <w:pStyle w:val="Ttulo2"/>
        <w:rPr>
          <w:rFonts w:ascii="Arial" w:hAnsi="Arial" w:cs="Arial"/>
          <w:lang w:val="es-ES"/>
        </w:rPr>
      </w:pPr>
    </w:p>
    <w:p w:rsidR="002335BF" w:rsidRDefault="002335BF">
      <w:pPr>
        <w:pStyle w:val="Ttulo2"/>
        <w:rPr>
          <w:rFonts w:ascii="Arial" w:hAnsi="Arial" w:cs="Arial"/>
          <w:lang w:val="es-ES"/>
        </w:rPr>
      </w:pPr>
      <w:r>
        <w:rPr>
          <w:rFonts w:ascii="Arial" w:hAnsi="Arial" w:cs="Arial"/>
          <w:lang w:val="es-ES"/>
        </w:rPr>
        <w:t xml:space="preserve">V.2 Delimitación del </w:t>
      </w:r>
      <w:r w:rsidR="003C1418">
        <w:rPr>
          <w:rFonts w:ascii="Arial" w:hAnsi="Arial" w:cs="Arial"/>
          <w:lang w:val="es-ES"/>
        </w:rPr>
        <w:t>Área</w:t>
      </w:r>
      <w:r>
        <w:rPr>
          <w:rFonts w:ascii="Arial" w:hAnsi="Arial" w:cs="Arial"/>
          <w:lang w:val="es-ES"/>
        </w:rPr>
        <w:t xml:space="preserve"> de Aplicación</w:t>
      </w:r>
    </w:p>
    <w:p w:rsidR="002335BF" w:rsidRDefault="002335BF">
      <w:pPr>
        <w:rPr>
          <w:rFonts w:ascii="Arial" w:hAnsi="Arial" w:cs="Arial"/>
          <w:lang w:val="es-ES"/>
        </w:rPr>
      </w:pPr>
    </w:p>
    <w:p w:rsidR="002335BF" w:rsidRDefault="002335BF">
      <w:pPr>
        <w:pStyle w:val="Textoindependiente3"/>
        <w:rPr>
          <w:rFonts w:ascii="Arial" w:hAnsi="Arial" w:cs="Arial"/>
          <w:lang w:val="es-ES"/>
        </w:rPr>
      </w:pPr>
      <w:r>
        <w:rPr>
          <w:rFonts w:ascii="Arial" w:hAnsi="Arial" w:cs="Arial"/>
          <w:lang w:val="es-ES"/>
        </w:rPr>
        <w:t xml:space="preserve">El área de aplicación del Plan </w:t>
      </w:r>
      <w:r w:rsidRPr="001C1BBA">
        <w:rPr>
          <w:rFonts w:ascii="Arial" w:hAnsi="Arial" w:cs="Arial"/>
          <w:lang w:val="es-ES"/>
        </w:rPr>
        <w:t>(ver plano D-1)</w:t>
      </w:r>
      <w:r>
        <w:rPr>
          <w:rFonts w:ascii="Arial" w:hAnsi="Arial" w:cs="Arial"/>
          <w:lang w:val="es-ES"/>
        </w:rPr>
        <w:t xml:space="preserve"> corresponde al polígono propiedad de</w:t>
      </w:r>
      <w:r w:rsidR="00C60D7F">
        <w:rPr>
          <w:rFonts w:ascii="Arial" w:hAnsi="Arial" w:cs="Arial"/>
          <w:lang w:val="es-ES"/>
        </w:rPr>
        <w:t xml:space="preserve"> Desarrollo Inmobiliario de Los Altos S.A. de C.V. con </w:t>
      </w:r>
      <w:r>
        <w:rPr>
          <w:rFonts w:ascii="Arial" w:hAnsi="Arial" w:cs="Arial"/>
          <w:lang w:val="es-ES"/>
        </w:rPr>
        <w:t xml:space="preserve">una superficie aproximada de </w:t>
      </w:r>
      <w:r w:rsidR="009D50A8">
        <w:rPr>
          <w:rFonts w:ascii="Arial" w:hAnsi="Arial" w:cs="Arial"/>
          <w:lang w:val="es-ES"/>
        </w:rPr>
        <w:t>10-63-82.95</w:t>
      </w:r>
      <w:r w:rsidR="006D6F5D">
        <w:rPr>
          <w:rFonts w:ascii="Arial" w:hAnsi="Arial" w:cs="Arial"/>
          <w:lang w:val="es-ES"/>
        </w:rPr>
        <w:t xml:space="preserve"> Has</w:t>
      </w:r>
      <w:r>
        <w:rPr>
          <w:rFonts w:ascii="Arial" w:hAnsi="Arial" w:cs="Arial"/>
          <w:lang w:val="es-ES"/>
        </w:rPr>
        <w:t xml:space="preserve">. Sus límites corresponden a los siguientes vértices, conforme al sistema de coordenadas UTM INEGI: </w:t>
      </w:r>
    </w:p>
    <w:p w:rsidR="00843E62" w:rsidRDefault="00843E62" w:rsidP="00843E62">
      <w:pPr>
        <w:pStyle w:val="Textoindependiente3"/>
        <w:jc w:val="center"/>
        <w:rPr>
          <w:rFonts w:ascii="Arial" w:hAnsi="Arial" w:cs="Arial"/>
          <w:b/>
          <w:bCs/>
          <w:lang w:val="es-ES"/>
        </w:rPr>
      </w:pPr>
    </w:p>
    <w:p w:rsidR="00843E62" w:rsidRDefault="00843E62" w:rsidP="00843E62">
      <w:pPr>
        <w:pStyle w:val="Textoindependiente3"/>
        <w:jc w:val="left"/>
        <w:rPr>
          <w:rFonts w:ascii="Arial" w:hAnsi="Arial" w:cs="Arial"/>
          <w:b/>
          <w:bCs/>
          <w:lang w:val="es-ES"/>
        </w:rPr>
      </w:pPr>
    </w:p>
    <w:p w:rsidR="00843E62" w:rsidRDefault="009B4B82" w:rsidP="00843E62">
      <w:pPr>
        <w:pStyle w:val="Textoindependiente3"/>
        <w:jc w:val="left"/>
        <w:rPr>
          <w:rFonts w:ascii="Arial" w:hAnsi="Arial" w:cs="Arial"/>
          <w:b/>
          <w:bCs/>
          <w:lang w:val="es-ES"/>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26.25pt">
            <v:imagedata r:id="rId8" o:title=""/>
          </v:shape>
        </w:pict>
      </w:r>
    </w:p>
    <w:p w:rsidR="00843E62" w:rsidRPr="00C60D7F" w:rsidRDefault="00843E62" w:rsidP="00843E62">
      <w:pPr>
        <w:pStyle w:val="Textoindependiente3"/>
        <w:jc w:val="center"/>
        <w:rPr>
          <w:rFonts w:ascii="Arial" w:hAnsi="Arial" w:cs="Arial"/>
          <w:b/>
          <w:bCs/>
          <w:lang w:val="es-ES"/>
        </w:rPr>
      </w:pPr>
    </w:p>
    <w:p w:rsidR="00E716C7" w:rsidRDefault="00E716C7">
      <w:pPr>
        <w:pStyle w:val="Textoindependiente2"/>
        <w:rPr>
          <w:rFonts w:ascii="Arial" w:hAnsi="Arial" w:cs="Arial"/>
          <w:b/>
          <w:i w:val="0"/>
          <w:lang w:val="es-ES"/>
        </w:rPr>
      </w:pPr>
    </w:p>
    <w:p w:rsidR="002335BF" w:rsidRDefault="002335BF">
      <w:pPr>
        <w:pStyle w:val="Textoindependiente2"/>
        <w:rPr>
          <w:rFonts w:ascii="Arial" w:hAnsi="Arial" w:cs="Arial"/>
          <w:b/>
          <w:i w:val="0"/>
          <w:lang w:val="es-ES"/>
        </w:rPr>
      </w:pPr>
      <w:r>
        <w:rPr>
          <w:rFonts w:ascii="Arial" w:hAnsi="Arial" w:cs="Arial"/>
          <w:b/>
          <w:i w:val="0"/>
          <w:lang w:val="es-ES"/>
        </w:rPr>
        <w:t>VI ANALISIS Y SINTESIS DE LOS ELEMENTOS CONDICIONANTES A LA URBANIZACION</w:t>
      </w:r>
    </w:p>
    <w:p w:rsidR="00C60D7F" w:rsidRDefault="00C60D7F">
      <w:pPr>
        <w:pStyle w:val="Textoindependiente2"/>
        <w:rPr>
          <w:rFonts w:ascii="Arial" w:hAnsi="Arial" w:cs="Arial"/>
          <w:b/>
          <w:i w:val="0"/>
          <w:lang w:val="es-ES"/>
        </w:rPr>
      </w:pPr>
    </w:p>
    <w:p w:rsidR="002335BF" w:rsidRDefault="002335BF">
      <w:pPr>
        <w:ind w:right="50"/>
        <w:jc w:val="both"/>
        <w:rPr>
          <w:rFonts w:ascii="Arial" w:hAnsi="Arial" w:cs="Arial"/>
          <w:color w:val="000000"/>
          <w:lang w:val="es-ES"/>
        </w:rPr>
      </w:pPr>
    </w:p>
    <w:p w:rsidR="002335BF" w:rsidRDefault="002335BF">
      <w:pPr>
        <w:pStyle w:val="Ttulo2"/>
        <w:rPr>
          <w:rFonts w:ascii="Arial" w:hAnsi="Arial" w:cs="Arial"/>
          <w:lang w:val="es-ES"/>
        </w:rPr>
      </w:pPr>
      <w:r>
        <w:rPr>
          <w:rFonts w:ascii="Arial" w:hAnsi="Arial" w:cs="Arial"/>
          <w:lang w:val="es-ES"/>
        </w:rPr>
        <w:t>VI.1 Medio Físico Natural</w:t>
      </w:r>
    </w:p>
    <w:p w:rsidR="00C60D7F" w:rsidRPr="00C60D7F" w:rsidRDefault="00C60D7F" w:rsidP="00C60D7F">
      <w:pPr>
        <w:rPr>
          <w:lang w:val="es-ES"/>
        </w:rPr>
      </w:pPr>
    </w:p>
    <w:p w:rsidR="00AC57B7" w:rsidRPr="00A71881" w:rsidRDefault="002335BF" w:rsidP="0034721A">
      <w:pPr>
        <w:pStyle w:val="NormalWeb"/>
        <w:numPr>
          <w:ilvl w:val="0"/>
          <w:numId w:val="16"/>
        </w:numPr>
        <w:ind w:right="50"/>
        <w:jc w:val="both"/>
        <w:rPr>
          <w:rFonts w:ascii="Arial" w:hAnsi="Arial" w:cs="Arial"/>
        </w:rPr>
      </w:pPr>
      <w:r w:rsidRPr="00A71881">
        <w:rPr>
          <w:rFonts w:ascii="Arial" w:hAnsi="Arial" w:cs="Arial"/>
          <w:b/>
        </w:rPr>
        <w:t xml:space="preserve">Geología: </w:t>
      </w:r>
      <w:r w:rsidRPr="00A71881">
        <w:rPr>
          <w:rFonts w:ascii="Arial" w:hAnsi="Arial" w:cs="Arial"/>
        </w:rPr>
        <w:t>La geología del terreno se remonta a</w:t>
      </w:r>
      <w:r w:rsidR="00AC57B7" w:rsidRPr="00A71881">
        <w:rPr>
          <w:rFonts w:ascii="Arial" w:hAnsi="Arial" w:cs="Arial"/>
        </w:rPr>
        <w:t>l período cuaternario</w:t>
      </w:r>
      <w:r w:rsidRPr="00A71881">
        <w:rPr>
          <w:rFonts w:ascii="Arial" w:hAnsi="Arial" w:cs="Arial"/>
        </w:rPr>
        <w:t xml:space="preserve">, </w:t>
      </w:r>
      <w:r w:rsidR="00AC57B7" w:rsidRPr="00A71881">
        <w:rPr>
          <w:rFonts w:ascii="Arial" w:hAnsi="Arial" w:cs="Arial"/>
        </w:rPr>
        <w:t xml:space="preserve">compuesto por suelo aluvial, residual y lacustre; y del periodo terciario, compuesto por rocas sedimentarias, caliza, rocas ígneas extrusivas, riolita </w:t>
      </w:r>
      <w:r w:rsidR="00A71881" w:rsidRPr="00A71881">
        <w:rPr>
          <w:rFonts w:ascii="Arial" w:hAnsi="Arial" w:cs="Arial"/>
        </w:rPr>
        <w:t>andesita, basalto, toba y brecha volcánica</w:t>
      </w:r>
      <w:r w:rsidR="00A71881">
        <w:rPr>
          <w:rFonts w:ascii="Arial" w:hAnsi="Arial" w:cs="Arial"/>
        </w:rPr>
        <w:t xml:space="preserve"> </w:t>
      </w:r>
      <w:r w:rsidR="00AC57B7" w:rsidRPr="00A71881">
        <w:rPr>
          <w:rFonts w:ascii="Arial" w:hAnsi="Arial" w:cs="Arial"/>
        </w:rPr>
        <w:t>y basaltos.</w:t>
      </w:r>
    </w:p>
    <w:p w:rsidR="005242C6" w:rsidRDefault="004E46D4" w:rsidP="004E46D4">
      <w:pPr>
        <w:pStyle w:val="NormalWeb"/>
        <w:ind w:left="360"/>
        <w:jc w:val="both"/>
        <w:rPr>
          <w:rFonts w:ascii="Arial" w:hAnsi="Arial" w:cs="Arial"/>
        </w:rPr>
      </w:pPr>
      <w:r w:rsidRPr="00C60D7F">
        <w:rPr>
          <w:rFonts w:ascii="Arial" w:hAnsi="Arial" w:cs="Arial"/>
          <w:b/>
        </w:rPr>
        <w:t>Topografía</w:t>
      </w:r>
      <w:r w:rsidR="00C60D7F">
        <w:rPr>
          <w:rFonts w:ascii="Arial" w:hAnsi="Arial" w:cs="Arial"/>
          <w:b/>
        </w:rPr>
        <w:t>:</w:t>
      </w:r>
      <w:r w:rsidRPr="004E46D4">
        <w:rPr>
          <w:rFonts w:ascii="Arial" w:hAnsi="Arial" w:cs="Arial"/>
        </w:rPr>
        <w:t xml:space="preserve"> Los accidentes topográficos en el municipio son poco representativos, pues la superficie se compone básicamente de lomeríos y terrenos ondulados. La diferencia en alturas es de </w:t>
      </w:r>
      <w:smartTag w:uri="urn:schemas-microsoft-com:office:smarttags" w:element="metricconverter">
        <w:smartTagPr>
          <w:attr w:name="ProductID" w:val="200 metros"/>
        </w:smartTagPr>
        <w:r w:rsidRPr="004E46D4">
          <w:rPr>
            <w:rFonts w:ascii="Arial" w:hAnsi="Arial" w:cs="Arial"/>
          </w:rPr>
          <w:t>200 metros</w:t>
        </w:r>
      </w:smartTag>
      <w:r w:rsidRPr="004E46D4">
        <w:rPr>
          <w:rFonts w:ascii="Arial" w:hAnsi="Arial" w:cs="Arial"/>
        </w:rPr>
        <w:t xml:space="preserve"> aproximadamente, pues mientras que el punto m</w:t>
      </w:r>
      <w:r w:rsidR="00B26934">
        <w:rPr>
          <w:rFonts w:ascii="Arial" w:hAnsi="Arial" w:cs="Arial"/>
        </w:rPr>
        <w:t>á</w:t>
      </w:r>
      <w:r w:rsidRPr="004E46D4">
        <w:rPr>
          <w:rFonts w:ascii="Arial" w:hAnsi="Arial" w:cs="Arial"/>
        </w:rPr>
        <w:t>s bajo del municipio es el c</w:t>
      </w:r>
      <w:r w:rsidR="00B26934">
        <w:rPr>
          <w:rFonts w:ascii="Arial" w:hAnsi="Arial" w:cs="Arial"/>
        </w:rPr>
        <w:t>a</w:t>
      </w:r>
      <w:r w:rsidRPr="004E46D4">
        <w:rPr>
          <w:rFonts w:ascii="Arial" w:hAnsi="Arial" w:cs="Arial"/>
        </w:rPr>
        <w:t>u</w:t>
      </w:r>
      <w:r w:rsidR="00B26934">
        <w:rPr>
          <w:rFonts w:ascii="Arial" w:hAnsi="Arial" w:cs="Arial"/>
        </w:rPr>
        <w:t>c</w:t>
      </w:r>
      <w:r w:rsidRPr="004E46D4">
        <w:rPr>
          <w:rFonts w:ascii="Arial" w:hAnsi="Arial" w:cs="Arial"/>
        </w:rPr>
        <w:t xml:space="preserve">e del río San Juan que se encuentra dentro de los </w:t>
      </w:r>
      <w:smartTag w:uri="urn:schemas-microsoft-com:office:smarttags" w:element="metricconverter">
        <w:smartTagPr>
          <w:attr w:name="ProductID" w:val="1,700 metros"/>
        </w:smartTagPr>
        <w:r w:rsidRPr="004E46D4">
          <w:rPr>
            <w:rFonts w:ascii="Arial" w:hAnsi="Arial" w:cs="Arial"/>
          </w:rPr>
          <w:t>1,700 metros</w:t>
        </w:r>
      </w:smartTag>
      <w:r w:rsidRPr="004E46D4">
        <w:rPr>
          <w:rFonts w:ascii="Arial" w:hAnsi="Arial" w:cs="Arial"/>
        </w:rPr>
        <w:t xml:space="preserve">, lo que podría llamarse las tierras altas apenas sobrepasan los </w:t>
      </w:r>
      <w:smartTag w:uri="urn:schemas-microsoft-com:office:smarttags" w:element="metricconverter">
        <w:smartTagPr>
          <w:attr w:name="ProductID" w:val="1,900 metros"/>
        </w:smartTagPr>
        <w:r w:rsidRPr="004E46D4">
          <w:rPr>
            <w:rFonts w:ascii="Arial" w:hAnsi="Arial" w:cs="Arial"/>
          </w:rPr>
          <w:t>1,900 metros</w:t>
        </w:r>
      </w:smartTag>
      <w:r w:rsidRPr="004E46D4">
        <w:rPr>
          <w:rFonts w:ascii="Arial" w:hAnsi="Arial" w:cs="Arial"/>
        </w:rPr>
        <w:t>, sólo se distingue al sur la mesa de Lozano y la mesa de Los Indios.</w:t>
      </w:r>
    </w:p>
    <w:p w:rsidR="004E46D4" w:rsidRPr="004E46D4" w:rsidRDefault="004E46D4" w:rsidP="004E46D4">
      <w:pPr>
        <w:pStyle w:val="NormalWeb"/>
        <w:ind w:left="360"/>
        <w:jc w:val="both"/>
        <w:rPr>
          <w:rFonts w:ascii="Arial" w:hAnsi="Arial" w:cs="Arial"/>
          <w:b/>
        </w:rPr>
      </w:pPr>
      <w:r w:rsidRPr="00C60D7F">
        <w:rPr>
          <w:rFonts w:ascii="Arial" w:hAnsi="Arial" w:cs="Arial"/>
          <w:b/>
        </w:rPr>
        <w:t>Hidrografía</w:t>
      </w:r>
      <w:r w:rsidR="00C60D7F">
        <w:rPr>
          <w:rFonts w:ascii="Arial" w:hAnsi="Arial" w:cs="Arial"/>
          <w:b/>
        </w:rPr>
        <w:t>:</w:t>
      </w:r>
      <w:r w:rsidRPr="004E46D4">
        <w:rPr>
          <w:rFonts w:ascii="Arial" w:hAnsi="Arial" w:cs="Arial"/>
          <w:b/>
        </w:rPr>
        <w:t xml:space="preserve"> </w:t>
      </w:r>
      <w:r w:rsidRPr="004E46D4">
        <w:rPr>
          <w:rFonts w:ascii="Arial" w:hAnsi="Arial" w:cs="Arial"/>
        </w:rPr>
        <w:t xml:space="preserve">El municipio pertenece a la cuenca Lerma– Chápala– Santiago y a la subcuenca río Verde– Grande de Belén y Santiago– Atotonilco, sus principales </w:t>
      </w:r>
      <w:r w:rsidRPr="004E46D4">
        <w:rPr>
          <w:rFonts w:ascii="Arial" w:hAnsi="Arial" w:cs="Arial"/>
        </w:rPr>
        <w:lastRenderedPageBreak/>
        <w:t xml:space="preserve">corrientes son los ríos Lagos o San Juan y El Agostadero; los arroyos El Cedral, El Carrizo, San Antonio, El Barroso, El Corralillo, La Cañada, Mata Gorda, El Maguey, El Arrastradero, El Chilarillo, Santa Rosa, Los Trujillos y La Labor. Cuenta también con los manantiales de Santa Rosa y Charco del Tigre; y con las presas Peña de León, Los Laureles y Alcalá.  </w:t>
      </w:r>
    </w:p>
    <w:p w:rsidR="004E46D4" w:rsidRPr="004E46D4" w:rsidRDefault="004E46D4" w:rsidP="004E46D4">
      <w:pPr>
        <w:pStyle w:val="NormalWeb"/>
        <w:ind w:left="360"/>
        <w:jc w:val="both"/>
        <w:rPr>
          <w:rFonts w:ascii="Arial" w:hAnsi="Arial" w:cs="Arial"/>
          <w:b/>
        </w:rPr>
      </w:pPr>
      <w:r w:rsidRPr="00C60D7F">
        <w:rPr>
          <w:rFonts w:ascii="Arial" w:hAnsi="Arial" w:cs="Arial"/>
          <w:b/>
        </w:rPr>
        <w:t>Clima</w:t>
      </w:r>
      <w:r w:rsidR="00C60D7F">
        <w:rPr>
          <w:rFonts w:ascii="Arial" w:hAnsi="Arial" w:cs="Arial"/>
          <w:b/>
        </w:rPr>
        <w:t>:</w:t>
      </w:r>
      <w:r w:rsidRPr="00C60D7F">
        <w:rPr>
          <w:rFonts w:ascii="Arial" w:hAnsi="Arial" w:cs="Arial"/>
          <w:b/>
        </w:rPr>
        <w:t> </w:t>
      </w:r>
      <w:r w:rsidRPr="004E46D4">
        <w:rPr>
          <w:rFonts w:ascii="Arial" w:hAnsi="Arial" w:cs="Arial"/>
          <w:b/>
        </w:rPr>
        <w:t xml:space="preserve"> </w:t>
      </w:r>
      <w:r w:rsidRPr="004E46D4">
        <w:rPr>
          <w:rFonts w:ascii="Arial" w:hAnsi="Arial" w:cs="Arial"/>
        </w:rPr>
        <w:t>El clima del municipio es s</w:t>
      </w:r>
      <w:r w:rsidR="00B26934">
        <w:rPr>
          <w:rFonts w:ascii="Arial" w:hAnsi="Arial" w:cs="Arial"/>
        </w:rPr>
        <w:t>e</w:t>
      </w:r>
      <w:r w:rsidRPr="004E46D4">
        <w:rPr>
          <w:rFonts w:ascii="Arial" w:hAnsi="Arial" w:cs="Arial"/>
        </w:rPr>
        <w:t xml:space="preserve">mi seco con invierno, otoño y primavera secos, y semicálidos con invierno benigno. La temperatura media anual es de 19.1ºC., y tiene una precipitación media anual de </w:t>
      </w:r>
      <w:smartTag w:uri="urn:schemas-microsoft-com:office:smarttags" w:element="metricconverter">
        <w:smartTagPr>
          <w:attr w:name="ProductID" w:val="715.2 mil￭metros"/>
        </w:smartTagPr>
        <w:r w:rsidRPr="004E46D4">
          <w:rPr>
            <w:rFonts w:ascii="Arial" w:hAnsi="Arial" w:cs="Arial"/>
          </w:rPr>
          <w:t>715.2 milímetros</w:t>
        </w:r>
      </w:smartTag>
      <w:r w:rsidRPr="004E46D4">
        <w:rPr>
          <w:rFonts w:ascii="Arial" w:hAnsi="Arial" w:cs="Arial"/>
        </w:rPr>
        <w:t xml:space="preserve"> con régimen de lluvia en los meses de junio y julio. Los vientos dominantes son de dirección oeste. El promedio de días con heladas al año es de 19.  </w:t>
      </w:r>
    </w:p>
    <w:p w:rsidR="00A71881" w:rsidRPr="00A67995" w:rsidRDefault="00A71881" w:rsidP="00A71881">
      <w:pPr>
        <w:pStyle w:val="Prrafodelista"/>
        <w:ind w:left="360"/>
        <w:jc w:val="both"/>
        <w:rPr>
          <w:rFonts w:ascii="Arial" w:hAnsi="Arial" w:cs="Arial"/>
          <w:b/>
          <w:szCs w:val="24"/>
          <w:lang w:val="es-MX"/>
        </w:rPr>
      </w:pPr>
      <w:r w:rsidRPr="00091EDD">
        <w:rPr>
          <w:rFonts w:ascii="Arial" w:hAnsi="Arial" w:cs="Arial"/>
          <w:b/>
          <w:szCs w:val="24"/>
          <w:lang w:val="es-MX"/>
        </w:rPr>
        <w:t>Edafología: Los</w:t>
      </w:r>
      <w:r w:rsidRPr="004E46D4">
        <w:rPr>
          <w:rFonts w:ascii="Arial" w:hAnsi="Arial" w:cs="Arial"/>
          <w:i/>
          <w:szCs w:val="24"/>
          <w:lang w:val="es-MX"/>
        </w:rPr>
        <w:t xml:space="preserve"> </w:t>
      </w:r>
      <w:r w:rsidRPr="00A67995">
        <w:rPr>
          <w:rFonts w:ascii="Arial" w:hAnsi="Arial" w:cs="Arial"/>
          <w:szCs w:val="24"/>
          <w:lang w:val="es-MX"/>
        </w:rPr>
        <w:t>suelos de la zona en estudio se encuentran enclavados en la carta de:</w:t>
      </w:r>
    </w:p>
    <w:p w:rsidR="00A71881" w:rsidRPr="00A67995" w:rsidRDefault="00A71881" w:rsidP="00A71881">
      <w:pPr>
        <w:pStyle w:val="Prrafodelista"/>
        <w:ind w:left="360"/>
        <w:jc w:val="both"/>
        <w:rPr>
          <w:rFonts w:ascii="Arial" w:hAnsi="Arial" w:cs="Arial"/>
          <w:szCs w:val="24"/>
          <w:lang w:val="es-MX"/>
        </w:rPr>
      </w:pPr>
      <w:r w:rsidRPr="00A67995">
        <w:rPr>
          <w:rFonts w:ascii="Arial" w:hAnsi="Arial" w:cs="Arial"/>
          <w:szCs w:val="24"/>
          <w:lang w:val="es-MX"/>
        </w:rPr>
        <w:t xml:space="preserve"> INEGI F-13-D-38 y nos indica  Re  I   Kk   2 que nos indica</w:t>
      </w:r>
    </w:p>
    <w:p w:rsidR="00A71881" w:rsidRPr="00A67995" w:rsidRDefault="00A71881" w:rsidP="00A71881">
      <w:pPr>
        <w:pStyle w:val="Prrafodelista"/>
        <w:ind w:left="360"/>
        <w:jc w:val="both"/>
        <w:rPr>
          <w:rFonts w:ascii="Arial" w:hAnsi="Arial" w:cs="Arial"/>
          <w:szCs w:val="24"/>
          <w:lang w:val="es-MX"/>
        </w:rPr>
      </w:pPr>
      <w:r w:rsidRPr="00A67995">
        <w:rPr>
          <w:rFonts w:ascii="Arial" w:hAnsi="Arial" w:cs="Arial"/>
          <w:szCs w:val="24"/>
          <w:lang w:val="es-MX"/>
        </w:rPr>
        <w:t xml:space="preserve">Regosol </w:t>
      </w:r>
    </w:p>
    <w:p w:rsidR="00A71881" w:rsidRPr="00A67995" w:rsidRDefault="00A71881" w:rsidP="00A71881">
      <w:pPr>
        <w:pStyle w:val="Prrafodelista"/>
        <w:ind w:left="360"/>
        <w:jc w:val="both"/>
        <w:rPr>
          <w:rFonts w:ascii="Arial" w:hAnsi="Arial" w:cs="Arial"/>
          <w:szCs w:val="24"/>
          <w:lang w:val="es-MX"/>
        </w:rPr>
      </w:pPr>
      <w:r w:rsidRPr="00A67995">
        <w:rPr>
          <w:rFonts w:ascii="Arial" w:hAnsi="Arial" w:cs="Arial"/>
          <w:szCs w:val="24"/>
          <w:lang w:val="es-MX"/>
        </w:rPr>
        <w:t xml:space="preserve"> Re= Eutrico</w:t>
      </w:r>
    </w:p>
    <w:p w:rsidR="00A71881" w:rsidRPr="00A67995" w:rsidRDefault="00A71881" w:rsidP="00A71881">
      <w:pPr>
        <w:pStyle w:val="Prrafodelista"/>
        <w:ind w:left="360"/>
        <w:jc w:val="both"/>
        <w:rPr>
          <w:rFonts w:ascii="Arial" w:hAnsi="Arial" w:cs="Arial"/>
          <w:szCs w:val="24"/>
          <w:lang w:val="es-MX"/>
        </w:rPr>
      </w:pPr>
      <w:r w:rsidRPr="00A67995">
        <w:rPr>
          <w:rFonts w:ascii="Arial" w:hAnsi="Arial" w:cs="Arial"/>
          <w:szCs w:val="24"/>
          <w:lang w:val="es-MX"/>
        </w:rPr>
        <w:t xml:space="preserve">  I= Litosol</w:t>
      </w:r>
    </w:p>
    <w:p w:rsidR="00A71881" w:rsidRPr="00A67995" w:rsidRDefault="00A71881" w:rsidP="00A71881">
      <w:pPr>
        <w:pStyle w:val="Prrafodelista"/>
        <w:ind w:left="360"/>
        <w:jc w:val="both"/>
        <w:rPr>
          <w:rFonts w:ascii="Arial" w:hAnsi="Arial" w:cs="Arial"/>
          <w:szCs w:val="24"/>
          <w:lang w:val="es-MX"/>
        </w:rPr>
      </w:pPr>
      <w:r w:rsidRPr="00A67995">
        <w:rPr>
          <w:rFonts w:ascii="Arial" w:hAnsi="Arial" w:cs="Arial"/>
          <w:szCs w:val="24"/>
          <w:lang w:val="es-MX"/>
        </w:rPr>
        <w:t xml:space="preserve"> Kk = Calcico</w:t>
      </w:r>
    </w:p>
    <w:p w:rsidR="00A71881" w:rsidRPr="00A67995" w:rsidRDefault="00A71881" w:rsidP="00A71881">
      <w:pPr>
        <w:pStyle w:val="Prrafodelista"/>
        <w:ind w:left="360"/>
        <w:jc w:val="both"/>
        <w:rPr>
          <w:rFonts w:ascii="Arial" w:hAnsi="Arial" w:cs="Arial"/>
          <w:szCs w:val="24"/>
          <w:lang w:val="es-MX"/>
        </w:rPr>
      </w:pPr>
      <w:r w:rsidRPr="00A67995">
        <w:rPr>
          <w:rFonts w:ascii="Arial" w:hAnsi="Arial" w:cs="Arial"/>
          <w:szCs w:val="24"/>
          <w:lang w:val="es-MX"/>
        </w:rPr>
        <w:t>2 = Textura Media. En los 30 cem. Superficiales del suelo</w:t>
      </w:r>
      <w:r>
        <w:rPr>
          <w:rFonts w:ascii="Arial" w:hAnsi="Arial" w:cs="Arial"/>
          <w:szCs w:val="24"/>
          <w:lang w:val="es-MX"/>
        </w:rPr>
        <w:t>.</w:t>
      </w:r>
      <w:r w:rsidRPr="00A67995">
        <w:rPr>
          <w:rFonts w:ascii="Arial" w:hAnsi="Arial" w:cs="Arial"/>
          <w:szCs w:val="24"/>
          <w:lang w:val="es-MX"/>
        </w:rPr>
        <w:t xml:space="preserve"> </w:t>
      </w:r>
    </w:p>
    <w:p w:rsidR="00A71881" w:rsidRPr="00A71881" w:rsidRDefault="00A71881" w:rsidP="00A71881">
      <w:pPr>
        <w:pStyle w:val="NormalWeb"/>
        <w:jc w:val="both"/>
        <w:rPr>
          <w:rFonts w:ascii="Arial" w:hAnsi="Arial" w:cs="Arial"/>
          <w:b/>
        </w:rPr>
      </w:pPr>
    </w:p>
    <w:p w:rsidR="00A71881" w:rsidRPr="008A73EB" w:rsidRDefault="00A71881" w:rsidP="0034721A">
      <w:pPr>
        <w:pStyle w:val="NormalWeb"/>
        <w:numPr>
          <w:ilvl w:val="0"/>
          <w:numId w:val="16"/>
        </w:numPr>
        <w:jc w:val="both"/>
        <w:rPr>
          <w:rFonts w:ascii="Arial" w:hAnsi="Arial" w:cs="Arial"/>
          <w:b/>
          <w:color w:val="auto"/>
        </w:rPr>
      </w:pPr>
      <w:r w:rsidRPr="00091EDD">
        <w:rPr>
          <w:rFonts w:ascii="Arial" w:hAnsi="Arial" w:cs="Arial"/>
          <w:b/>
          <w:iCs/>
        </w:rPr>
        <w:t>Vegetación</w:t>
      </w:r>
      <w:r w:rsidRPr="00091EDD">
        <w:rPr>
          <w:rFonts w:ascii="Arial" w:hAnsi="Arial" w:cs="Arial"/>
          <w:b/>
        </w:rPr>
        <w:t>:</w:t>
      </w:r>
      <w:r w:rsidRPr="004E46D4">
        <w:rPr>
          <w:rFonts w:ascii="Arial" w:hAnsi="Arial" w:cs="Arial"/>
          <w:b/>
        </w:rPr>
        <w:t xml:space="preserve"> </w:t>
      </w:r>
      <w:r w:rsidRPr="008A73EB">
        <w:rPr>
          <w:rFonts w:ascii="Arial" w:hAnsi="Arial" w:cs="Arial"/>
          <w:color w:val="auto"/>
        </w:rPr>
        <w:t xml:space="preserve">Se compone predominantemente de plantas y matorrales, además de vegetación escasa </w:t>
      </w:r>
      <w:r w:rsidR="001B005F">
        <w:rPr>
          <w:rFonts w:ascii="Arial" w:hAnsi="Arial" w:cs="Arial"/>
          <w:color w:val="auto"/>
        </w:rPr>
        <w:t xml:space="preserve">representada por </w:t>
      </w:r>
      <w:r w:rsidRPr="008A73EB">
        <w:rPr>
          <w:rFonts w:ascii="Arial" w:hAnsi="Arial" w:cs="Arial"/>
          <w:color w:val="auto"/>
        </w:rPr>
        <w:t>huizache</w:t>
      </w:r>
      <w:r w:rsidR="001B005F">
        <w:rPr>
          <w:rFonts w:ascii="Arial" w:hAnsi="Arial" w:cs="Arial"/>
          <w:color w:val="auto"/>
        </w:rPr>
        <w:t>s y vegetación de zonas áridas</w:t>
      </w:r>
      <w:r w:rsidRPr="008A73EB">
        <w:rPr>
          <w:rFonts w:ascii="Arial" w:hAnsi="Arial" w:cs="Arial"/>
          <w:color w:val="auto"/>
        </w:rPr>
        <w:t xml:space="preserve">, </w:t>
      </w:r>
      <w:r w:rsidR="001B005F">
        <w:rPr>
          <w:rFonts w:ascii="Arial" w:hAnsi="Arial" w:cs="Arial"/>
          <w:color w:val="auto"/>
        </w:rPr>
        <w:t xml:space="preserve">característica de la zona, </w:t>
      </w:r>
      <w:r w:rsidRPr="008A73EB">
        <w:rPr>
          <w:rFonts w:ascii="Arial" w:hAnsi="Arial" w:cs="Arial"/>
          <w:color w:val="auto"/>
        </w:rPr>
        <w:t xml:space="preserve">por lo que se consideran vegetación secundaría. </w:t>
      </w:r>
    </w:p>
    <w:p w:rsidR="00A71881" w:rsidRPr="008A73EB" w:rsidRDefault="00A71881" w:rsidP="00A71881">
      <w:pPr>
        <w:pStyle w:val="NormalWeb"/>
        <w:ind w:left="360"/>
        <w:jc w:val="both"/>
        <w:rPr>
          <w:rFonts w:ascii="Arial" w:hAnsi="Arial" w:cs="Arial"/>
          <w:b/>
          <w:i/>
          <w:color w:val="FFFF00"/>
        </w:rPr>
      </w:pPr>
      <w:r w:rsidRPr="001B005F">
        <w:rPr>
          <w:rFonts w:ascii="Arial" w:hAnsi="Arial" w:cs="Arial"/>
          <w:color w:val="auto"/>
        </w:rPr>
        <w:t>Cabe señalar que en el predio no existen ejemplares de especies arbóreas, por tal motivo, es importante mencionar que el paisaje urbano del desarrollo habitacional deberá de apoyarse con un adecuado proyecto de reforestación urbana</w:t>
      </w:r>
      <w:r w:rsidR="001B005F">
        <w:rPr>
          <w:rFonts w:ascii="Arial" w:hAnsi="Arial" w:cs="Arial"/>
          <w:color w:val="auto"/>
        </w:rPr>
        <w:t>.</w:t>
      </w:r>
      <w:r w:rsidRPr="001B005F">
        <w:rPr>
          <w:rFonts w:ascii="Arial" w:hAnsi="Arial" w:cs="Arial"/>
          <w:color w:val="FFFF00"/>
        </w:rPr>
        <w:t>.</w:t>
      </w:r>
      <w:r w:rsidRPr="008A73EB">
        <w:rPr>
          <w:rFonts w:ascii="Arial" w:hAnsi="Arial" w:cs="Arial"/>
          <w:color w:val="FFFF00"/>
        </w:rPr>
        <w:t xml:space="preserve"> </w:t>
      </w:r>
    </w:p>
    <w:p w:rsidR="00A71881" w:rsidRPr="00090D66" w:rsidRDefault="00A71881" w:rsidP="0034721A">
      <w:pPr>
        <w:pStyle w:val="NormalWeb"/>
        <w:numPr>
          <w:ilvl w:val="0"/>
          <w:numId w:val="16"/>
        </w:numPr>
        <w:jc w:val="both"/>
        <w:rPr>
          <w:rFonts w:ascii="Arial" w:hAnsi="Arial" w:cs="Arial"/>
          <w:b/>
        </w:rPr>
      </w:pPr>
      <w:r w:rsidRPr="003F0C33">
        <w:rPr>
          <w:rFonts w:ascii="Arial" w:hAnsi="Arial" w:cs="Arial"/>
          <w:b/>
          <w:iCs/>
        </w:rPr>
        <w:t>Fauna</w:t>
      </w:r>
      <w:r w:rsidRPr="003F0C33">
        <w:rPr>
          <w:rFonts w:ascii="Arial" w:hAnsi="Arial" w:cs="Arial"/>
          <w:b/>
        </w:rPr>
        <w:t xml:space="preserve">: </w:t>
      </w:r>
      <w:r w:rsidRPr="003F0C33">
        <w:rPr>
          <w:rFonts w:ascii="Arial" w:hAnsi="Arial" w:cs="Arial"/>
        </w:rPr>
        <w:t>En la fauna predominan animales como: liebre, ardilla, rata</w:t>
      </w:r>
      <w:r w:rsidR="001B005F">
        <w:rPr>
          <w:rFonts w:ascii="Arial" w:hAnsi="Arial" w:cs="Arial"/>
        </w:rPr>
        <w:t xml:space="preserve"> de campo</w:t>
      </w:r>
      <w:r w:rsidRPr="003F0C33">
        <w:rPr>
          <w:rFonts w:ascii="Arial" w:hAnsi="Arial" w:cs="Arial"/>
        </w:rPr>
        <w:t xml:space="preserve">, tlacuache, </w:t>
      </w:r>
      <w:r w:rsidR="001B005F">
        <w:rPr>
          <w:rFonts w:ascii="Arial" w:hAnsi="Arial" w:cs="Arial"/>
        </w:rPr>
        <w:t>gorriones, golondrinas, y lagartija llanera</w:t>
      </w:r>
      <w:r w:rsidRPr="003F0C33">
        <w:rPr>
          <w:rFonts w:ascii="Arial" w:hAnsi="Arial" w:cs="Arial"/>
        </w:rPr>
        <w:t>.</w:t>
      </w:r>
    </w:p>
    <w:p w:rsidR="00090D66" w:rsidRPr="00090D66" w:rsidRDefault="00090D66" w:rsidP="00090D66">
      <w:pPr>
        <w:pStyle w:val="NormalWeb"/>
        <w:jc w:val="both"/>
        <w:rPr>
          <w:rFonts w:ascii="Arial" w:hAnsi="Arial" w:cs="Arial"/>
          <w:b/>
        </w:rPr>
      </w:pPr>
    </w:p>
    <w:p w:rsidR="003C31BF" w:rsidRPr="00090D66" w:rsidRDefault="00090D66" w:rsidP="003D7956">
      <w:pPr>
        <w:pStyle w:val="NormalWeb"/>
        <w:numPr>
          <w:ilvl w:val="0"/>
          <w:numId w:val="16"/>
        </w:numPr>
        <w:ind w:left="357"/>
        <w:jc w:val="both"/>
        <w:rPr>
          <w:rFonts w:ascii="Arial" w:hAnsi="Arial" w:cs="Arial"/>
          <w:b/>
          <w:iCs/>
        </w:rPr>
      </w:pPr>
      <w:r w:rsidRPr="00090D66">
        <w:rPr>
          <w:rFonts w:ascii="Arial" w:hAnsi="Arial" w:cs="Arial"/>
          <w:b/>
          <w:iCs/>
        </w:rPr>
        <w:t>Tepetate</w:t>
      </w:r>
      <w:r w:rsidRPr="000761E9">
        <w:rPr>
          <w:rFonts w:ascii="Arial" w:hAnsi="Arial" w:cs="Arial"/>
          <w:b/>
          <w:iCs/>
        </w:rPr>
        <w:t xml:space="preserve">: </w:t>
      </w:r>
      <w:r w:rsidRPr="000761E9">
        <w:rPr>
          <w:rFonts w:ascii="Arial" w:hAnsi="Arial" w:cs="Arial"/>
          <w:iCs/>
        </w:rPr>
        <w:t>El tepetate es una arcilla se encuentra en mantos gruesas macizas. Es un material granuloso, grueso, ligero, color amarillento y de consistencia media. Resiste 3Kg/cm2, obteniéndose sillares para muros (40 x 60). Es material poroso y absorbente de agua. Es un buen aislante del frio y del calor por lo que conviene usarlos en climas extremosos, mezcla para la fabricación de ladrillos.</w:t>
      </w:r>
    </w:p>
    <w:p w:rsidR="00090D66" w:rsidRDefault="00090D66" w:rsidP="00090D66">
      <w:pPr>
        <w:pStyle w:val="Prrafodelista"/>
        <w:rPr>
          <w:rFonts w:ascii="Arial" w:hAnsi="Arial" w:cs="Arial"/>
          <w:b/>
          <w:iCs/>
        </w:rPr>
      </w:pPr>
    </w:p>
    <w:p w:rsidR="00DD2CE7" w:rsidRDefault="00DD2CE7" w:rsidP="008A73EB">
      <w:pPr>
        <w:jc w:val="both"/>
        <w:rPr>
          <w:rFonts w:ascii="Arial" w:hAnsi="Arial" w:cs="Arial"/>
          <w:szCs w:val="24"/>
          <w:lang w:val="es-MX"/>
        </w:rPr>
      </w:pPr>
    </w:p>
    <w:p w:rsidR="00121183" w:rsidRDefault="004E46D4" w:rsidP="008A73EB">
      <w:pPr>
        <w:jc w:val="both"/>
        <w:rPr>
          <w:rFonts w:ascii="Arial" w:hAnsi="Arial" w:cs="Arial"/>
          <w:szCs w:val="24"/>
          <w:lang w:val="es-MX"/>
        </w:rPr>
      </w:pPr>
      <w:r w:rsidRPr="008A73EB">
        <w:rPr>
          <w:rFonts w:ascii="Arial" w:hAnsi="Arial" w:cs="Arial"/>
          <w:szCs w:val="24"/>
          <w:lang w:val="es-MX"/>
        </w:rPr>
        <w:t xml:space="preserve"> </w:t>
      </w:r>
    </w:p>
    <w:p w:rsidR="00121183" w:rsidRDefault="00121183" w:rsidP="008A73EB">
      <w:pPr>
        <w:jc w:val="both"/>
        <w:rPr>
          <w:rFonts w:ascii="Arial" w:hAnsi="Arial" w:cs="Arial"/>
          <w:szCs w:val="24"/>
          <w:lang w:val="es-MX"/>
        </w:rPr>
      </w:pPr>
    </w:p>
    <w:p w:rsidR="005242C6" w:rsidRDefault="005242C6" w:rsidP="008A73EB">
      <w:pPr>
        <w:jc w:val="both"/>
        <w:rPr>
          <w:rFonts w:ascii="Arial" w:hAnsi="Arial" w:cs="Arial"/>
          <w:b/>
          <w:szCs w:val="24"/>
          <w:lang w:val="es-MX"/>
        </w:rPr>
      </w:pPr>
    </w:p>
    <w:p w:rsidR="004E46D4" w:rsidRPr="008A73EB" w:rsidRDefault="004E46D4" w:rsidP="008A73EB">
      <w:pPr>
        <w:jc w:val="both"/>
        <w:rPr>
          <w:rFonts w:ascii="Arial" w:hAnsi="Arial" w:cs="Arial"/>
          <w:b/>
          <w:szCs w:val="24"/>
          <w:lang w:val="es-MX"/>
        </w:rPr>
      </w:pPr>
      <w:r w:rsidRPr="008A73EB">
        <w:rPr>
          <w:rFonts w:ascii="Arial" w:hAnsi="Arial" w:cs="Arial"/>
          <w:b/>
          <w:szCs w:val="24"/>
          <w:lang w:val="es-MX"/>
        </w:rPr>
        <w:t xml:space="preserve">Riesgos Naturales </w:t>
      </w:r>
    </w:p>
    <w:p w:rsidR="004E46D4" w:rsidRPr="00A71881" w:rsidRDefault="004E46D4" w:rsidP="004E46D4">
      <w:pPr>
        <w:pStyle w:val="Prrafodelista"/>
        <w:ind w:left="360"/>
        <w:jc w:val="both"/>
        <w:rPr>
          <w:rFonts w:ascii="Arial" w:hAnsi="Arial" w:cs="Arial"/>
          <w:b/>
          <w:szCs w:val="24"/>
          <w:lang w:val="es-MX"/>
        </w:rPr>
      </w:pPr>
    </w:p>
    <w:p w:rsidR="004E46D4" w:rsidRPr="00A71881" w:rsidRDefault="004E46D4" w:rsidP="005242C6">
      <w:pPr>
        <w:pStyle w:val="Textoindependiente"/>
        <w:numPr>
          <w:ilvl w:val="0"/>
          <w:numId w:val="16"/>
        </w:numPr>
        <w:jc w:val="both"/>
        <w:rPr>
          <w:rFonts w:ascii="Arial" w:hAnsi="Arial" w:cs="Arial"/>
          <w:b/>
          <w:bCs/>
          <w:szCs w:val="24"/>
          <w:lang w:val="es-MX"/>
        </w:rPr>
      </w:pPr>
      <w:r w:rsidRPr="00F31F86">
        <w:rPr>
          <w:rFonts w:ascii="Arial" w:hAnsi="Arial" w:cs="Arial"/>
          <w:b/>
          <w:bCs/>
          <w:szCs w:val="24"/>
          <w:lang w:val="es-MX"/>
        </w:rPr>
        <w:t>Inundaciones:</w:t>
      </w:r>
      <w:r w:rsidRPr="00A71881">
        <w:rPr>
          <w:rFonts w:ascii="Arial" w:hAnsi="Arial" w:cs="Arial"/>
          <w:szCs w:val="24"/>
          <w:lang w:val="es-MX"/>
        </w:rPr>
        <w:t xml:space="preserve"> No existen cercanos al predio cuerpos de agua que puedan representar un riesgo de inundación, por otro lado topográficamente la zona se localiza en una parte alta, por lo que no se tiene problemas con las corrientes y el drenaje del suelo al momento de registrarse una precipitación pluvial.</w:t>
      </w:r>
    </w:p>
    <w:p w:rsidR="004E46D4" w:rsidRPr="00A71881" w:rsidRDefault="004E46D4" w:rsidP="005242C6">
      <w:pPr>
        <w:pStyle w:val="Textoindependiente"/>
        <w:ind w:left="360"/>
        <w:jc w:val="both"/>
        <w:rPr>
          <w:rFonts w:ascii="Arial" w:hAnsi="Arial" w:cs="Arial"/>
          <w:szCs w:val="24"/>
          <w:lang w:val="es-MX"/>
        </w:rPr>
      </w:pPr>
    </w:p>
    <w:p w:rsidR="004E46D4" w:rsidRPr="00A71881" w:rsidRDefault="004E46D4" w:rsidP="005242C6">
      <w:pPr>
        <w:pStyle w:val="Textoindependiente"/>
        <w:numPr>
          <w:ilvl w:val="0"/>
          <w:numId w:val="16"/>
        </w:numPr>
        <w:jc w:val="both"/>
        <w:rPr>
          <w:rFonts w:ascii="Arial" w:hAnsi="Arial" w:cs="Arial"/>
          <w:szCs w:val="24"/>
          <w:lang w:val="es-MX"/>
        </w:rPr>
      </w:pPr>
      <w:r w:rsidRPr="00F31F86">
        <w:rPr>
          <w:rFonts w:ascii="Arial" w:hAnsi="Arial" w:cs="Arial"/>
          <w:b/>
          <w:bCs/>
          <w:szCs w:val="24"/>
          <w:lang w:val="es-MX"/>
        </w:rPr>
        <w:t>Granizadas:</w:t>
      </w:r>
      <w:r w:rsidRPr="00A71881">
        <w:rPr>
          <w:rFonts w:ascii="Arial" w:hAnsi="Arial" w:cs="Arial"/>
          <w:szCs w:val="24"/>
          <w:lang w:val="es-MX"/>
        </w:rPr>
        <w:t xml:space="preserve"> No existen registros de este tipo de eventos con consecuencias catastróficas y la zona no se considera propensa a sufrir este tipo de fenómenos.</w:t>
      </w:r>
    </w:p>
    <w:p w:rsidR="004E46D4" w:rsidRPr="00A71881" w:rsidRDefault="004E46D4" w:rsidP="005242C6">
      <w:pPr>
        <w:pStyle w:val="Textoindependiente"/>
        <w:ind w:left="360"/>
        <w:jc w:val="both"/>
        <w:rPr>
          <w:rFonts w:ascii="Arial" w:hAnsi="Arial" w:cs="Arial"/>
          <w:szCs w:val="24"/>
          <w:lang w:val="es-MX"/>
        </w:rPr>
      </w:pPr>
    </w:p>
    <w:p w:rsidR="004E46D4" w:rsidRPr="00A71881" w:rsidRDefault="004E46D4" w:rsidP="005242C6">
      <w:pPr>
        <w:pStyle w:val="Textoindependiente"/>
        <w:numPr>
          <w:ilvl w:val="0"/>
          <w:numId w:val="16"/>
        </w:numPr>
        <w:jc w:val="both"/>
        <w:rPr>
          <w:rFonts w:ascii="Arial" w:hAnsi="Arial" w:cs="Arial"/>
          <w:szCs w:val="24"/>
          <w:lang w:val="es-MX"/>
        </w:rPr>
      </w:pPr>
      <w:r w:rsidRPr="00F31F86">
        <w:rPr>
          <w:rFonts w:ascii="Arial" w:hAnsi="Arial" w:cs="Arial"/>
          <w:b/>
          <w:bCs/>
          <w:szCs w:val="24"/>
          <w:lang w:val="es-MX"/>
        </w:rPr>
        <w:t>Huracanes:</w:t>
      </w:r>
      <w:r w:rsidRPr="00A71881">
        <w:rPr>
          <w:rFonts w:ascii="Arial" w:hAnsi="Arial" w:cs="Arial"/>
          <w:szCs w:val="24"/>
          <w:lang w:val="es-MX"/>
        </w:rPr>
        <w:t xml:space="preserve"> No es zona costera por lo que no se presenta este tipo de fenómeno.</w:t>
      </w:r>
    </w:p>
    <w:p w:rsidR="004E46D4" w:rsidRPr="00A71881" w:rsidRDefault="004E46D4" w:rsidP="005242C6">
      <w:pPr>
        <w:pStyle w:val="Textoindependiente"/>
        <w:ind w:left="360"/>
        <w:jc w:val="both"/>
        <w:rPr>
          <w:rFonts w:ascii="Arial" w:hAnsi="Arial" w:cs="Arial"/>
          <w:szCs w:val="24"/>
          <w:lang w:val="es-MX"/>
        </w:rPr>
      </w:pPr>
    </w:p>
    <w:p w:rsidR="004E46D4" w:rsidRPr="00A71881" w:rsidRDefault="004E46D4" w:rsidP="005242C6">
      <w:pPr>
        <w:pStyle w:val="Textoindependiente"/>
        <w:numPr>
          <w:ilvl w:val="0"/>
          <w:numId w:val="16"/>
        </w:numPr>
        <w:jc w:val="both"/>
        <w:rPr>
          <w:rFonts w:ascii="Arial" w:hAnsi="Arial" w:cs="Arial"/>
          <w:szCs w:val="24"/>
          <w:lang w:val="es-MX"/>
        </w:rPr>
      </w:pPr>
      <w:r w:rsidRPr="00F31F86">
        <w:rPr>
          <w:rFonts w:ascii="Arial" w:hAnsi="Arial" w:cs="Arial"/>
          <w:b/>
          <w:bCs/>
          <w:szCs w:val="24"/>
          <w:lang w:val="es-MX"/>
        </w:rPr>
        <w:t>Deslizamientos:</w:t>
      </w:r>
      <w:r w:rsidRPr="00A71881">
        <w:rPr>
          <w:rFonts w:ascii="Arial" w:hAnsi="Arial" w:cs="Arial"/>
          <w:szCs w:val="24"/>
          <w:lang w:val="es-MX"/>
        </w:rPr>
        <w:t xml:space="preserve"> No se observan terrenos más altos en la zona, y las pendientes en la misma son ligeras, por lo que los terrenos no son susceptibles a sufrir este tipo de eventos.</w:t>
      </w:r>
    </w:p>
    <w:p w:rsidR="004E46D4" w:rsidRPr="00A71881" w:rsidRDefault="004E46D4" w:rsidP="005242C6">
      <w:pPr>
        <w:pStyle w:val="Textoindependiente"/>
        <w:ind w:left="360"/>
        <w:jc w:val="both"/>
        <w:rPr>
          <w:rFonts w:ascii="Arial" w:hAnsi="Arial" w:cs="Arial"/>
          <w:szCs w:val="24"/>
          <w:lang w:val="es-MX"/>
        </w:rPr>
      </w:pPr>
    </w:p>
    <w:p w:rsidR="004E46D4" w:rsidRPr="00A71881" w:rsidRDefault="004E46D4" w:rsidP="005242C6">
      <w:pPr>
        <w:pStyle w:val="Textoindependiente"/>
        <w:numPr>
          <w:ilvl w:val="0"/>
          <w:numId w:val="16"/>
        </w:numPr>
        <w:jc w:val="both"/>
        <w:rPr>
          <w:rFonts w:ascii="Arial" w:hAnsi="Arial" w:cs="Arial"/>
          <w:b/>
          <w:bCs/>
          <w:szCs w:val="24"/>
          <w:lang w:val="es-MX"/>
        </w:rPr>
      </w:pPr>
      <w:r w:rsidRPr="00F31F86">
        <w:rPr>
          <w:rFonts w:ascii="Arial" w:hAnsi="Arial" w:cs="Arial"/>
          <w:b/>
          <w:bCs/>
          <w:szCs w:val="24"/>
          <w:lang w:val="es-MX"/>
        </w:rPr>
        <w:t>Sismos:</w:t>
      </w:r>
      <w:r w:rsidRPr="00A71881">
        <w:rPr>
          <w:rFonts w:ascii="Arial" w:hAnsi="Arial" w:cs="Arial"/>
          <w:szCs w:val="24"/>
          <w:lang w:val="es-MX"/>
        </w:rPr>
        <w:t xml:space="preserve"> La zona </w:t>
      </w:r>
      <w:r w:rsidR="00C806AD" w:rsidRPr="00A71881">
        <w:rPr>
          <w:rFonts w:ascii="Arial" w:hAnsi="Arial" w:cs="Arial"/>
          <w:szCs w:val="24"/>
          <w:lang w:val="es-MX"/>
        </w:rPr>
        <w:t>é</w:t>
      </w:r>
      <w:r w:rsidRPr="00A71881">
        <w:rPr>
          <w:rFonts w:ascii="Arial" w:hAnsi="Arial" w:cs="Arial"/>
          <w:szCs w:val="24"/>
          <w:lang w:val="es-MX"/>
        </w:rPr>
        <w:t>sta catalogada como de bajo riesgo en cuanto a este fenómeno se refiere, por lo que no existe riesgo de sufrir afectaciones causadas por el mismo.</w:t>
      </w:r>
    </w:p>
    <w:p w:rsidR="004E46D4" w:rsidRPr="00A71881" w:rsidRDefault="004E46D4" w:rsidP="005242C6">
      <w:pPr>
        <w:pStyle w:val="Textoindependiente"/>
        <w:ind w:left="360"/>
        <w:jc w:val="both"/>
        <w:rPr>
          <w:rFonts w:ascii="Arial" w:hAnsi="Arial" w:cs="Arial"/>
          <w:szCs w:val="24"/>
          <w:lang w:val="es-MX"/>
        </w:rPr>
      </w:pPr>
    </w:p>
    <w:p w:rsidR="004E46D4" w:rsidRPr="00A71881" w:rsidRDefault="004E46D4" w:rsidP="005242C6">
      <w:pPr>
        <w:pStyle w:val="Textoindependiente"/>
        <w:numPr>
          <w:ilvl w:val="0"/>
          <w:numId w:val="16"/>
        </w:numPr>
        <w:jc w:val="both"/>
        <w:rPr>
          <w:rFonts w:ascii="Arial" w:hAnsi="Arial" w:cs="Arial"/>
          <w:b/>
          <w:bCs/>
          <w:szCs w:val="24"/>
          <w:lang w:val="es-MX"/>
        </w:rPr>
      </w:pPr>
      <w:r w:rsidRPr="00F31F86">
        <w:rPr>
          <w:rFonts w:ascii="Arial" w:hAnsi="Arial" w:cs="Arial"/>
          <w:b/>
          <w:bCs/>
          <w:szCs w:val="24"/>
          <w:lang w:val="es-MX"/>
        </w:rPr>
        <w:t>Volcanes:</w:t>
      </w:r>
      <w:r w:rsidRPr="00A71881">
        <w:rPr>
          <w:rFonts w:ascii="Arial" w:hAnsi="Arial" w:cs="Arial"/>
          <w:szCs w:val="24"/>
          <w:lang w:val="es-MX"/>
        </w:rPr>
        <w:t xml:space="preserve"> No se considera zona volcánica, ya que el volcán más cercano detectado es el de Colima, por lo que se encuentra fuera de la zona de influencia.</w:t>
      </w:r>
    </w:p>
    <w:p w:rsidR="004E46D4" w:rsidRPr="00A71881" w:rsidRDefault="004E46D4" w:rsidP="005242C6">
      <w:pPr>
        <w:pStyle w:val="Textoindependiente"/>
        <w:ind w:left="360"/>
        <w:jc w:val="both"/>
        <w:rPr>
          <w:rFonts w:ascii="Arial" w:hAnsi="Arial" w:cs="Arial"/>
          <w:szCs w:val="24"/>
          <w:lang w:val="es-MX"/>
        </w:rPr>
      </w:pPr>
    </w:p>
    <w:p w:rsidR="004E46D4" w:rsidRPr="00A71881" w:rsidRDefault="004E46D4" w:rsidP="005242C6">
      <w:pPr>
        <w:pStyle w:val="Textoindependiente"/>
        <w:numPr>
          <w:ilvl w:val="0"/>
          <w:numId w:val="16"/>
        </w:numPr>
        <w:jc w:val="both"/>
        <w:rPr>
          <w:rFonts w:ascii="Arial" w:hAnsi="Arial" w:cs="Arial"/>
          <w:b/>
          <w:bCs/>
          <w:szCs w:val="24"/>
          <w:lang w:val="es-MX"/>
        </w:rPr>
      </w:pPr>
      <w:r w:rsidRPr="00F31F86">
        <w:rPr>
          <w:rFonts w:ascii="Arial" w:hAnsi="Arial" w:cs="Arial"/>
          <w:b/>
          <w:bCs/>
          <w:szCs w:val="24"/>
          <w:lang w:val="es-MX"/>
        </w:rPr>
        <w:t>Tornados:</w:t>
      </w:r>
      <w:r w:rsidRPr="00A71881">
        <w:rPr>
          <w:rFonts w:ascii="Arial" w:hAnsi="Arial" w:cs="Arial"/>
          <w:szCs w:val="24"/>
          <w:lang w:val="es-MX"/>
        </w:rPr>
        <w:t xml:space="preserve"> La zona no se considera corredor de tornados y como se m</w:t>
      </w:r>
      <w:r w:rsidR="00C806AD" w:rsidRPr="00A71881">
        <w:rPr>
          <w:rFonts w:ascii="Arial" w:hAnsi="Arial" w:cs="Arial"/>
          <w:szCs w:val="24"/>
          <w:lang w:val="es-MX"/>
        </w:rPr>
        <w:t>e</w:t>
      </w:r>
      <w:r w:rsidRPr="00A71881">
        <w:rPr>
          <w:rFonts w:ascii="Arial" w:hAnsi="Arial" w:cs="Arial"/>
          <w:szCs w:val="24"/>
          <w:lang w:val="es-MX"/>
        </w:rPr>
        <w:t>ncion</w:t>
      </w:r>
      <w:r w:rsidR="00C806AD" w:rsidRPr="00A71881">
        <w:rPr>
          <w:rFonts w:ascii="Arial" w:hAnsi="Arial" w:cs="Arial"/>
          <w:szCs w:val="24"/>
          <w:lang w:val="es-MX"/>
        </w:rPr>
        <w:t>ó</w:t>
      </w:r>
      <w:r w:rsidRPr="00A71881">
        <w:rPr>
          <w:rFonts w:ascii="Arial" w:hAnsi="Arial" w:cs="Arial"/>
          <w:szCs w:val="24"/>
          <w:lang w:val="es-MX"/>
        </w:rPr>
        <w:t xml:space="preserve"> anteriormente los vientos el sitio corren a una velocidad promedio de </w:t>
      </w:r>
      <w:smartTag w:uri="urn:schemas-microsoft-com:office:smarttags" w:element="metricconverter">
        <w:smartTagPr>
          <w:attr w:name="ProductID" w:val="8 kilómetros"/>
        </w:smartTagPr>
        <w:r w:rsidRPr="00A71881">
          <w:rPr>
            <w:rFonts w:ascii="Arial" w:hAnsi="Arial" w:cs="Arial"/>
            <w:szCs w:val="24"/>
            <w:lang w:val="es-MX"/>
          </w:rPr>
          <w:t>8 kilómetros</w:t>
        </w:r>
      </w:smartTag>
      <w:r w:rsidRPr="00A71881">
        <w:rPr>
          <w:rFonts w:ascii="Arial" w:hAnsi="Arial" w:cs="Arial"/>
          <w:szCs w:val="24"/>
          <w:lang w:val="es-MX"/>
        </w:rPr>
        <w:t xml:space="preserve"> por hora.</w:t>
      </w:r>
    </w:p>
    <w:p w:rsidR="00C806AD" w:rsidRPr="00A71881" w:rsidRDefault="00C806AD" w:rsidP="00C806AD">
      <w:pPr>
        <w:pStyle w:val="Prrafodelista"/>
        <w:rPr>
          <w:rFonts w:ascii="Arial" w:hAnsi="Arial" w:cs="Arial"/>
          <w:b/>
          <w:bCs/>
          <w:szCs w:val="24"/>
          <w:lang w:val="es-MX"/>
        </w:rPr>
      </w:pPr>
    </w:p>
    <w:p w:rsidR="004E46D4" w:rsidRPr="00F31F86" w:rsidRDefault="004E46D4" w:rsidP="00F31F86">
      <w:pPr>
        <w:jc w:val="both"/>
        <w:rPr>
          <w:rFonts w:ascii="Arial" w:hAnsi="Arial" w:cs="Arial"/>
          <w:b/>
          <w:lang w:val="es-ES_tradnl"/>
        </w:rPr>
      </w:pPr>
      <w:r w:rsidRPr="00F31F86">
        <w:rPr>
          <w:rFonts w:ascii="Arial" w:hAnsi="Arial" w:cs="Arial"/>
          <w:b/>
          <w:lang w:val="es-ES_tradnl"/>
        </w:rPr>
        <w:t xml:space="preserve">Aspectos Ambientales: </w:t>
      </w:r>
    </w:p>
    <w:p w:rsidR="004E46D4" w:rsidRDefault="004E46D4" w:rsidP="004E46D4">
      <w:pPr>
        <w:pStyle w:val="Prrafodelista"/>
        <w:ind w:left="360"/>
        <w:jc w:val="both"/>
        <w:rPr>
          <w:rFonts w:ascii="Arial" w:hAnsi="Arial" w:cs="Arial"/>
          <w:szCs w:val="24"/>
          <w:lang w:val="es-MX"/>
        </w:rPr>
      </w:pPr>
    </w:p>
    <w:p w:rsidR="00F31F86" w:rsidRPr="00A71881" w:rsidRDefault="00F31F86" w:rsidP="004E46D4">
      <w:pPr>
        <w:pStyle w:val="Prrafodelista"/>
        <w:ind w:left="360"/>
        <w:jc w:val="both"/>
        <w:rPr>
          <w:rFonts w:ascii="Arial" w:hAnsi="Arial" w:cs="Arial"/>
          <w:szCs w:val="24"/>
          <w:lang w:val="es-MX"/>
        </w:rPr>
      </w:pPr>
    </w:p>
    <w:p w:rsidR="004E46D4" w:rsidRPr="00A71881" w:rsidRDefault="004E46D4" w:rsidP="0034721A">
      <w:pPr>
        <w:pStyle w:val="Prrafodelista"/>
        <w:numPr>
          <w:ilvl w:val="0"/>
          <w:numId w:val="16"/>
        </w:numPr>
        <w:jc w:val="both"/>
        <w:rPr>
          <w:rFonts w:ascii="Arial" w:hAnsi="Arial" w:cs="Arial"/>
          <w:b/>
          <w:szCs w:val="24"/>
          <w:lang w:val="es-MX"/>
        </w:rPr>
      </w:pPr>
      <w:r w:rsidRPr="00A71881">
        <w:rPr>
          <w:rFonts w:ascii="Arial" w:hAnsi="Arial" w:cs="Arial"/>
          <w:b/>
          <w:szCs w:val="24"/>
          <w:lang w:val="es-MX"/>
        </w:rPr>
        <w:t xml:space="preserve"> Suelo: </w:t>
      </w:r>
      <w:r w:rsidR="004B1253" w:rsidRPr="004B1253">
        <w:rPr>
          <w:rFonts w:ascii="Arial" w:hAnsi="Arial" w:cs="Arial"/>
          <w:bCs/>
          <w:szCs w:val="24"/>
          <w:lang w:val="es-MX"/>
        </w:rPr>
        <w:t>En la etapa de preparación y construcción</w:t>
      </w:r>
      <w:r w:rsidR="00AC5EDD">
        <w:rPr>
          <w:rFonts w:ascii="Arial" w:hAnsi="Arial" w:cs="Arial"/>
          <w:bCs/>
          <w:szCs w:val="24"/>
          <w:lang w:val="es-MX"/>
        </w:rPr>
        <w:t>,</w:t>
      </w:r>
      <w:r w:rsidR="004B1253" w:rsidRPr="004B1253">
        <w:rPr>
          <w:rFonts w:ascii="Arial" w:hAnsi="Arial" w:cs="Arial"/>
          <w:bCs/>
          <w:szCs w:val="24"/>
          <w:lang w:val="es-MX"/>
        </w:rPr>
        <w:t xml:space="preserve"> el suelo s</w:t>
      </w:r>
      <w:r w:rsidRPr="004B1253">
        <w:rPr>
          <w:rFonts w:ascii="Arial" w:hAnsi="Arial" w:cs="Arial"/>
          <w:bCs/>
          <w:szCs w:val="24"/>
          <w:lang w:val="es-MX"/>
        </w:rPr>
        <w:t>ufrir</w:t>
      </w:r>
      <w:r w:rsidR="004B1253" w:rsidRPr="004B1253">
        <w:rPr>
          <w:rFonts w:ascii="Arial" w:hAnsi="Arial" w:cs="Arial"/>
          <w:bCs/>
          <w:szCs w:val="24"/>
          <w:lang w:val="es-MX"/>
        </w:rPr>
        <w:t>á</w:t>
      </w:r>
      <w:r w:rsidR="004B1253">
        <w:rPr>
          <w:rFonts w:ascii="Arial" w:hAnsi="Arial" w:cs="Arial"/>
          <w:bCs/>
          <w:szCs w:val="24"/>
          <w:lang w:val="es-MX"/>
        </w:rPr>
        <w:t xml:space="preserve"> </w:t>
      </w:r>
      <w:r w:rsidR="00143973">
        <w:rPr>
          <w:rFonts w:ascii="Arial" w:hAnsi="Arial" w:cs="Arial"/>
          <w:bCs/>
          <w:szCs w:val="24"/>
          <w:lang w:val="es-MX"/>
        </w:rPr>
        <w:t xml:space="preserve">aumento en los niveles </w:t>
      </w:r>
      <w:r w:rsidR="00AC5EDD">
        <w:rPr>
          <w:rFonts w:ascii="Arial" w:hAnsi="Arial" w:cs="Arial"/>
          <w:bCs/>
          <w:szCs w:val="24"/>
          <w:lang w:val="es-MX"/>
        </w:rPr>
        <w:t xml:space="preserve">de erosión </w:t>
      </w:r>
      <w:r w:rsidR="00F31F86">
        <w:rPr>
          <w:rFonts w:ascii="Arial" w:hAnsi="Arial" w:cs="Arial"/>
          <w:szCs w:val="24"/>
          <w:lang w:val="es-MX"/>
        </w:rPr>
        <w:t xml:space="preserve">y cambio en </w:t>
      </w:r>
      <w:r w:rsidR="004B1253">
        <w:rPr>
          <w:rFonts w:ascii="Arial" w:hAnsi="Arial" w:cs="Arial"/>
          <w:szCs w:val="24"/>
          <w:lang w:val="es-MX"/>
        </w:rPr>
        <w:t>su</w:t>
      </w:r>
      <w:r w:rsidR="00F31F86">
        <w:rPr>
          <w:rFonts w:ascii="Arial" w:hAnsi="Arial" w:cs="Arial"/>
          <w:szCs w:val="24"/>
          <w:lang w:val="es-MX"/>
        </w:rPr>
        <w:t xml:space="preserve"> topografía </w:t>
      </w:r>
      <w:r w:rsidRPr="00A71881">
        <w:rPr>
          <w:rFonts w:ascii="Arial" w:hAnsi="Arial" w:cs="Arial"/>
          <w:szCs w:val="24"/>
          <w:lang w:val="es-MX"/>
        </w:rPr>
        <w:t xml:space="preserve">por la </w:t>
      </w:r>
      <w:r w:rsidR="00F31F86">
        <w:rPr>
          <w:rFonts w:ascii="Arial" w:hAnsi="Arial" w:cs="Arial"/>
          <w:szCs w:val="24"/>
          <w:lang w:val="es-MX"/>
        </w:rPr>
        <w:t xml:space="preserve">conformación del terreno </w:t>
      </w:r>
      <w:r w:rsidR="004B1253">
        <w:rPr>
          <w:rFonts w:ascii="Arial" w:hAnsi="Arial" w:cs="Arial"/>
          <w:szCs w:val="24"/>
          <w:lang w:val="es-MX"/>
        </w:rPr>
        <w:t xml:space="preserve">y construcción </w:t>
      </w:r>
      <w:r w:rsidRPr="00A71881">
        <w:rPr>
          <w:rFonts w:ascii="Arial" w:hAnsi="Arial" w:cs="Arial"/>
          <w:szCs w:val="24"/>
          <w:lang w:val="es-MX"/>
        </w:rPr>
        <w:t xml:space="preserve">de </w:t>
      </w:r>
      <w:r w:rsidR="004B1253">
        <w:rPr>
          <w:rFonts w:ascii="Arial" w:hAnsi="Arial" w:cs="Arial"/>
          <w:szCs w:val="24"/>
          <w:lang w:val="es-MX"/>
        </w:rPr>
        <w:t>las viviendas</w:t>
      </w:r>
      <w:r w:rsidRPr="00A71881">
        <w:rPr>
          <w:rFonts w:ascii="Arial" w:hAnsi="Arial" w:cs="Arial"/>
          <w:szCs w:val="24"/>
          <w:lang w:val="es-MX"/>
        </w:rPr>
        <w:t xml:space="preserve"> para el fraccionamiento</w:t>
      </w:r>
      <w:r w:rsidR="00143973">
        <w:rPr>
          <w:rFonts w:ascii="Arial" w:hAnsi="Arial" w:cs="Arial"/>
          <w:szCs w:val="24"/>
          <w:lang w:val="es-MX"/>
        </w:rPr>
        <w:t xml:space="preserve"> y una vez concluidas las actividades de la construcción del fraccionamiento ya no será su</w:t>
      </w:r>
      <w:r w:rsidR="00D47651">
        <w:rPr>
          <w:rFonts w:ascii="Arial" w:hAnsi="Arial" w:cs="Arial"/>
          <w:szCs w:val="24"/>
          <w:lang w:val="es-MX"/>
        </w:rPr>
        <w:t>sc</w:t>
      </w:r>
      <w:r w:rsidR="00143973">
        <w:rPr>
          <w:rFonts w:ascii="Arial" w:hAnsi="Arial" w:cs="Arial"/>
          <w:szCs w:val="24"/>
          <w:lang w:val="es-MX"/>
        </w:rPr>
        <w:t>eptible de erosi</w:t>
      </w:r>
      <w:r w:rsidR="00D47651">
        <w:rPr>
          <w:rFonts w:ascii="Arial" w:hAnsi="Arial" w:cs="Arial"/>
          <w:szCs w:val="24"/>
          <w:lang w:val="es-MX"/>
        </w:rPr>
        <w:t>ón debido a la pavimentación con la que se contará.</w:t>
      </w:r>
      <w:r w:rsidRPr="00A71881">
        <w:rPr>
          <w:rFonts w:ascii="Arial" w:hAnsi="Arial" w:cs="Arial"/>
          <w:szCs w:val="24"/>
          <w:lang w:val="es-MX"/>
        </w:rPr>
        <w:t xml:space="preserve"> </w:t>
      </w:r>
    </w:p>
    <w:p w:rsidR="004E46D4" w:rsidRPr="00A71881" w:rsidRDefault="004E46D4" w:rsidP="004E46D4">
      <w:pPr>
        <w:pStyle w:val="Prrafodelista"/>
        <w:ind w:left="360"/>
        <w:jc w:val="both"/>
        <w:rPr>
          <w:rFonts w:ascii="Arial" w:hAnsi="Arial" w:cs="Arial"/>
          <w:szCs w:val="24"/>
          <w:lang w:val="es-MX"/>
        </w:rPr>
      </w:pPr>
    </w:p>
    <w:p w:rsidR="004E46D4" w:rsidRPr="00A71881" w:rsidRDefault="00D82431" w:rsidP="0034721A">
      <w:pPr>
        <w:pStyle w:val="Prrafodelista"/>
        <w:numPr>
          <w:ilvl w:val="0"/>
          <w:numId w:val="16"/>
        </w:numPr>
        <w:jc w:val="both"/>
        <w:rPr>
          <w:rFonts w:ascii="Arial" w:hAnsi="Arial" w:cs="Arial"/>
          <w:szCs w:val="24"/>
          <w:lang w:val="es-MX"/>
        </w:rPr>
      </w:pPr>
      <w:r w:rsidRPr="00A71881">
        <w:rPr>
          <w:rFonts w:ascii="Arial" w:hAnsi="Arial" w:cs="Arial"/>
          <w:b/>
          <w:szCs w:val="24"/>
          <w:lang w:val="es-MX"/>
        </w:rPr>
        <w:t>Mitigación</w:t>
      </w:r>
      <w:r w:rsidR="004E46D4" w:rsidRPr="00A71881">
        <w:rPr>
          <w:rFonts w:ascii="Arial" w:hAnsi="Arial" w:cs="Arial"/>
          <w:b/>
          <w:szCs w:val="24"/>
          <w:lang w:val="es-MX"/>
        </w:rPr>
        <w:t>:</w:t>
      </w:r>
      <w:r w:rsidR="004E46D4" w:rsidRPr="00A71881">
        <w:rPr>
          <w:rFonts w:ascii="Arial" w:hAnsi="Arial" w:cs="Arial"/>
          <w:szCs w:val="24"/>
          <w:lang w:val="es-MX"/>
        </w:rPr>
        <w:t xml:space="preserve"> </w:t>
      </w:r>
      <w:r w:rsidR="008A73EB">
        <w:rPr>
          <w:rFonts w:ascii="Arial" w:hAnsi="Arial" w:cs="Arial"/>
          <w:szCs w:val="24"/>
          <w:lang w:val="es-MX"/>
        </w:rPr>
        <w:t>S</w:t>
      </w:r>
      <w:r w:rsidR="004E46D4" w:rsidRPr="00A71881">
        <w:rPr>
          <w:rFonts w:ascii="Arial" w:hAnsi="Arial" w:cs="Arial"/>
          <w:szCs w:val="24"/>
          <w:lang w:val="es-MX"/>
        </w:rPr>
        <w:t>e programan áreas verdes en todo el fracc</w:t>
      </w:r>
      <w:r w:rsidR="008A73EB">
        <w:rPr>
          <w:rFonts w:ascii="Arial" w:hAnsi="Arial" w:cs="Arial"/>
          <w:szCs w:val="24"/>
          <w:lang w:val="es-MX"/>
        </w:rPr>
        <w:t>ionamiento, e</w:t>
      </w:r>
      <w:r w:rsidR="004E46D4" w:rsidRPr="00A71881">
        <w:rPr>
          <w:rFonts w:ascii="Arial" w:hAnsi="Arial" w:cs="Arial"/>
          <w:szCs w:val="24"/>
          <w:lang w:val="es-MX"/>
        </w:rPr>
        <w:t>n una proporción de 10 % del total de la superficie</w:t>
      </w:r>
      <w:r w:rsidR="00AC5EDD">
        <w:rPr>
          <w:rFonts w:ascii="Arial" w:hAnsi="Arial" w:cs="Arial"/>
          <w:szCs w:val="24"/>
          <w:lang w:val="es-MX"/>
        </w:rPr>
        <w:t xml:space="preserve">, así como la siembra de </w:t>
      </w:r>
      <w:r w:rsidR="005242C6">
        <w:rPr>
          <w:rFonts w:ascii="Arial" w:hAnsi="Arial" w:cs="Arial"/>
          <w:szCs w:val="24"/>
          <w:lang w:val="es-MX"/>
        </w:rPr>
        <w:t>á</w:t>
      </w:r>
      <w:r w:rsidR="00AC5EDD">
        <w:rPr>
          <w:rFonts w:ascii="Arial" w:hAnsi="Arial" w:cs="Arial"/>
          <w:szCs w:val="24"/>
          <w:lang w:val="es-MX"/>
        </w:rPr>
        <w:t>rboles.</w:t>
      </w:r>
    </w:p>
    <w:p w:rsidR="004E46D4" w:rsidRPr="00A71881" w:rsidRDefault="004E46D4" w:rsidP="004E46D4">
      <w:pPr>
        <w:jc w:val="both"/>
        <w:rPr>
          <w:rFonts w:ascii="Arial" w:hAnsi="Arial" w:cs="Arial"/>
          <w:szCs w:val="24"/>
          <w:lang w:val="es-MX"/>
        </w:rPr>
      </w:pPr>
    </w:p>
    <w:p w:rsidR="004E46D4" w:rsidRPr="00A71881" w:rsidRDefault="004E46D4" w:rsidP="0034721A">
      <w:pPr>
        <w:pStyle w:val="Prrafodelista"/>
        <w:numPr>
          <w:ilvl w:val="0"/>
          <w:numId w:val="16"/>
        </w:numPr>
        <w:jc w:val="both"/>
        <w:rPr>
          <w:rFonts w:ascii="Arial" w:hAnsi="Arial" w:cs="Arial"/>
          <w:b/>
          <w:szCs w:val="24"/>
          <w:lang w:val="es-MX"/>
        </w:rPr>
      </w:pPr>
      <w:r w:rsidRPr="00A71881">
        <w:rPr>
          <w:rFonts w:ascii="Arial" w:hAnsi="Arial" w:cs="Arial"/>
          <w:b/>
          <w:szCs w:val="24"/>
          <w:lang w:val="es-MX"/>
        </w:rPr>
        <w:t>Agua:</w:t>
      </w:r>
      <w:r w:rsidR="00D82431" w:rsidRPr="00A71881">
        <w:rPr>
          <w:rFonts w:ascii="Arial" w:hAnsi="Arial" w:cs="Arial"/>
          <w:b/>
          <w:szCs w:val="24"/>
          <w:lang w:val="es-MX"/>
        </w:rPr>
        <w:t xml:space="preserve"> </w:t>
      </w:r>
      <w:r w:rsidR="00927129" w:rsidRPr="00A71881">
        <w:rPr>
          <w:rFonts w:ascii="Arial" w:hAnsi="Arial" w:cs="Arial"/>
          <w:szCs w:val="24"/>
          <w:lang w:val="es-MX"/>
        </w:rPr>
        <w:t>De a</w:t>
      </w:r>
      <w:r w:rsidRPr="00A71881">
        <w:rPr>
          <w:rFonts w:ascii="Arial" w:hAnsi="Arial" w:cs="Arial"/>
          <w:szCs w:val="24"/>
          <w:lang w:val="es-MX"/>
        </w:rPr>
        <w:t>cuerdo al estudio de mecánica de suelos, en el sitio no se localiza el manto freático a un nivel superficial, por otro lado</w:t>
      </w:r>
      <w:r w:rsidR="008A73EB">
        <w:rPr>
          <w:rFonts w:ascii="Arial" w:hAnsi="Arial" w:cs="Arial"/>
          <w:szCs w:val="24"/>
          <w:lang w:val="es-MX"/>
        </w:rPr>
        <w:t xml:space="preserve"> </w:t>
      </w:r>
      <w:r w:rsidRPr="00A71881">
        <w:rPr>
          <w:rFonts w:ascii="Arial" w:hAnsi="Arial" w:cs="Arial"/>
          <w:szCs w:val="24"/>
          <w:lang w:val="es-MX"/>
        </w:rPr>
        <w:t xml:space="preserve">la utilización de agua en esta etapa se </w:t>
      </w:r>
      <w:r w:rsidRPr="00A71881">
        <w:rPr>
          <w:rFonts w:ascii="Arial" w:hAnsi="Arial" w:cs="Arial"/>
          <w:szCs w:val="24"/>
          <w:lang w:val="es-MX"/>
        </w:rPr>
        <w:lastRenderedPageBreak/>
        <w:t xml:space="preserve">considera en cantidades que se cumplen con el pozo construido para el </w:t>
      </w:r>
      <w:r w:rsidR="00F31F86">
        <w:rPr>
          <w:rFonts w:ascii="Arial" w:hAnsi="Arial" w:cs="Arial"/>
          <w:szCs w:val="24"/>
          <w:lang w:val="es-MX"/>
        </w:rPr>
        <w:t>fraccionamiento,</w:t>
      </w:r>
      <w:r w:rsidRPr="00A71881">
        <w:rPr>
          <w:rFonts w:ascii="Arial" w:hAnsi="Arial" w:cs="Arial"/>
          <w:szCs w:val="24"/>
          <w:lang w:val="es-MX"/>
        </w:rPr>
        <w:t xml:space="preserve"> procurando en todo momento racionarla para evitar desperdicio de la misma, por lo que el impacto sobre este recurso se considera neutro </w:t>
      </w:r>
    </w:p>
    <w:p w:rsidR="004E46D4" w:rsidRPr="00A71881" w:rsidRDefault="004E46D4" w:rsidP="001F5AAE">
      <w:pPr>
        <w:jc w:val="both"/>
        <w:rPr>
          <w:rFonts w:ascii="Arial" w:hAnsi="Arial" w:cs="Arial"/>
          <w:szCs w:val="24"/>
          <w:lang w:val="es-MX"/>
        </w:rPr>
      </w:pPr>
    </w:p>
    <w:p w:rsidR="004E46D4" w:rsidRPr="00A71881" w:rsidRDefault="004E46D4" w:rsidP="0034721A">
      <w:pPr>
        <w:pStyle w:val="Prrafodelista"/>
        <w:numPr>
          <w:ilvl w:val="0"/>
          <w:numId w:val="16"/>
        </w:numPr>
        <w:jc w:val="both"/>
        <w:rPr>
          <w:rFonts w:ascii="Arial" w:hAnsi="Arial" w:cs="Arial"/>
          <w:b/>
          <w:szCs w:val="24"/>
          <w:lang w:val="es-MX"/>
        </w:rPr>
      </w:pPr>
      <w:r w:rsidRPr="00A71881">
        <w:rPr>
          <w:rFonts w:ascii="Arial" w:hAnsi="Arial" w:cs="Arial"/>
          <w:b/>
          <w:szCs w:val="24"/>
          <w:lang w:val="es-MX"/>
        </w:rPr>
        <w:t>Flora:</w:t>
      </w:r>
      <w:r w:rsidR="00D82431" w:rsidRPr="00A71881">
        <w:rPr>
          <w:rFonts w:ascii="Arial" w:hAnsi="Arial" w:cs="Arial"/>
          <w:b/>
          <w:szCs w:val="24"/>
          <w:lang w:val="es-MX"/>
        </w:rPr>
        <w:t xml:space="preserve"> </w:t>
      </w:r>
      <w:r w:rsidRPr="00A71881">
        <w:rPr>
          <w:rFonts w:ascii="Arial" w:hAnsi="Arial" w:cs="Arial"/>
          <w:szCs w:val="24"/>
          <w:lang w:val="es-MX"/>
        </w:rPr>
        <w:t>Se eliminar</w:t>
      </w:r>
      <w:r w:rsidR="00090D66">
        <w:rPr>
          <w:rFonts w:ascii="Arial" w:hAnsi="Arial" w:cs="Arial"/>
          <w:szCs w:val="24"/>
          <w:lang w:val="es-MX"/>
        </w:rPr>
        <w:t>á</w:t>
      </w:r>
      <w:r w:rsidRPr="00A71881">
        <w:rPr>
          <w:rFonts w:ascii="Arial" w:hAnsi="Arial" w:cs="Arial"/>
          <w:szCs w:val="24"/>
          <w:lang w:val="es-MX"/>
        </w:rPr>
        <w:t>n la poca cubierta vegeta</w:t>
      </w:r>
      <w:r w:rsidR="00927129" w:rsidRPr="00A71881">
        <w:rPr>
          <w:rFonts w:ascii="Arial" w:hAnsi="Arial" w:cs="Arial"/>
          <w:szCs w:val="24"/>
          <w:lang w:val="es-MX"/>
        </w:rPr>
        <w:t>l</w:t>
      </w:r>
      <w:r w:rsidRPr="00A71881">
        <w:rPr>
          <w:rFonts w:ascii="Arial" w:hAnsi="Arial" w:cs="Arial"/>
          <w:szCs w:val="24"/>
          <w:lang w:val="es-MX"/>
        </w:rPr>
        <w:t>,</w:t>
      </w:r>
      <w:r w:rsidRPr="00A71881">
        <w:rPr>
          <w:rFonts w:ascii="Arial" w:hAnsi="Arial" w:cs="Arial"/>
          <w:color w:val="000000"/>
          <w:szCs w:val="24"/>
          <w:lang w:val="es-MX"/>
        </w:rPr>
        <w:t xml:space="preserve"> en el sitio no existe una cubierta vegetal bien desarrollada y la importancia de las especies existentes se considera baja, por lo que se prevé que el impacto sobre este recurso será</w:t>
      </w:r>
      <w:r w:rsidR="008A6220" w:rsidRPr="00A71881">
        <w:rPr>
          <w:rFonts w:ascii="Arial" w:hAnsi="Arial" w:cs="Arial"/>
          <w:color w:val="000000"/>
          <w:szCs w:val="24"/>
          <w:lang w:val="es-MX"/>
        </w:rPr>
        <w:t xml:space="preserve"> bajo o casi nulo.</w:t>
      </w:r>
      <w:r w:rsidRPr="00A71881">
        <w:rPr>
          <w:rFonts w:ascii="Arial" w:hAnsi="Arial" w:cs="Arial"/>
          <w:color w:val="000000"/>
          <w:szCs w:val="24"/>
          <w:lang w:val="es-MX"/>
        </w:rPr>
        <w:t xml:space="preserve"> </w:t>
      </w:r>
    </w:p>
    <w:p w:rsidR="004E46D4" w:rsidRPr="00A71881" w:rsidRDefault="004E46D4" w:rsidP="004E46D4">
      <w:pPr>
        <w:pStyle w:val="Prrafodelista"/>
        <w:ind w:left="360"/>
        <w:jc w:val="both"/>
        <w:rPr>
          <w:rFonts w:ascii="Arial" w:hAnsi="Arial" w:cs="Arial"/>
          <w:szCs w:val="24"/>
          <w:lang w:val="es-MX"/>
        </w:rPr>
      </w:pPr>
    </w:p>
    <w:p w:rsidR="004E46D4" w:rsidRPr="00A71881" w:rsidRDefault="004E46D4" w:rsidP="0034721A">
      <w:pPr>
        <w:pStyle w:val="Prrafodelista"/>
        <w:numPr>
          <w:ilvl w:val="0"/>
          <w:numId w:val="16"/>
        </w:numPr>
        <w:jc w:val="both"/>
        <w:rPr>
          <w:rFonts w:ascii="Arial" w:hAnsi="Arial" w:cs="Arial"/>
          <w:b/>
          <w:szCs w:val="24"/>
          <w:lang w:val="es-MX"/>
        </w:rPr>
      </w:pPr>
      <w:r w:rsidRPr="00A71881">
        <w:rPr>
          <w:rFonts w:ascii="Arial" w:hAnsi="Arial" w:cs="Arial"/>
          <w:b/>
          <w:szCs w:val="24"/>
          <w:lang w:val="es-MX"/>
        </w:rPr>
        <w:t>Fauna:</w:t>
      </w:r>
      <w:r w:rsidR="00D82431" w:rsidRPr="00A71881">
        <w:rPr>
          <w:rFonts w:ascii="Arial" w:hAnsi="Arial" w:cs="Arial"/>
          <w:b/>
          <w:szCs w:val="24"/>
          <w:lang w:val="es-MX"/>
        </w:rPr>
        <w:t xml:space="preserve"> </w:t>
      </w:r>
      <w:r w:rsidRPr="00A71881">
        <w:rPr>
          <w:rFonts w:ascii="Arial" w:hAnsi="Arial" w:cs="Arial"/>
          <w:color w:val="000000"/>
          <w:szCs w:val="24"/>
          <w:lang w:val="es-MX"/>
        </w:rPr>
        <w:t xml:space="preserve">En condiciones actuales, el predio no sustenta ningún tipo de fauna silvestre, por lo que se espera que en la etapa de construcción no exista afectación sobre el recurso, por lo que se espera que el impacto sea neutro </w:t>
      </w:r>
    </w:p>
    <w:p w:rsidR="004E46D4" w:rsidRPr="00A71881" w:rsidRDefault="004E46D4" w:rsidP="004E46D4">
      <w:pPr>
        <w:pStyle w:val="Prrafodelista"/>
        <w:ind w:left="360"/>
        <w:jc w:val="both"/>
        <w:rPr>
          <w:rFonts w:ascii="Arial" w:hAnsi="Arial" w:cs="Arial"/>
          <w:szCs w:val="24"/>
          <w:lang w:val="es-MX"/>
        </w:rPr>
      </w:pPr>
    </w:p>
    <w:p w:rsidR="004E46D4" w:rsidRPr="00A71881" w:rsidRDefault="004E46D4" w:rsidP="0034721A">
      <w:pPr>
        <w:pStyle w:val="Prrafodelista"/>
        <w:numPr>
          <w:ilvl w:val="0"/>
          <w:numId w:val="16"/>
        </w:numPr>
        <w:jc w:val="both"/>
        <w:rPr>
          <w:rFonts w:ascii="Arial" w:hAnsi="Arial" w:cs="Arial"/>
          <w:b/>
          <w:szCs w:val="24"/>
          <w:lang w:val="es-MX"/>
        </w:rPr>
      </w:pPr>
      <w:r w:rsidRPr="00A71881">
        <w:rPr>
          <w:rFonts w:ascii="Arial" w:hAnsi="Arial" w:cs="Arial"/>
          <w:b/>
          <w:szCs w:val="24"/>
          <w:lang w:val="es-MX"/>
        </w:rPr>
        <w:t>Relieve:</w:t>
      </w:r>
      <w:r w:rsidR="00D82431" w:rsidRPr="00A71881">
        <w:rPr>
          <w:rFonts w:ascii="Arial" w:hAnsi="Arial" w:cs="Arial"/>
          <w:b/>
          <w:szCs w:val="24"/>
          <w:lang w:val="es-MX"/>
        </w:rPr>
        <w:t xml:space="preserve"> </w:t>
      </w:r>
      <w:r w:rsidRPr="00A71881">
        <w:rPr>
          <w:rFonts w:ascii="Arial" w:hAnsi="Arial" w:cs="Arial"/>
          <w:szCs w:val="24"/>
          <w:lang w:val="es-MX"/>
        </w:rPr>
        <w:t xml:space="preserve">Se afecta y se mejora en la etapa de operación en </w:t>
      </w:r>
      <w:r w:rsidR="008A6220" w:rsidRPr="00A71881">
        <w:rPr>
          <w:rFonts w:ascii="Arial" w:hAnsi="Arial" w:cs="Arial"/>
          <w:szCs w:val="24"/>
          <w:lang w:val="es-MX"/>
        </w:rPr>
        <w:t xml:space="preserve">forma adversa, significativa y </w:t>
      </w:r>
      <w:r w:rsidRPr="00A71881">
        <w:rPr>
          <w:rFonts w:ascii="Arial" w:hAnsi="Arial" w:cs="Arial"/>
          <w:szCs w:val="24"/>
          <w:lang w:val="es-MX"/>
        </w:rPr>
        <w:t>directa por la construcción del fraccionamiento y con su ordenamiento y áreas verdes</w:t>
      </w:r>
      <w:r w:rsidR="00143973">
        <w:rPr>
          <w:rFonts w:ascii="Arial" w:hAnsi="Arial" w:cs="Arial"/>
          <w:szCs w:val="24"/>
          <w:lang w:val="es-MX"/>
        </w:rPr>
        <w:t xml:space="preserve">, </w:t>
      </w:r>
      <w:r w:rsidRPr="00A71881">
        <w:rPr>
          <w:rFonts w:ascii="Arial" w:hAnsi="Arial" w:cs="Arial"/>
          <w:szCs w:val="24"/>
          <w:lang w:val="es-MX"/>
        </w:rPr>
        <w:t>se</w:t>
      </w:r>
      <w:r w:rsidR="008A6220" w:rsidRPr="00A71881">
        <w:rPr>
          <w:rFonts w:ascii="Arial" w:hAnsi="Arial" w:cs="Arial"/>
          <w:szCs w:val="24"/>
          <w:lang w:val="es-MX"/>
        </w:rPr>
        <w:t xml:space="preserve"> obtendrá impacto </w:t>
      </w:r>
      <w:r w:rsidRPr="00A71881">
        <w:rPr>
          <w:rFonts w:ascii="Arial" w:hAnsi="Arial" w:cs="Arial"/>
          <w:szCs w:val="24"/>
          <w:lang w:val="es-MX"/>
        </w:rPr>
        <w:t xml:space="preserve">benéfico directo y significativo por los trabajos de nivelación del predio </w:t>
      </w:r>
      <w:r w:rsidRPr="00A71881">
        <w:rPr>
          <w:rFonts w:ascii="Arial" w:hAnsi="Arial" w:cs="Arial"/>
          <w:szCs w:val="24"/>
          <w:lang w:val="es-MX"/>
        </w:rPr>
        <w:tab/>
      </w:r>
      <w:r w:rsidRPr="00A71881">
        <w:rPr>
          <w:rFonts w:ascii="Arial" w:hAnsi="Arial" w:cs="Arial"/>
          <w:szCs w:val="24"/>
          <w:lang w:val="es-MX"/>
        </w:rPr>
        <w:tab/>
      </w:r>
    </w:p>
    <w:p w:rsidR="004E46D4" w:rsidRPr="00A71881" w:rsidRDefault="004E46D4" w:rsidP="004E46D4">
      <w:pPr>
        <w:pStyle w:val="Prrafodelista"/>
        <w:ind w:left="360"/>
        <w:jc w:val="both"/>
        <w:rPr>
          <w:rFonts w:ascii="Arial" w:hAnsi="Arial" w:cs="Arial"/>
          <w:szCs w:val="24"/>
          <w:lang w:val="es-MX"/>
        </w:rPr>
      </w:pPr>
    </w:p>
    <w:p w:rsidR="004E46D4" w:rsidRPr="00A71881" w:rsidRDefault="004E46D4" w:rsidP="0034721A">
      <w:pPr>
        <w:pStyle w:val="Prrafodelista"/>
        <w:numPr>
          <w:ilvl w:val="0"/>
          <w:numId w:val="16"/>
        </w:numPr>
        <w:jc w:val="both"/>
        <w:rPr>
          <w:rFonts w:ascii="Arial" w:hAnsi="Arial" w:cs="Arial"/>
          <w:b/>
          <w:szCs w:val="24"/>
          <w:lang w:val="es-MX"/>
        </w:rPr>
      </w:pPr>
      <w:r w:rsidRPr="00A71881">
        <w:rPr>
          <w:rFonts w:ascii="Arial" w:hAnsi="Arial" w:cs="Arial"/>
          <w:b/>
          <w:szCs w:val="24"/>
          <w:lang w:val="es-MX"/>
        </w:rPr>
        <w:t>Paisaje:</w:t>
      </w:r>
      <w:r w:rsidR="00D82431" w:rsidRPr="00A71881">
        <w:rPr>
          <w:rFonts w:ascii="Arial" w:hAnsi="Arial" w:cs="Arial"/>
          <w:b/>
          <w:szCs w:val="24"/>
          <w:lang w:val="es-MX"/>
        </w:rPr>
        <w:t xml:space="preserve"> </w:t>
      </w:r>
      <w:r w:rsidRPr="00A71881">
        <w:rPr>
          <w:rFonts w:ascii="Arial" w:hAnsi="Arial" w:cs="Arial"/>
          <w:szCs w:val="24"/>
          <w:lang w:val="es-MX"/>
        </w:rPr>
        <w:t>Impacto adverso significativo pero temporal al modificarse paisaje natural, pero con la construcción del fracc</w:t>
      </w:r>
      <w:r w:rsidR="008A73EB">
        <w:rPr>
          <w:rFonts w:ascii="Arial" w:hAnsi="Arial" w:cs="Arial"/>
          <w:szCs w:val="24"/>
          <w:lang w:val="es-MX"/>
        </w:rPr>
        <w:t>ionamiento</w:t>
      </w:r>
      <w:r w:rsidRPr="00A71881">
        <w:rPr>
          <w:rFonts w:ascii="Arial" w:hAnsi="Arial" w:cs="Arial"/>
          <w:szCs w:val="24"/>
          <w:lang w:val="es-MX"/>
        </w:rPr>
        <w:t xml:space="preserve"> el impacto será benéfico significativo y</w:t>
      </w:r>
      <w:r w:rsidR="008A6220" w:rsidRPr="00A71881">
        <w:rPr>
          <w:rFonts w:ascii="Arial" w:hAnsi="Arial" w:cs="Arial"/>
          <w:szCs w:val="24"/>
          <w:lang w:val="es-MX"/>
        </w:rPr>
        <w:t xml:space="preserve"> permanente con calidad visual </w:t>
      </w:r>
      <w:r w:rsidRPr="00A71881">
        <w:rPr>
          <w:rFonts w:ascii="Arial" w:hAnsi="Arial" w:cs="Arial"/>
          <w:szCs w:val="24"/>
          <w:lang w:val="es-MX"/>
        </w:rPr>
        <w:t>positiva</w:t>
      </w:r>
    </w:p>
    <w:p w:rsidR="004E46D4" w:rsidRPr="00A71881" w:rsidRDefault="004E46D4" w:rsidP="004E46D4">
      <w:pPr>
        <w:pStyle w:val="Prrafodelista"/>
        <w:ind w:left="360"/>
        <w:jc w:val="both"/>
        <w:rPr>
          <w:rFonts w:ascii="Arial" w:hAnsi="Arial" w:cs="Arial"/>
          <w:szCs w:val="24"/>
          <w:lang w:val="es-MX"/>
        </w:rPr>
      </w:pPr>
    </w:p>
    <w:p w:rsidR="00177E81" w:rsidRPr="00AE1AF5" w:rsidRDefault="004E46D4" w:rsidP="00D06B82">
      <w:pPr>
        <w:pStyle w:val="Prrafodelista"/>
        <w:numPr>
          <w:ilvl w:val="0"/>
          <w:numId w:val="16"/>
        </w:numPr>
        <w:ind w:right="50"/>
        <w:jc w:val="both"/>
        <w:rPr>
          <w:rFonts w:ascii="Arial" w:hAnsi="Arial" w:cs="Arial"/>
          <w:b/>
          <w:color w:val="000000"/>
          <w:lang w:val="es-ES"/>
        </w:rPr>
      </w:pPr>
      <w:r w:rsidRPr="00DD2CE7">
        <w:rPr>
          <w:rFonts w:ascii="Arial" w:hAnsi="Arial" w:cs="Arial"/>
          <w:b/>
          <w:szCs w:val="24"/>
          <w:lang w:val="es-MX"/>
        </w:rPr>
        <w:t>Social y Económico:</w:t>
      </w:r>
      <w:r w:rsidR="00D82431" w:rsidRPr="00DD2CE7">
        <w:rPr>
          <w:rFonts w:ascii="Arial" w:hAnsi="Arial" w:cs="Arial"/>
          <w:b/>
          <w:szCs w:val="24"/>
          <w:lang w:val="es-MX"/>
        </w:rPr>
        <w:t xml:space="preserve"> </w:t>
      </w:r>
      <w:r w:rsidRPr="00DD2CE7">
        <w:rPr>
          <w:rFonts w:ascii="Arial" w:hAnsi="Arial" w:cs="Arial"/>
          <w:szCs w:val="24"/>
          <w:lang w:val="es-MX"/>
        </w:rPr>
        <w:t>En todas las etapas del proyecto, los impactos en este pun</w:t>
      </w:r>
      <w:r w:rsidR="00D82431" w:rsidRPr="00DD2CE7">
        <w:rPr>
          <w:rFonts w:ascii="Arial" w:hAnsi="Arial" w:cs="Arial"/>
          <w:szCs w:val="24"/>
          <w:lang w:val="es-MX"/>
        </w:rPr>
        <w:t xml:space="preserve">to serán benéficos, al existir </w:t>
      </w:r>
      <w:r w:rsidRPr="00DD2CE7">
        <w:rPr>
          <w:rFonts w:ascii="Arial" w:hAnsi="Arial" w:cs="Arial"/>
          <w:szCs w:val="24"/>
          <w:lang w:val="es-MX"/>
        </w:rPr>
        <w:t>fuentes de trabajo directo e indirecto</w:t>
      </w:r>
      <w:r w:rsidR="00143973" w:rsidRPr="00DD2CE7">
        <w:rPr>
          <w:rFonts w:ascii="Arial" w:hAnsi="Arial" w:cs="Arial"/>
          <w:szCs w:val="24"/>
          <w:lang w:val="es-MX"/>
        </w:rPr>
        <w:t xml:space="preserve"> y la generación de ingresos públicos por el pago de derechos municipales.</w:t>
      </w:r>
    </w:p>
    <w:p w:rsidR="00AE1AF5" w:rsidRPr="00AE1AF5" w:rsidRDefault="00AE1AF5" w:rsidP="00AE1AF5">
      <w:pPr>
        <w:pStyle w:val="Prrafodelista"/>
        <w:rPr>
          <w:rFonts w:ascii="Arial" w:hAnsi="Arial" w:cs="Arial"/>
          <w:b/>
          <w:color w:val="000000"/>
          <w:lang w:val="es-ES"/>
        </w:rPr>
      </w:pPr>
    </w:p>
    <w:p w:rsidR="00AE1AF5" w:rsidRPr="00AE1AF5" w:rsidRDefault="00AE1AF5" w:rsidP="00AE1AF5">
      <w:pPr>
        <w:ind w:right="50"/>
        <w:jc w:val="both"/>
        <w:rPr>
          <w:rFonts w:ascii="Arial" w:hAnsi="Arial" w:cs="Arial"/>
          <w:b/>
          <w:color w:val="000000"/>
          <w:lang w:val="es-ES"/>
        </w:rPr>
      </w:pPr>
    </w:p>
    <w:p w:rsidR="008A73EB" w:rsidRDefault="008A73EB">
      <w:pPr>
        <w:ind w:right="50"/>
        <w:jc w:val="both"/>
        <w:rPr>
          <w:rFonts w:ascii="Arial" w:hAnsi="Arial" w:cs="Arial"/>
          <w:b/>
          <w:color w:val="000000"/>
          <w:lang w:val="es-ES"/>
        </w:rPr>
      </w:pPr>
    </w:p>
    <w:p w:rsidR="002335BF" w:rsidRDefault="002335BF">
      <w:pPr>
        <w:ind w:right="50"/>
        <w:jc w:val="both"/>
        <w:rPr>
          <w:rFonts w:ascii="Arial" w:hAnsi="Arial" w:cs="Arial"/>
          <w:color w:val="000000"/>
          <w:lang w:val="es-ES"/>
        </w:rPr>
      </w:pPr>
      <w:r>
        <w:rPr>
          <w:rFonts w:ascii="Arial" w:hAnsi="Arial" w:cs="Arial"/>
          <w:b/>
          <w:color w:val="000000"/>
          <w:lang w:val="es-ES"/>
        </w:rPr>
        <w:t xml:space="preserve">VI.2 Medio Físico Transformado </w:t>
      </w:r>
      <w:r w:rsidRPr="001C1BBA">
        <w:rPr>
          <w:rFonts w:ascii="Arial" w:hAnsi="Arial" w:cs="Arial"/>
          <w:color w:val="000000"/>
          <w:lang w:val="es-ES"/>
        </w:rPr>
        <w:t>(ver plano D-</w:t>
      </w:r>
      <w:r w:rsidR="00C265F1" w:rsidRPr="001C1BBA">
        <w:rPr>
          <w:rFonts w:ascii="Arial" w:hAnsi="Arial" w:cs="Arial"/>
          <w:color w:val="000000"/>
          <w:lang w:val="es-ES"/>
        </w:rPr>
        <w:t>0</w:t>
      </w:r>
      <w:r w:rsidRPr="001C1BBA">
        <w:rPr>
          <w:rFonts w:ascii="Arial" w:hAnsi="Arial" w:cs="Arial"/>
          <w:color w:val="000000"/>
          <w:lang w:val="es-ES"/>
        </w:rPr>
        <w:t>)</w:t>
      </w:r>
    </w:p>
    <w:p w:rsidR="00335FA8" w:rsidRDefault="00335FA8">
      <w:pPr>
        <w:ind w:right="50"/>
        <w:jc w:val="both"/>
        <w:rPr>
          <w:rFonts w:ascii="Arial" w:hAnsi="Arial" w:cs="Arial"/>
          <w:b/>
          <w:color w:val="000000"/>
          <w:lang w:val="es-ES"/>
        </w:rPr>
      </w:pPr>
    </w:p>
    <w:p w:rsidR="00335FA8" w:rsidRDefault="00335FA8" w:rsidP="0034721A">
      <w:pPr>
        <w:numPr>
          <w:ilvl w:val="0"/>
          <w:numId w:val="14"/>
        </w:numPr>
        <w:ind w:right="50"/>
        <w:jc w:val="both"/>
        <w:rPr>
          <w:rFonts w:ascii="Arial" w:hAnsi="Arial" w:cs="Arial"/>
          <w:color w:val="000000"/>
          <w:lang w:val="es-ES"/>
        </w:rPr>
      </w:pPr>
      <w:r w:rsidRPr="00335FA8">
        <w:rPr>
          <w:rFonts w:ascii="Arial" w:hAnsi="Arial" w:cs="Arial"/>
          <w:b/>
          <w:lang w:val="es-ES"/>
        </w:rPr>
        <w:t>Estructura Urbana:</w:t>
      </w:r>
      <w:r w:rsidRPr="00335FA8">
        <w:rPr>
          <w:rFonts w:ascii="Arial" w:hAnsi="Arial" w:cs="Arial"/>
          <w:lang w:val="es-ES"/>
        </w:rPr>
        <w:t xml:space="preserve"> Dentro de la zona de estudio, el predio colinda al sur con el libramiento carretero poniente, vialidad con categoría regional que entronca con la carretera federal 80 tramo Jalostotitlán-San Juan hasta su entronque con la misma carretera federal 80 tramo San Juan-Lagos de Moreno. También se encuentra la calle Sierra Hermosa la cual se interconecta con el libramiento carretero poniente, vialidad por la cual se accede al fraccionamiento La Calera y la cual dará acceso el nuevo fraccionamiento</w:t>
      </w:r>
      <w:r>
        <w:rPr>
          <w:rFonts w:ascii="Arial" w:hAnsi="Arial" w:cs="Arial"/>
          <w:color w:val="000000"/>
          <w:lang w:val="es-ES"/>
        </w:rPr>
        <w:t>.</w:t>
      </w:r>
    </w:p>
    <w:p w:rsidR="002335BF" w:rsidRDefault="002335BF">
      <w:pPr>
        <w:ind w:right="50"/>
        <w:jc w:val="both"/>
        <w:rPr>
          <w:rFonts w:ascii="Arial" w:hAnsi="Arial" w:cs="Arial"/>
          <w:b/>
          <w:color w:val="000000"/>
          <w:lang w:val="es-ES"/>
        </w:rPr>
      </w:pPr>
    </w:p>
    <w:p w:rsidR="002335BF" w:rsidRDefault="00335FA8" w:rsidP="0034721A">
      <w:pPr>
        <w:numPr>
          <w:ilvl w:val="0"/>
          <w:numId w:val="14"/>
        </w:numPr>
        <w:ind w:right="50"/>
        <w:jc w:val="both"/>
        <w:rPr>
          <w:rFonts w:ascii="Arial" w:hAnsi="Arial" w:cs="Arial"/>
          <w:color w:val="000000"/>
          <w:lang w:val="es-ES"/>
        </w:rPr>
      </w:pPr>
      <w:r>
        <w:rPr>
          <w:rFonts w:ascii="Arial" w:hAnsi="Arial" w:cs="Arial"/>
          <w:b/>
          <w:color w:val="000000"/>
          <w:lang w:val="es-ES"/>
        </w:rPr>
        <w:t xml:space="preserve">Tenencia del Suelo: </w:t>
      </w:r>
      <w:r w:rsidRPr="00046D8E">
        <w:rPr>
          <w:rFonts w:ascii="Arial" w:hAnsi="Arial" w:cs="Arial"/>
          <w:color w:val="000000"/>
          <w:lang w:val="es-ES"/>
        </w:rPr>
        <w:t>Todo el predio donde se plantea el desarrollo “</w:t>
      </w:r>
      <w:r>
        <w:rPr>
          <w:rFonts w:ascii="Arial" w:hAnsi="Arial" w:cs="Arial"/>
          <w:color w:val="000000"/>
          <w:lang w:val="es-ES"/>
        </w:rPr>
        <w:t>Santa Rosa</w:t>
      </w:r>
      <w:r w:rsidRPr="00046D8E">
        <w:rPr>
          <w:rFonts w:ascii="Arial" w:hAnsi="Arial" w:cs="Arial"/>
          <w:color w:val="000000"/>
          <w:lang w:val="es-ES"/>
        </w:rPr>
        <w:t xml:space="preserve">” es propiedad privada, según consta en la </w:t>
      </w:r>
      <w:r w:rsidRPr="003F581E">
        <w:rPr>
          <w:rFonts w:ascii="Arial" w:hAnsi="Arial" w:cs="Arial"/>
          <w:color w:val="000000"/>
          <w:u w:val="single"/>
          <w:lang w:val="es-ES"/>
        </w:rPr>
        <w:t>escritura pública No. 16</w:t>
      </w:r>
      <w:r>
        <w:rPr>
          <w:rFonts w:ascii="Arial" w:hAnsi="Arial" w:cs="Arial"/>
          <w:color w:val="000000"/>
          <w:u w:val="single"/>
          <w:lang w:val="es-ES"/>
        </w:rPr>
        <w:t>,</w:t>
      </w:r>
      <w:r w:rsidRPr="003F581E">
        <w:rPr>
          <w:rFonts w:ascii="Arial" w:hAnsi="Arial" w:cs="Arial"/>
          <w:color w:val="000000"/>
          <w:u w:val="single"/>
          <w:lang w:val="es-ES"/>
        </w:rPr>
        <w:t>054 de fecha 22 de Enero de 2019, tomo 403 bajo la Fe del notario público No. 15 de la Ciudad de León Guanajuato, Lic. Jesús Cesar Santos del Muro Amador</w:t>
      </w:r>
      <w:r>
        <w:rPr>
          <w:rFonts w:ascii="Arial" w:hAnsi="Arial" w:cs="Arial"/>
          <w:color w:val="000000"/>
          <w:u w:val="single"/>
          <w:lang w:val="es-ES"/>
        </w:rPr>
        <w:t>, con una superficie de 10-24-10 has</w:t>
      </w:r>
      <w:r w:rsidRPr="003F581E">
        <w:rPr>
          <w:rFonts w:ascii="Arial" w:hAnsi="Arial" w:cs="Arial"/>
          <w:color w:val="000000"/>
          <w:u w:val="single"/>
          <w:lang w:val="es-ES"/>
        </w:rPr>
        <w:t>.</w:t>
      </w:r>
    </w:p>
    <w:p w:rsidR="000E7CE1" w:rsidRDefault="000E7CE1" w:rsidP="003F23EA">
      <w:pPr>
        <w:ind w:right="50"/>
        <w:jc w:val="both"/>
        <w:rPr>
          <w:rFonts w:ascii="Arial" w:hAnsi="Arial" w:cs="Arial"/>
          <w:color w:val="000000"/>
          <w:lang w:val="es-ES"/>
        </w:rPr>
      </w:pPr>
    </w:p>
    <w:p w:rsidR="00335FA8" w:rsidRDefault="00335FA8" w:rsidP="0034721A">
      <w:pPr>
        <w:numPr>
          <w:ilvl w:val="0"/>
          <w:numId w:val="14"/>
        </w:numPr>
        <w:ind w:right="50"/>
        <w:jc w:val="both"/>
        <w:rPr>
          <w:rFonts w:ascii="Arial" w:hAnsi="Arial" w:cs="Arial"/>
          <w:color w:val="000000"/>
          <w:lang w:val="es-ES"/>
        </w:rPr>
      </w:pPr>
      <w:r>
        <w:rPr>
          <w:rFonts w:ascii="Arial" w:hAnsi="Arial" w:cs="Arial"/>
          <w:b/>
          <w:color w:val="000000"/>
          <w:lang w:val="es-ES"/>
        </w:rPr>
        <w:t>Restricciones viales:</w:t>
      </w:r>
      <w:r>
        <w:rPr>
          <w:rFonts w:ascii="Arial" w:hAnsi="Arial" w:cs="Arial"/>
          <w:color w:val="000000"/>
          <w:lang w:val="es-ES"/>
        </w:rPr>
        <w:t xml:space="preserve"> No existen restricciones.</w:t>
      </w:r>
    </w:p>
    <w:p w:rsidR="00335FA8" w:rsidRDefault="00335FA8" w:rsidP="00335FA8">
      <w:pPr>
        <w:ind w:right="50"/>
        <w:jc w:val="both"/>
        <w:rPr>
          <w:rFonts w:ascii="Arial" w:hAnsi="Arial" w:cs="Arial"/>
          <w:color w:val="000000"/>
          <w:lang w:val="es-ES"/>
        </w:rPr>
      </w:pPr>
    </w:p>
    <w:p w:rsidR="002335BF" w:rsidRPr="00335FA8" w:rsidRDefault="00335FA8" w:rsidP="0034721A">
      <w:pPr>
        <w:numPr>
          <w:ilvl w:val="0"/>
          <w:numId w:val="14"/>
        </w:numPr>
        <w:ind w:right="50"/>
        <w:jc w:val="both"/>
        <w:rPr>
          <w:rFonts w:ascii="Arial" w:hAnsi="Arial" w:cs="Arial"/>
          <w:color w:val="000000"/>
          <w:lang w:val="es-ES"/>
        </w:rPr>
      </w:pPr>
      <w:r>
        <w:rPr>
          <w:rFonts w:ascii="Arial" w:hAnsi="Arial" w:cs="Arial"/>
          <w:b/>
          <w:color w:val="000000"/>
          <w:lang w:val="es-ES"/>
        </w:rPr>
        <w:t>Restricciones por cuerpos de agua:</w:t>
      </w:r>
      <w:r>
        <w:rPr>
          <w:rFonts w:ascii="Arial" w:hAnsi="Arial" w:cs="Arial"/>
          <w:color w:val="000000"/>
          <w:lang w:val="es-ES"/>
        </w:rPr>
        <w:t xml:space="preserve"> No existen restricciones.</w:t>
      </w:r>
      <w:r w:rsidR="002335BF" w:rsidRPr="00335FA8">
        <w:rPr>
          <w:rFonts w:ascii="Arial" w:hAnsi="Arial" w:cs="Arial"/>
          <w:color w:val="000000"/>
          <w:lang w:val="es-ES"/>
        </w:rPr>
        <w:tab/>
      </w:r>
    </w:p>
    <w:p w:rsidR="002335BF" w:rsidRDefault="002335BF">
      <w:pPr>
        <w:ind w:right="50"/>
        <w:jc w:val="both"/>
        <w:rPr>
          <w:rFonts w:ascii="Arial" w:hAnsi="Arial" w:cs="Arial"/>
          <w:color w:val="000000"/>
          <w:lang w:val="es-ES"/>
        </w:rPr>
      </w:pPr>
    </w:p>
    <w:p w:rsidR="004276BB" w:rsidRPr="00335FA8" w:rsidRDefault="002335BF" w:rsidP="0034721A">
      <w:pPr>
        <w:numPr>
          <w:ilvl w:val="0"/>
          <w:numId w:val="5"/>
        </w:numPr>
        <w:ind w:right="50"/>
        <w:jc w:val="both"/>
        <w:rPr>
          <w:rFonts w:ascii="Arial" w:hAnsi="Arial" w:cs="Arial"/>
          <w:b/>
          <w:color w:val="000000"/>
          <w:lang w:val="es-ES"/>
        </w:rPr>
      </w:pPr>
      <w:r w:rsidRPr="00335FA8">
        <w:rPr>
          <w:rFonts w:ascii="Arial" w:hAnsi="Arial" w:cs="Arial"/>
          <w:b/>
          <w:color w:val="000000"/>
          <w:lang w:val="es-ES"/>
        </w:rPr>
        <w:lastRenderedPageBreak/>
        <w:t>Asentamientos Irregulares y en Proceso de Regularización:</w:t>
      </w:r>
      <w:r w:rsidR="00AE01C3" w:rsidRPr="00335FA8">
        <w:rPr>
          <w:rFonts w:ascii="Arial" w:hAnsi="Arial" w:cs="Arial"/>
          <w:b/>
          <w:color w:val="000000"/>
          <w:lang w:val="es-ES"/>
        </w:rPr>
        <w:t xml:space="preserve"> </w:t>
      </w:r>
      <w:r w:rsidR="00AE01C3" w:rsidRPr="00335FA8">
        <w:rPr>
          <w:rFonts w:ascii="Arial" w:hAnsi="Arial" w:cs="Arial"/>
          <w:color w:val="000000"/>
          <w:lang w:val="es-ES"/>
        </w:rPr>
        <w:t xml:space="preserve">Actualmente </w:t>
      </w:r>
      <w:r w:rsidR="00335FA8" w:rsidRPr="00335FA8">
        <w:rPr>
          <w:rFonts w:ascii="Arial" w:hAnsi="Arial" w:cs="Arial"/>
          <w:color w:val="000000"/>
          <w:lang w:val="es-ES"/>
        </w:rPr>
        <w:t>no e</w:t>
      </w:r>
      <w:r w:rsidRPr="00335FA8">
        <w:rPr>
          <w:rFonts w:ascii="Arial" w:hAnsi="Arial" w:cs="Arial"/>
          <w:color w:val="000000"/>
          <w:lang w:val="es-ES"/>
        </w:rPr>
        <w:t>xis</w:t>
      </w:r>
      <w:r w:rsidR="00AE01C3" w:rsidRPr="00335FA8">
        <w:rPr>
          <w:rFonts w:ascii="Arial" w:hAnsi="Arial" w:cs="Arial"/>
          <w:color w:val="000000"/>
          <w:lang w:val="es-ES"/>
        </w:rPr>
        <w:t>ten asentamientos</w:t>
      </w:r>
      <w:r w:rsidR="00335FA8">
        <w:rPr>
          <w:rFonts w:ascii="Arial" w:hAnsi="Arial" w:cs="Arial"/>
          <w:color w:val="000000"/>
          <w:lang w:val="es-ES"/>
        </w:rPr>
        <w:t>.</w:t>
      </w:r>
    </w:p>
    <w:p w:rsidR="00335FA8" w:rsidRPr="00335FA8" w:rsidRDefault="00335FA8" w:rsidP="00335FA8">
      <w:pPr>
        <w:ind w:right="50"/>
        <w:jc w:val="both"/>
        <w:rPr>
          <w:rFonts w:ascii="Arial" w:hAnsi="Arial" w:cs="Arial"/>
          <w:b/>
          <w:color w:val="000000"/>
          <w:lang w:val="es-ES"/>
        </w:rPr>
      </w:pPr>
    </w:p>
    <w:p w:rsidR="003F23EA" w:rsidRPr="00133CF4" w:rsidRDefault="002335BF" w:rsidP="0034721A">
      <w:pPr>
        <w:numPr>
          <w:ilvl w:val="0"/>
          <w:numId w:val="5"/>
        </w:numPr>
        <w:ind w:right="50"/>
        <w:jc w:val="both"/>
        <w:rPr>
          <w:rFonts w:ascii="Arial" w:hAnsi="Arial" w:cs="Arial"/>
          <w:color w:val="000000"/>
          <w:lang w:val="es-ES"/>
        </w:rPr>
      </w:pPr>
      <w:r w:rsidRPr="00133CF4">
        <w:rPr>
          <w:rFonts w:ascii="Arial" w:hAnsi="Arial" w:cs="Arial"/>
          <w:b/>
          <w:color w:val="000000"/>
          <w:lang w:val="es-ES"/>
        </w:rPr>
        <w:t xml:space="preserve">Zonas de Valor Patrimonial, Histórico, Cultural y Fisonómico: </w:t>
      </w:r>
      <w:r w:rsidRPr="00133CF4">
        <w:rPr>
          <w:rFonts w:ascii="Arial" w:hAnsi="Arial" w:cs="Arial"/>
          <w:color w:val="000000"/>
          <w:lang w:val="es-ES"/>
        </w:rPr>
        <w:t>No existe en el predio ninguna zona de valor patrimonial, histórico, cultural ni fisonómico.</w:t>
      </w:r>
      <w:r w:rsidR="003F23EA" w:rsidRPr="00133CF4">
        <w:rPr>
          <w:rFonts w:ascii="Arial" w:hAnsi="Arial" w:cs="Arial"/>
          <w:color w:val="000000"/>
          <w:lang w:val="es-ES"/>
        </w:rPr>
        <w:t xml:space="preserve"> </w:t>
      </w:r>
    </w:p>
    <w:p w:rsidR="003F23EA" w:rsidRDefault="003F23EA" w:rsidP="003F23EA">
      <w:pPr>
        <w:ind w:right="50"/>
        <w:jc w:val="both"/>
        <w:rPr>
          <w:rFonts w:ascii="Arial" w:hAnsi="Arial" w:cs="Arial"/>
          <w:color w:val="000000"/>
          <w:lang w:val="es-ES"/>
        </w:rPr>
      </w:pPr>
    </w:p>
    <w:p w:rsidR="002335BF" w:rsidRPr="00335FA8" w:rsidRDefault="002335BF" w:rsidP="0034721A">
      <w:pPr>
        <w:numPr>
          <w:ilvl w:val="0"/>
          <w:numId w:val="6"/>
        </w:numPr>
        <w:ind w:right="50"/>
        <w:jc w:val="both"/>
        <w:rPr>
          <w:rFonts w:ascii="Arial" w:hAnsi="Arial" w:cs="Arial"/>
          <w:b/>
          <w:color w:val="000000"/>
          <w:lang w:val="es-ES"/>
        </w:rPr>
      </w:pPr>
      <w:r w:rsidRPr="00335FA8">
        <w:rPr>
          <w:rFonts w:ascii="Arial" w:hAnsi="Arial" w:cs="Arial"/>
          <w:b/>
          <w:color w:val="000000"/>
          <w:lang w:val="es-ES"/>
        </w:rPr>
        <w:t xml:space="preserve">Uso del Suelo: </w:t>
      </w:r>
      <w:r w:rsidRPr="001C1BBA">
        <w:rPr>
          <w:rFonts w:ascii="Arial" w:hAnsi="Arial" w:cs="Arial"/>
          <w:color w:val="000000"/>
          <w:lang w:val="es-ES"/>
        </w:rPr>
        <w:t xml:space="preserve">(ver plano </w:t>
      </w:r>
      <w:r w:rsidR="00794BF9" w:rsidRPr="001C1BBA">
        <w:rPr>
          <w:rFonts w:ascii="Arial" w:hAnsi="Arial" w:cs="Arial"/>
          <w:color w:val="000000"/>
          <w:lang w:val="es-ES"/>
        </w:rPr>
        <w:t>E</w:t>
      </w:r>
      <w:r w:rsidRPr="001C1BBA">
        <w:rPr>
          <w:rFonts w:ascii="Arial" w:hAnsi="Arial" w:cs="Arial"/>
          <w:color w:val="000000"/>
          <w:lang w:val="es-ES"/>
        </w:rPr>
        <w:t>-</w:t>
      </w:r>
      <w:r w:rsidR="00794BF9" w:rsidRPr="001C1BBA">
        <w:rPr>
          <w:rFonts w:ascii="Arial" w:hAnsi="Arial" w:cs="Arial"/>
          <w:color w:val="000000"/>
          <w:lang w:val="es-ES"/>
        </w:rPr>
        <w:t>2</w:t>
      </w:r>
      <w:r w:rsidRPr="001C1BBA">
        <w:rPr>
          <w:rFonts w:ascii="Arial" w:hAnsi="Arial" w:cs="Arial"/>
          <w:color w:val="000000"/>
          <w:lang w:val="es-ES"/>
        </w:rPr>
        <w:t>)</w:t>
      </w:r>
      <w:r w:rsidRPr="00335FA8">
        <w:rPr>
          <w:rFonts w:ascii="Arial" w:hAnsi="Arial" w:cs="Arial"/>
          <w:color w:val="000000"/>
          <w:lang w:val="es-ES"/>
        </w:rPr>
        <w:t xml:space="preserve"> </w:t>
      </w:r>
      <w:r w:rsidR="00335FA8" w:rsidRPr="00335FA8">
        <w:rPr>
          <w:rFonts w:ascii="Arial" w:hAnsi="Arial" w:cs="Arial"/>
          <w:bCs/>
          <w:color w:val="000000"/>
          <w:lang w:val="es-ES"/>
        </w:rPr>
        <w:t>De conformidad al plan de Desarrollo Urbano de Centro de Población de San Juan de Los Lagos, Jalisco., vigente, el</w:t>
      </w:r>
      <w:r w:rsidR="00335FA8" w:rsidRPr="00335FA8">
        <w:rPr>
          <w:rFonts w:ascii="Arial" w:hAnsi="Arial" w:cs="Arial"/>
          <w:color w:val="000000"/>
          <w:lang w:val="es-ES"/>
        </w:rPr>
        <w:t xml:space="preserve"> terreno tiene una clasificación como área rustica agropecuaria, contemplada como área de reserva urbana a mediano plazo, con una utilización del suelo agropecuario y una franja de uso mixto barrial en toda la franja de la calle Sierra Hermosa. Cabe señalar que dicha utilización se propone un cambió al de uso rustico agropecuario a habitacional de densidad alta</w:t>
      </w:r>
      <w:r w:rsidR="00335FA8">
        <w:rPr>
          <w:rFonts w:ascii="Arial" w:hAnsi="Arial" w:cs="Arial"/>
          <w:color w:val="000000"/>
          <w:lang w:val="es-ES"/>
        </w:rPr>
        <w:t>.</w:t>
      </w:r>
    </w:p>
    <w:p w:rsidR="002335BF" w:rsidRDefault="002335BF">
      <w:pPr>
        <w:ind w:right="50"/>
        <w:jc w:val="both"/>
        <w:rPr>
          <w:rFonts w:ascii="Arial" w:hAnsi="Arial" w:cs="Arial"/>
          <w:color w:val="000000"/>
          <w:lang w:val="es-ES"/>
        </w:rPr>
      </w:pPr>
    </w:p>
    <w:p w:rsidR="002335BF" w:rsidRDefault="002335BF" w:rsidP="00335FA8">
      <w:pPr>
        <w:ind w:left="360" w:right="50"/>
        <w:jc w:val="both"/>
        <w:rPr>
          <w:rFonts w:ascii="Arial" w:hAnsi="Arial" w:cs="Arial"/>
          <w:color w:val="000000"/>
          <w:lang w:val="es-ES"/>
        </w:rPr>
      </w:pPr>
      <w:r>
        <w:rPr>
          <w:rFonts w:ascii="Arial" w:hAnsi="Arial" w:cs="Arial"/>
          <w:b/>
          <w:color w:val="000000"/>
          <w:lang w:val="es-ES"/>
        </w:rPr>
        <w:t>Infraestructura:</w:t>
      </w:r>
      <w:r>
        <w:rPr>
          <w:rFonts w:ascii="Arial" w:hAnsi="Arial" w:cs="Arial"/>
          <w:color w:val="000000"/>
          <w:lang w:val="es-ES"/>
        </w:rPr>
        <w:t xml:space="preserve"> </w:t>
      </w:r>
    </w:p>
    <w:p w:rsidR="00D82431" w:rsidRDefault="00D82431" w:rsidP="00D82431">
      <w:pPr>
        <w:ind w:right="50"/>
        <w:jc w:val="both"/>
        <w:rPr>
          <w:rFonts w:ascii="Arial" w:hAnsi="Arial" w:cs="Arial"/>
          <w:color w:val="000000"/>
          <w:lang w:val="es-ES"/>
        </w:rPr>
      </w:pPr>
    </w:p>
    <w:p w:rsidR="003665CA" w:rsidRDefault="003665CA" w:rsidP="003665CA">
      <w:pPr>
        <w:pStyle w:val="Prrafodelista"/>
        <w:numPr>
          <w:ilvl w:val="0"/>
          <w:numId w:val="8"/>
        </w:numPr>
        <w:tabs>
          <w:tab w:val="center" w:pos="-1843"/>
        </w:tabs>
        <w:ind w:right="50"/>
        <w:jc w:val="both"/>
        <w:rPr>
          <w:rFonts w:ascii="Arial" w:hAnsi="Arial" w:cs="Arial"/>
          <w:color w:val="000000"/>
          <w:lang w:val="es-ES"/>
        </w:rPr>
      </w:pPr>
      <w:bookmarkStart w:id="1" w:name="_Hlk20383419"/>
      <w:r w:rsidRPr="003665CA">
        <w:rPr>
          <w:rFonts w:ascii="Arial" w:hAnsi="Arial" w:cs="Arial"/>
          <w:b/>
          <w:color w:val="000000"/>
          <w:lang w:val="es-ES"/>
        </w:rPr>
        <w:t>Agua Potable:</w:t>
      </w:r>
      <w:r w:rsidRPr="003665CA">
        <w:rPr>
          <w:rFonts w:ascii="Arial" w:hAnsi="Arial" w:cs="Arial"/>
          <w:color w:val="000000"/>
          <w:lang w:val="es-ES"/>
        </w:rPr>
        <w:t xml:space="preserve"> El desarrollo será servido mediante un tanque elevado regulador, que se colocar</w:t>
      </w:r>
      <w:r>
        <w:rPr>
          <w:rFonts w:ascii="Arial" w:hAnsi="Arial" w:cs="Arial"/>
          <w:color w:val="000000"/>
          <w:lang w:val="es-ES"/>
        </w:rPr>
        <w:t>á</w:t>
      </w:r>
      <w:r w:rsidRPr="003665CA">
        <w:rPr>
          <w:rFonts w:ascii="Arial" w:hAnsi="Arial" w:cs="Arial"/>
          <w:color w:val="000000"/>
          <w:lang w:val="es-ES"/>
        </w:rPr>
        <w:t xml:space="preserve"> en la parte más alta del Fraccionamiento y se distribuirá por gravedad a la red, ya que la presión es suficiente para tener agua al pie de los lotes servidos.</w:t>
      </w:r>
    </w:p>
    <w:p w:rsidR="003665CA" w:rsidRPr="003665CA" w:rsidRDefault="003665CA" w:rsidP="003665CA">
      <w:pPr>
        <w:tabs>
          <w:tab w:val="center" w:pos="-1843"/>
        </w:tabs>
        <w:ind w:right="50"/>
        <w:jc w:val="both"/>
        <w:rPr>
          <w:rFonts w:ascii="Arial" w:hAnsi="Arial" w:cs="Arial"/>
          <w:color w:val="000000"/>
          <w:lang w:val="es-ES"/>
        </w:rPr>
      </w:pPr>
    </w:p>
    <w:bookmarkEnd w:id="1"/>
    <w:p w:rsidR="003665CA" w:rsidRDefault="003665CA" w:rsidP="003665CA">
      <w:pPr>
        <w:pStyle w:val="Prrafodelista"/>
        <w:numPr>
          <w:ilvl w:val="0"/>
          <w:numId w:val="8"/>
        </w:numPr>
        <w:tabs>
          <w:tab w:val="center" w:pos="-1843"/>
        </w:tabs>
        <w:ind w:right="50"/>
        <w:jc w:val="both"/>
        <w:rPr>
          <w:rFonts w:ascii="Arial" w:hAnsi="Arial" w:cs="Arial"/>
          <w:color w:val="000000"/>
          <w:lang w:val="es-ES"/>
        </w:rPr>
      </w:pPr>
      <w:r w:rsidRPr="003665CA">
        <w:rPr>
          <w:rFonts w:ascii="Arial" w:hAnsi="Arial" w:cs="Arial"/>
          <w:b/>
          <w:color w:val="000000"/>
          <w:lang w:val="es-ES"/>
        </w:rPr>
        <w:t>Drenaje Sanitario:</w:t>
      </w:r>
      <w:r w:rsidRPr="003665CA">
        <w:rPr>
          <w:rFonts w:ascii="Arial" w:hAnsi="Arial" w:cs="Arial"/>
          <w:color w:val="000000"/>
          <w:lang w:val="es-ES"/>
        </w:rPr>
        <w:t xml:space="preserve"> El sistema de la red de atarjeas para el desalojo de aguas residuales se interconectar</w:t>
      </w:r>
      <w:r>
        <w:rPr>
          <w:rFonts w:ascii="Arial" w:hAnsi="Arial" w:cs="Arial"/>
          <w:color w:val="000000"/>
          <w:lang w:val="es-ES"/>
        </w:rPr>
        <w:t>á</w:t>
      </w:r>
      <w:r w:rsidRPr="003665CA">
        <w:rPr>
          <w:rFonts w:ascii="Arial" w:hAnsi="Arial" w:cs="Arial"/>
          <w:color w:val="000000"/>
          <w:lang w:val="es-ES"/>
        </w:rPr>
        <w:t xml:space="preserve"> </w:t>
      </w:r>
      <w:r w:rsidR="00356629">
        <w:rPr>
          <w:rFonts w:ascii="Arial" w:hAnsi="Arial" w:cs="Arial"/>
          <w:color w:val="000000"/>
          <w:lang w:val="es-ES"/>
        </w:rPr>
        <w:t xml:space="preserve">a un colector paralelo, al de </w:t>
      </w:r>
      <w:r w:rsidRPr="003665CA">
        <w:rPr>
          <w:rFonts w:ascii="Arial" w:hAnsi="Arial" w:cs="Arial"/>
          <w:color w:val="000000"/>
          <w:lang w:val="es-ES"/>
        </w:rPr>
        <w:t xml:space="preserve">la línea del colector municipal de aguas negras que se ubica en la </w:t>
      </w:r>
      <w:r w:rsidR="005242C6">
        <w:rPr>
          <w:rFonts w:ascii="Arial" w:hAnsi="Arial" w:cs="Arial"/>
          <w:color w:val="000000"/>
          <w:lang w:val="es-ES"/>
        </w:rPr>
        <w:t>Calle</w:t>
      </w:r>
      <w:r w:rsidRPr="003665CA">
        <w:rPr>
          <w:rFonts w:ascii="Arial" w:hAnsi="Arial" w:cs="Arial"/>
          <w:color w:val="000000"/>
          <w:lang w:val="es-ES"/>
        </w:rPr>
        <w:t xml:space="preserve"> Sierra Hermosa.</w:t>
      </w:r>
    </w:p>
    <w:p w:rsidR="003665CA" w:rsidRPr="003665CA" w:rsidRDefault="003665CA" w:rsidP="003665CA">
      <w:pPr>
        <w:pStyle w:val="Prrafodelista"/>
        <w:tabs>
          <w:tab w:val="center" w:pos="-1843"/>
        </w:tabs>
        <w:ind w:left="360" w:right="50"/>
        <w:jc w:val="both"/>
        <w:rPr>
          <w:rFonts w:ascii="Arial" w:hAnsi="Arial" w:cs="Arial"/>
          <w:color w:val="000000"/>
          <w:lang w:val="es-ES"/>
        </w:rPr>
      </w:pPr>
    </w:p>
    <w:p w:rsidR="003665CA" w:rsidRPr="003665CA" w:rsidRDefault="003665CA" w:rsidP="003665CA">
      <w:pPr>
        <w:pStyle w:val="Prrafodelista"/>
        <w:numPr>
          <w:ilvl w:val="0"/>
          <w:numId w:val="8"/>
        </w:numPr>
        <w:tabs>
          <w:tab w:val="center" w:pos="-1843"/>
        </w:tabs>
        <w:ind w:right="50"/>
        <w:jc w:val="both"/>
        <w:rPr>
          <w:rFonts w:ascii="Arial" w:hAnsi="Arial" w:cs="Arial"/>
          <w:color w:val="000000"/>
          <w:lang w:val="es-ES"/>
        </w:rPr>
      </w:pPr>
      <w:r w:rsidRPr="003665CA">
        <w:rPr>
          <w:rFonts w:ascii="Arial" w:hAnsi="Arial" w:cs="Arial"/>
          <w:b/>
          <w:color w:val="000000"/>
          <w:lang w:val="es-ES"/>
        </w:rPr>
        <w:t>Drenaje Pluvial:</w:t>
      </w:r>
      <w:r w:rsidRPr="003665CA">
        <w:rPr>
          <w:rFonts w:ascii="Arial" w:hAnsi="Arial" w:cs="Arial"/>
          <w:color w:val="000000"/>
          <w:lang w:val="es-ES"/>
        </w:rPr>
        <w:t xml:space="preserve"> Todas las aguas pluviales, se encauzan por superficie del arroyo de las vialidades locales que funcionaran como línea de alejamiento a cielo abierto y habrá de continuar por el mismo hasta el punto óptimo de descarga sobre la </w:t>
      </w:r>
      <w:r w:rsidR="005242C6">
        <w:rPr>
          <w:rFonts w:ascii="Arial" w:hAnsi="Arial" w:cs="Arial"/>
          <w:color w:val="000000"/>
          <w:lang w:val="es-ES"/>
        </w:rPr>
        <w:t>Calle</w:t>
      </w:r>
      <w:r w:rsidRPr="003665CA">
        <w:rPr>
          <w:rFonts w:ascii="Arial" w:hAnsi="Arial" w:cs="Arial"/>
          <w:color w:val="000000"/>
          <w:lang w:val="es-ES"/>
        </w:rPr>
        <w:t xml:space="preserve"> Sierra hermosa y conducirse hasta el escurrimiento pluvial existente junto a las instalaciones del rastro Municipal, mismo que encausa aguas abajo hasta desembocar con el Rio San Juan.</w:t>
      </w:r>
    </w:p>
    <w:p w:rsidR="005F408A" w:rsidRPr="005F408A" w:rsidRDefault="005F408A" w:rsidP="005F408A">
      <w:pPr>
        <w:jc w:val="both"/>
        <w:rPr>
          <w:rFonts w:ascii="Arial" w:hAnsi="Arial" w:cs="Arial"/>
          <w:b/>
          <w:color w:val="000000"/>
          <w:lang w:val="es-ES"/>
        </w:rPr>
      </w:pPr>
    </w:p>
    <w:p w:rsidR="005F408A" w:rsidRDefault="005F408A" w:rsidP="0034721A">
      <w:pPr>
        <w:pStyle w:val="Prrafodelista"/>
        <w:numPr>
          <w:ilvl w:val="0"/>
          <w:numId w:val="15"/>
        </w:numPr>
        <w:jc w:val="both"/>
        <w:rPr>
          <w:rFonts w:ascii="Arial" w:hAnsi="Arial" w:cs="Arial"/>
          <w:color w:val="000000"/>
          <w:lang w:val="es-ES"/>
        </w:rPr>
      </w:pPr>
      <w:r w:rsidRPr="005F408A">
        <w:rPr>
          <w:rFonts w:ascii="Arial" w:hAnsi="Arial" w:cs="Arial"/>
          <w:b/>
          <w:color w:val="000000"/>
          <w:lang w:val="es-ES"/>
        </w:rPr>
        <w:t>Electrificación y Alumbrado Público:</w:t>
      </w:r>
      <w:r w:rsidRPr="005F408A">
        <w:rPr>
          <w:rFonts w:ascii="Arial" w:hAnsi="Arial" w:cs="Arial"/>
          <w:color w:val="000000"/>
          <w:lang w:val="es-ES"/>
        </w:rPr>
        <w:t xml:space="preserve"> Dicho predio cuenta con la factibilidad del suministro de energía eléctrica para su proyecto de electrificación del fraccionamiento propuesto, mediante oficio número RGM/190/2019 de fecha 8 de marzo de 2019, por parte de Comisión Federal de Electricidad (C.F.E.) superintendencia de zona Lo</w:t>
      </w:r>
      <w:r w:rsidR="00391712">
        <w:rPr>
          <w:rFonts w:ascii="Arial" w:hAnsi="Arial" w:cs="Arial"/>
          <w:color w:val="000000"/>
          <w:lang w:val="es-ES"/>
        </w:rPr>
        <w:t>s</w:t>
      </w:r>
      <w:r w:rsidRPr="005F408A">
        <w:rPr>
          <w:rFonts w:ascii="Arial" w:hAnsi="Arial" w:cs="Arial"/>
          <w:color w:val="000000"/>
          <w:lang w:val="es-ES"/>
        </w:rPr>
        <w:t xml:space="preserve"> Altos, departamento de planeación Tepatitlán de Morelos, Jalisco., creando su propia red hasta conectarla a la red existente que se encuentra en la calle Sierra Hermosa, como lo determine el proyecto aprobado por la (C.F.E.).</w:t>
      </w:r>
    </w:p>
    <w:p w:rsidR="005F408A" w:rsidRPr="005F408A" w:rsidRDefault="005F408A" w:rsidP="005F408A">
      <w:pPr>
        <w:pStyle w:val="Prrafodelista"/>
        <w:rPr>
          <w:rFonts w:ascii="Arial" w:hAnsi="Arial" w:cs="Arial"/>
          <w:color w:val="000000"/>
          <w:lang w:val="es-ES"/>
        </w:rPr>
      </w:pPr>
    </w:p>
    <w:p w:rsidR="005F408A" w:rsidRPr="005F408A" w:rsidRDefault="005F408A" w:rsidP="0034721A">
      <w:pPr>
        <w:pStyle w:val="Prrafodelista"/>
        <w:numPr>
          <w:ilvl w:val="0"/>
          <w:numId w:val="15"/>
        </w:numPr>
        <w:jc w:val="both"/>
        <w:rPr>
          <w:rFonts w:ascii="Arial" w:hAnsi="Arial" w:cs="Arial"/>
          <w:bCs/>
          <w:color w:val="000000"/>
          <w:lang w:val="es-ES"/>
        </w:rPr>
      </w:pPr>
      <w:r w:rsidRPr="005F408A">
        <w:rPr>
          <w:rFonts w:ascii="Arial" w:hAnsi="Arial" w:cs="Arial"/>
          <w:b/>
          <w:color w:val="000000"/>
          <w:lang w:val="es-ES"/>
        </w:rPr>
        <w:t xml:space="preserve">Instalaciones Especiales y Riesgos Urbanos: </w:t>
      </w:r>
      <w:r w:rsidRPr="005F408A">
        <w:rPr>
          <w:rFonts w:ascii="Arial" w:hAnsi="Arial" w:cs="Arial"/>
          <w:bCs/>
          <w:color w:val="000000"/>
          <w:lang w:val="es-ES"/>
        </w:rPr>
        <w:t xml:space="preserve">En el predio no existen instalaciones especiales como gasoductos o poliductos que transporten hidrocarburos y en lo que se refiere a Instalaciones de Riesgos no existen depósitos de combustibles, gasolineras o gaseras. </w:t>
      </w:r>
    </w:p>
    <w:p w:rsidR="002335BF" w:rsidRDefault="002335BF">
      <w:pPr>
        <w:ind w:right="50"/>
        <w:jc w:val="both"/>
        <w:rPr>
          <w:rFonts w:ascii="Arial" w:hAnsi="Arial" w:cs="Arial"/>
          <w:color w:val="000000"/>
          <w:lang w:val="es-ES"/>
        </w:rPr>
      </w:pPr>
    </w:p>
    <w:p w:rsidR="00E22FB4" w:rsidRDefault="00E22FB4">
      <w:pPr>
        <w:ind w:right="50"/>
        <w:jc w:val="both"/>
        <w:rPr>
          <w:rFonts w:ascii="Arial" w:hAnsi="Arial" w:cs="Arial"/>
          <w:b/>
          <w:color w:val="000000"/>
          <w:lang w:val="es-ES"/>
        </w:rPr>
      </w:pPr>
    </w:p>
    <w:p w:rsidR="00AE1AF5" w:rsidRDefault="00AE1AF5">
      <w:pPr>
        <w:ind w:right="50"/>
        <w:jc w:val="both"/>
        <w:rPr>
          <w:rFonts w:ascii="Arial" w:hAnsi="Arial" w:cs="Arial"/>
          <w:b/>
          <w:color w:val="000000"/>
          <w:lang w:val="es-ES"/>
        </w:rPr>
      </w:pPr>
    </w:p>
    <w:p w:rsidR="002335BF" w:rsidRDefault="002335BF">
      <w:pPr>
        <w:ind w:right="50"/>
        <w:jc w:val="both"/>
        <w:rPr>
          <w:rFonts w:ascii="Arial" w:hAnsi="Arial" w:cs="Arial"/>
          <w:b/>
          <w:color w:val="000000"/>
          <w:lang w:val="es-ES"/>
        </w:rPr>
      </w:pPr>
      <w:r>
        <w:rPr>
          <w:rFonts w:ascii="Arial" w:hAnsi="Arial" w:cs="Arial"/>
          <w:b/>
          <w:color w:val="000000"/>
          <w:lang w:val="es-ES"/>
        </w:rPr>
        <w:lastRenderedPageBreak/>
        <w:t>VII DETERMINACION DE LOS USOS Y DESTINOS ESPECIFICOS DEL AREA DE APLICACION DEL PLAN</w:t>
      </w:r>
    </w:p>
    <w:p w:rsidR="002335BF" w:rsidRDefault="002335BF">
      <w:pPr>
        <w:tabs>
          <w:tab w:val="center" w:pos="-1843"/>
        </w:tabs>
        <w:ind w:right="50"/>
        <w:jc w:val="both"/>
        <w:rPr>
          <w:rFonts w:ascii="Arial" w:hAnsi="Arial" w:cs="Arial"/>
          <w:b/>
          <w:color w:val="000000"/>
          <w:lang w:val="es-ES"/>
        </w:rPr>
      </w:pPr>
    </w:p>
    <w:p w:rsidR="005F408A" w:rsidRDefault="005F408A">
      <w:pPr>
        <w:tabs>
          <w:tab w:val="center" w:pos="-1843"/>
        </w:tabs>
        <w:ind w:right="50"/>
        <w:jc w:val="both"/>
        <w:rPr>
          <w:rFonts w:ascii="Arial" w:hAnsi="Arial" w:cs="Arial"/>
          <w:b/>
          <w:color w:val="000000"/>
          <w:lang w:val="es-ES"/>
        </w:rPr>
      </w:pPr>
    </w:p>
    <w:p w:rsidR="002335BF" w:rsidRDefault="002335BF">
      <w:pPr>
        <w:tabs>
          <w:tab w:val="center" w:pos="-1843"/>
        </w:tabs>
        <w:ind w:right="50"/>
        <w:jc w:val="both"/>
        <w:rPr>
          <w:rFonts w:ascii="Arial" w:hAnsi="Arial" w:cs="Arial"/>
          <w:color w:val="000000"/>
          <w:lang w:val="es-ES"/>
        </w:rPr>
      </w:pPr>
      <w:r>
        <w:rPr>
          <w:rFonts w:ascii="Arial" w:hAnsi="Arial" w:cs="Arial"/>
          <w:b/>
          <w:color w:val="000000"/>
          <w:lang w:val="es-ES"/>
        </w:rPr>
        <w:t xml:space="preserve">VII.1 Clasificación de </w:t>
      </w:r>
      <w:r w:rsidR="00395E72">
        <w:rPr>
          <w:rFonts w:ascii="Arial" w:hAnsi="Arial" w:cs="Arial"/>
          <w:b/>
          <w:color w:val="000000"/>
          <w:lang w:val="es-ES"/>
        </w:rPr>
        <w:t>Áreas</w:t>
      </w:r>
      <w:r>
        <w:rPr>
          <w:rFonts w:ascii="Arial" w:hAnsi="Arial" w:cs="Arial"/>
          <w:color w:val="000000"/>
          <w:lang w:val="es-ES"/>
        </w:rPr>
        <w:t xml:space="preserve"> </w:t>
      </w:r>
      <w:r w:rsidRPr="001C1BBA">
        <w:rPr>
          <w:rFonts w:ascii="Arial" w:hAnsi="Arial" w:cs="Arial"/>
          <w:color w:val="000000"/>
          <w:lang w:val="es-ES"/>
        </w:rPr>
        <w:t>(Ver plano E-1)</w:t>
      </w:r>
    </w:p>
    <w:p w:rsidR="005F408A" w:rsidRDefault="005F408A">
      <w:pPr>
        <w:tabs>
          <w:tab w:val="center" w:pos="-1843"/>
        </w:tabs>
        <w:ind w:right="50"/>
        <w:jc w:val="both"/>
        <w:rPr>
          <w:rFonts w:ascii="Arial" w:hAnsi="Arial" w:cs="Arial"/>
          <w:color w:val="000000"/>
          <w:lang w:val="es-ES"/>
        </w:rPr>
      </w:pPr>
    </w:p>
    <w:p w:rsidR="005F408A" w:rsidRDefault="005F408A" w:rsidP="005F408A">
      <w:pPr>
        <w:pStyle w:val="Textoindependiente3"/>
        <w:rPr>
          <w:rFonts w:ascii="Arial" w:hAnsi="Arial" w:cs="Arial"/>
          <w:lang w:val="es-ES"/>
        </w:rPr>
      </w:pPr>
      <w:r>
        <w:rPr>
          <w:rFonts w:ascii="Arial" w:hAnsi="Arial" w:cs="Arial"/>
          <w:lang w:val="es-ES"/>
        </w:rPr>
        <w:t>De conformidad al Dictamen de Usos y destinos, emitido por la Dirección de Planeación Urbana Municipal del Municipio de San Juan de Los Lagos, Jalisco, bajo el oficio No. 328/18-D/U.S., el predio motivo de este plan parcial está contenido en el área que el Plan de Desarrollo Urbano de Centro de Población de San Juan de Los Lagos, Jalisco., señala una clasificación de áreas como: Área de Reserva Urbana a Mediano Plazo clave (RU-MP</w:t>
      </w:r>
      <w:r w:rsidR="00356629">
        <w:rPr>
          <w:rFonts w:ascii="Arial" w:hAnsi="Arial" w:cs="Arial"/>
          <w:lang w:val="es-ES"/>
        </w:rPr>
        <w:t>8</w:t>
      </w:r>
      <w:r>
        <w:rPr>
          <w:rFonts w:ascii="Arial" w:hAnsi="Arial" w:cs="Arial"/>
          <w:lang w:val="es-ES"/>
        </w:rPr>
        <w:t>),. No indica la existencia de áreas de restricción de instalaciones, o por paso de infraestructura, tampoco existen áreas de protección a cauces y cuerpos de agua o a escurrimientos.</w:t>
      </w:r>
    </w:p>
    <w:p w:rsidR="002335BF" w:rsidRDefault="002335BF">
      <w:pPr>
        <w:tabs>
          <w:tab w:val="center" w:pos="-1843"/>
        </w:tabs>
        <w:ind w:right="50"/>
        <w:jc w:val="both"/>
        <w:rPr>
          <w:rFonts w:ascii="Arial" w:hAnsi="Arial" w:cs="Arial"/>
          <w:color w:val="000000"/>
          <w:lang w:val="es-ES"/>
        </w:rPr>
      </w:pPr>
    </w:p>
    <w:p w:rsidR="002335BF" w:rsidRDefault="002335BF">
      <w:pPr>
        <w:tabs>
          <w:tab w:val="center" w:pos="-1843"/>
        </w:tabs>
        <w:ind w:right="50"/>
        <w:jc w:val="both"/>
        <w:rPr>
          <w:rFonts w:ascii="Arial" w:hAnsi="Arial" w:cs="Arial"/>
          <w:color w:val="000000"/>
          <w:lang w:val="es-ES"/>
        </w:rPr>
      </w:pPr>
      <w:r>
        <w:rPr>
          <w:rFonts w:ascii="Arial" w:hAnsi="Arial" w:cs="Arial"/>
          <w:b/>
          <w:color w:val="000000"/>
          <w:lang w:val="es-ES"/>
        </w:rPr>
        <w:t xml:space="preserve">VII.2 Zonificación Secundaria </w:t>
      </w:r>
      <w:r w:rsidRPr="001C1BBA">
        <w:rPr>
          <w:rFonts w:ascii="Arial" w:hAnsi="Arial" w:cs="Arial"/>
          <w:color w:val="000000"/>
          <w:lang w:val="es-ES"/>
        </w:rPr>
        <w:t>(Ver plano E-2)</w:t>
      </w:r>
    </w:p>
    <w:p w:rsidR="005F408A" w:rsidRDefault="005F408A">
      <w:pPr>
        <w:tabs>
          <w:tab w:val="center" w:pos="-1843"/>
        </w:tabs>
        <w:ind w:right="50"/>
        <w:jc w:val="both"/>
        <w:rPr>
          <w:rFonts w:ascii="Arial" w:hAnsi="Arial" w:cs="Arial"/>
          <w:color w:val="000000"/>
          <w:lang w:val="es-ES"/>
        </w:rPr>
      </w:pPr>
    </w:p>
    <w:p w:rsidR="00075B56" w:rsidRDefault="00075B56" w:rsidP="00075B56">
      <w:pPr>
        <w:tabs>
          <w:tab w:val="center" w:pos="-1843"/>
        </w:tabs>
        <w:ind w:right="50"/>
        <w:jc w:val="both"/>
        <w:rPr>
          <w:rFonts w:ascii="Arial" w:hAnsi="Arial" w:cs="Arial"/>
          <w:color w:val="000000"/>
          <w:lang w:val="es-MX"/>
        </w:rPr>
      </w:pPr>
      <w:r>
        <w:rPr>
          <w:rFonts w:ascii="Arial" w:hAnsi="Arial" w:cs="Arial"/>
          <w:color w:val="000000"/>
          <w:lang w:val="es-MX"/>
        </w:rPr>
        <w:t>E</w:t>
      </w:r>
      <w:r w:rsidRPr="00075B56">
        <w:rPr>
          <w:rFonts w:ascii="Arial" w:hAnsi="Arial" w:cs="Arial"/>
          <w:color w:val="000000"/>
          <w:lang w:val="es-MX"/>
        </w:rPr>
        <w:t>n la que se determinan los aprovechamientos específicos, o utilización particular del suelo, en las distintas zonas del área objeto de ordenamiento, y regulación acompañadas de sus respectivas normas de control de la densidad de la edificación. Corresponde a los planes parciales de desarrollo urbano y a los planes parciales de urbanización.</w:t>
      </w:r>
    </w:p>
    <w:p w:rsidR="00075B56" w:rsidRPr="00075B56" w:rsidRDefault="00075B56" w:rsidP="00075B56">
      <w:pPr>
        <w:tabs>
          <w:tab w:val="center" w:pos="-1843"/>
        </w:tabs>
        <w:ind w:right="50"/>
        <w:jc w:val="both"/>
        <w:rPr>
          <w:rFonts w:ascii="Arial" w:hAnsi="Arial" w:cs="Arial"/>
          <w:color w:val="000000"/>
          <w:lang w:val="es-MX"/>
        </w:rPr>
      </w:pPr>
    </w:p>
    <w:p w:rsidR="002335BF" w:rsidRDefault="002335BF">
      <w:pPr>
        <w:tabs>
          <w:tab w:val="center" w:pos="-1843"/>
        </w:tabs>
        <w:ind w:right="50"/>
        <w:jc w:val="both"/>
        <w:rPr>
          <w:rFonts w:ascii="Arial" w:hAnsi="Arial" w:cs="Arial"/>
          <w:color w:val="000000"/>
          <w:lang w:val="es-ES"/>
        </w:rPr>
      </w:pPr>
      <w:r>
        <w:rPr>
          <w:rFonts w:ascii="Arial" w:hAnsi="Arial" w:cs="Arial"/>
          <w:color w:val="000000"/>
          <w:lang w:val="es-ES"/>
        </w:rPr>
        <w:t>La determinación de zonas y utilización general del suelo establece y regula los usos y destinos de los predios y edificaciones que en ellos se construyan, indicando su categoría como usos y destinos predominantes, según se especifica en el Plano E-2 del Anexo Gráfico.</w:t>
      </w:r>
    </w:p>
    <w:p w:rsidR="002335BF" w:rsidRDefault="002335BF">
      <w:pPr>
        <w:tabs>
          <w:tab w:val="center" w:pos="-1843"/>
        </w:tabs>
        <w:ind w:right="50"/>
        <w:jc w:val="both"/>
        <w:rPr>
          <w:rFonts w:ascii="Arial" w:hAnsi="Arial" w:cs="Arial"/>
          <w:color w:val="000000"/>
          <w:lang w:val="es-ES"/>
        </w:rPr>
      </w:pPr>
    </w:p>
    <w:p w:rsidR="002335BF" w:rsidRDefault="002335BF">
      <w:pPr>
        <w:pStyle w:val="Textoindependiente3"/>
        <w:tabs>
          <w:tab w:val="center" w:pos="-1843"/>
        </w:tabs>
        <w:rPr>
          <w:rFonts w:ascii="Arial" w:hAnsi="Arial" w:cs="Arial"/>
          <w:lang w:val="es-ES"/>
        </w:rPr>
      </w:pPr>
      <w:r>
        <w:rPr>
          <w:rFonts w:ascii="Arial" w:hAnsi="Arial" w:cs="Arial"/>
          <w:lang w:val="es-ES"/>
        </w:rPr>
        <w:t xml:space="preserve">Las zonas que se definen en el </w:t>
      </w:r>
      <w:r w:rsidR="000F168C">
        <w:rPr>
          <w:rFonts w:ascii="Arial" w:hAnsi="Arial" w:cs="Arial"/>
          <w:lang w:val="es-ES"/>
        </w:rPr>
        <w:t>Área</w:t>
      </w:r>
      <w:r>
        <w:rPr>
          <w:rFonts w:ascii="Arial" w:hAnsi="Arial" w:cs="Arial"/>
          <w:lang w:val="es-ES"/>
        </w:rPr>
        <w:t xml:space="preserve"> de Aplicación de este Plan Parcial y las normas específicas que regularán la utilización del predio, de conformidad a la clasificación p</w:t>
      </w:r>
      <w:r w:rsidR="00075B56">
        <w:rPr>
          <w:rFonts w:ascii="Arial" w:hAnsi="Arial" w:cs="Arial"/>
          <w:lang w:val="es-ES"/>
        </w:rPr>
        <w:t>revista con los artículos 25,26 y 27</w:t>
      </w:r>
      <w:r>
        <w:rPr>
          <w:rFonts w:ascii="Arial" w:hAnsi="Arial" w:cs="Arial"/>
          <w:lang w:val="es-ES"/>
        </w:rPr>
        <w:t xml:space="preserve"> del Reglamento Estatal de Zonificación son:</w:t>
      </w:r>
    </w:p>
    <w:p w:rsidR="002335BF" w:rsidRDefault="002335BF">
      <w:pPr>
        <w:tabs>
          <w:tab w:val="center" w:pos="-1843"/>
        </w:tabs>
        <w:ind w:right="50"/>
        <w:jc w:val="both"/>
        <w:rPr>
          <w:rFonts w:ascii="Arial" w:hAnsi="Arial" w:cs="Arial"/>
          <w:b/>
          <w:color w:val="000000"/>
          <w:lang w:val="es-ES"/>
        </w:rPr>
      </w:pPr>
    </w:p>
    <w:p w:rsidR="002335BF" w:rsidRDefault="002335BF" w:rsidP="0034721A">
      <w:pPr>
        <w:numPr>
          <w:ilvl w:val="0"/>
          <w:numId w:val="9"/>
        </w:numPr>
        <w:tabs>
          <w:tab w:val="center" w:pos="-1843"/>
        </w:tabs>
        <w:ind w:right="50"/>
        <w:jc w:val="both"/>
        <w:rPr>
          <w:rFonts w:ascii="Arial" w:hAnsi="Arial" w:cs="Arial"/>
          <w:b/>
          <w:color w:val="000000"/>
          <w:lang w:val="es-ES"/>
        </w:rPr>
      </w:pPr>
      <w:r>
        <w:rPr>
          <w:rFonts w:ascii="Arial" w:hAnsi="Arial" w:cs="Arial"/>
          <w:b/>
          <w:color w:val="000000"/>
          <w:lang w:val="es-ES"/>
        </w:rPr>
        <w:t>Usos del Suelo</w:t>
      </w:r>
    </w:p>
    <w:p w:rsidR="00713B67" w:rsidRDefault="00713B67" w:rsidP="00713B67">
      <w:pPr>
        <w:tabs>
          <w:tab w:val="center" w:pos="-1843"/>
        </w:tabs>
        <w:ind w:right="50"/>
        <w:jc w:val="both"/>
        <w:rPr>
          <w:rFonts w:ascii="Arial" w:hAnsi="Arial" w:cs="Arial"/>
          <w:b/>
          <w:color w:val="000000"/>
          <w:lang w:val="es-ES"/>
        </w:rPr>
      </w:pPr>
    </w:p>
    <w:p w:rsidR="00713B67" w:rsidRDefault="00713B67" w:rsidP="00713B67">
      <w:pPr>
        <w:tabs>
          <w:tab w:val="center" w:pos="-1843"/>
        </w:tabs>
        <w:ind w:right="50"/>
        <w:jc w:val="both"/>
        <w:rPr>
          <w:rFonts w:ascii="Arial" w:hAnsi="Arial" w:cs="Arial"/>
          <w:color w:val="000000"/>
          <w:lang w:val="es-ES"/>
        </w:rPr>
      </w:pPr>
      <w:r w:rsidRPr="00F44EC8">
        <w:rPr>
          <w:rFonts w:ascii="Arial" w:hAnsi="Arial" w:cs="Arial"/>
          <w:color w:val="000000"/>
          <w:lang w:val="es-ES"/>
        </w:rPr>
        <w:t>Zona Habitacional Unifamiliar Densidad Alta H4-U</w:t>
      </w:r>
      <w:r>
        <w:rPr>
          <w:rFonts w:ascii="Arial" w:hAnsi="Arial" w:cs="Arial"/>
          <w:color w:val="000000"/>
          <w:lang w:val="es-ES"/>
        </w:rPr>
        <w:t>. Estas zonas habitacionales unifamiliares se sujetan a lo que señala el artículo 60 del Reglamento estatal de zonificación del Estado de Jalisco, el cual señala los lineamientos que se especifican en el cuadro 14 del mismo como son:</w:t>
      </w:r>
    </w:p>
    <w:p w:rsidR="002335BF" w:rsidRDefault="002335BF">
      <w:pPr>
        <w:tabs>
          <w:tab w:val="center" w:pos="-1843"/>
        </w:tabs>
        <w:ind w:right="50"/>
        <w:jc w:val="both"/>
        <w:rPr>
          <w:rFonts w:ascii="Arial" w:hAnsi="Arial" w:cs="Arial"/>
          <w:color w:val="000000"/>
          <w:lang w:val="es-ES"/>
        </w:rPr>
      </w:pPr>
    </w:p>
    <w:p w:rsidR="00713B67" w:rsidRDefault="00713B67" w:rsidP="007B50DE">
      <w:pPr>
        <w:pStyle w:val="Prrafodelista"/>
        <w:numPr>
          <w:ilvl w:val="0"/>
          <w:numId w:val="42"/>
        </w:numPr>
        <w:tabs>
          <w:tab w:val="center" w:pos="-1843"/>
        </w:tabs>
        <w:ind w:right="50"/>
        <w:jc w:val="both"/>
        <w:rPr>
          <w:rFonts w:ascii="Arial" w:hAnsi="Arial" w:cs="Arial"/>
          <w:color w:val="000000"/>
          <w:lang w:val="es-ES"/>
        </w:rPr>
      </w:pPr>
      <w:r w:rsidRPr="00F44EC8">
        <w:rPr>
          <w:rFonts w:ascii="Arial" w:hAnsi="Arial" w:cs="Arial"/>
          <w:color w:val="000000"/>
          <w:lang w:val="es-ES"/>
        </w:rPr>
        <w:t>Densidad máxima de 290 habitantes por hectárea, lo que corresponde a 58 viviendas por hectárea</w:t>
      </w:r>
      <w:r>
        <w:rPr>
          <w:rFonts w:ascii="Arial" w:hAnsi="Arial" w:cs="Arial"/>
          <w:color w:val="000000"/>
          <w:lang w:val="es-ES"/>
        </w:rPr>
        <w:t>.</w:t>
      </w:r>
    </w:p>
    <w:p w:rsidR="00713B67" w:rsidRDefault="00713B67" w:rsidP="007B50DE">
      <w:pPr>
        <w:pStyle w:val="Prrafodelista"/>
        <w:numPr>
          <w:ilvl w:val="0"/>
          <w:numId w:val="42"/>
        </w:numPr>
        <w:tabs>
          <w:tab w:val="center" w:pos="-1843"/>
        </w:tabs>
        <w:ind w:right="50"/>
        <w:jc w:val="both"/>
        <w:rPr>
          <w:rFonts w:ascii="Arial" w:hAnsi="Arial" w:cs="Arial"/>
          <w:color w:val="000000"/>
          <w:lang w:val="es-ES"/>
        </w:rPr>
      </w:pPr>
      <w:r w:rsidRPr="00F44EC8">
        <w:rPr>
          <w:rFonts w:ascii="Arial" w:hAnsi="Arial" w:cs="Arial"/>
          <w:color w:val="000000"/>
          <w:lang w:val="es-ES"/>
        </w:rPr>
        <w:t xml:space="preserve">con una superficie mínima de lote de </w:t>
      </w:r>
      <w:smartTag w:uri="urn:schemas-microsoft-com:office:smarttags" w:element="metricconverter">
        <w:smartTagPr>
          <w:attr w:name="ProductID" w:val="90 m2"/>
        </w:smartTagPr>
        <w:r w:rsidRPr="00F44EC8">
          <w:rPr>
            <w:rFonts w:ascii="Arial" w:hAnsi="Arial" w:cs="Arial"/>
            <w:color w:val="000000"/>
            <w:lang w:val="es-ES"/>
          </w:rPr>
          <w:t>90 m2</w:t>
        </w:r>
      </w:smartTag>
      <w:r w:rsidRPr="00F44EC8">
        <w:rPr>
          <w:rFonts w:ascii="Arial" w:hAnsi="Arial" w:cs="Arial"/>
          <w:color w:val="000000"/>
          <w:lang w:val="es-ES"/>
        </w:rPr>
        <w:t xml:space="preserve">. </w:t>
      </w:r>
    </w:p>
    <w:p w:rsidR="00713B67" w:rsidRDefault="00713B67" w:rsidP="007B50DE">
      <w:pPr>
        <w:pStyle w:val="Prrafodelista"/>
        <w:numPr>
          <w:ilvl w:val="0"/>
          <w:numId w:val="42"/>
        </w:numPr>
        <w:tabs>
          <w:tab w:val="center" w:pos="-1843"/>
        </w:tabs>
        <w:ind w:right="50"/>
        <w:jc w:val="both"/>
        <w:rPr>
          <w:rFonts w:ascii="Arial" w:hAnsi="Arial" w:cs="Arial"/>
          <w:color w:val="000000"/>
          <w:lang w:val="es-ES"/>
        </w:rPr>
      </w:pPr>
      <w:r w:rsidRPr="00F44EC8">
        <w:rPr>
          <w:rFonts w:ascii="Arial" w:hAnsi="Arial" w:cs="Arial"/>
          <w:color w:val="000000"/>
          <w:lang w:val="es-ES"/>
        </w:rPr>
        <w:t>El coeficiente de ocupación del suelo no deberá ser mayor de 0.8 y el coeficiente de utilización del suelo no deberá ser superior a 1.6</w:t>
      </w:r>
      <w:r>
        <w:rPr>
          <w:rFonts w:ascii="Arial" w:hAnsi="Arial" w:cs="Arial"/>
          <w:color w:val="000000"/>
          <w:lang w:val="es-ES"/>
        </w:rPr>
        <w:t>.</w:t>
      </w:r>
    </w:p>
    <w:p w:rsidR="00713B67" w:rsidRDefault="00713B67" w:rsidP="007B50DE">
      <w:pPr>
        <w:pStyle w:val="Prrafodelista"/>
        <w:numPr>
          <w:ilvl w:val="0"/>
          <w:numId w:val="42"/>
        </w:numPr>
        <w:tabs>
          <w:tab w:val="center" w:pos="-1843"/>
        </w:tabs>
        <w:ind w:right="50"/>
        <w:jc w:val="both"/>
        <w:rPr>
          <w:rFonts w:ascii="Arial" w:hAnsi="Arial" w:cs="Arial"/>
          <w:color w:val="000000"/>
          <w:lang w:val="es-ES"/>
        </w:rPr>
      </w:pPr>
      <w:r w:rsidRPr="00F44EC8">
        <w:rPr>
          <w:rFonts w:ascii="Arial" w:hAnsi="Arial" w:cs="Arial"/>
          <w:color w:val="000000"/>
          <w:lang w:val="es-ES"/>
        </w:rPr>
        <w:t xml:space="preserve"> La altura máxima de las edificaciones será la que resulte de aplicar los coeficientes de ocupación y edificación del suelo.</w:t>
      </w:r>
    </w:p>
    <w:p w:rsidR="00713B67" w:rsidRDefault="00713B67" w:rsidP="007B50DE">
      <w:pPr>
        <w:pStyle w:val="Prrafodelista"/>
        <w:numPr>
          <w:ilvl w:val="0"/>
          <w:numId w:val="42"/>
        </w:numPr>
        <w:tabs>
          <w:tab w:val="center" w:pos="-1843"/>
        </w:tabs>
        <w:ind w:right="50"/>
        <w:jc w:val="both"/>
        <w:rPr>
          <w:rFonts w:ascii="Arial" w:hAnsi="Arial" w:cs="Arial"/>
          <w:color w:val="000000"/>
          <w:lang w:val="es-ES"/>
        </w:rPr>
      </w:pPr>
      <w:r w:rsidRPr="00F44EC8">
        <w:rPr>
          <w:rFonts w:ascii="Arial" w:hAnsi="Arial" w:cs="Arial"/>
          <w:color w:val="000000"/>
          <w:lang w:val="es-ES"/>
        </w:rPr>
        <w:t xml:space="preserve">El frente mínimo de lote será de </w:t>
      </w:r>
      <w:smartTag w:uri="urn:schemas-microsoft-com:office:smarttags" w:element="metricconverter">
        <w:smartTagPr>
          <w:attr w:name="ProductID" w:val="6 m"/>
        </w:smartTagPr>
        <w:r w:rsidRPr="00F44EC8">
          <w:rPr>
            <w:rFonts w:ascii="Arial" w:hAnsi="Arial" w:cs="Arial"/>
            <w:color w:val="000000"/>
            <w:lang w:val="es-ES"/>
          </w:rPr>
          <w:t>6 m</w:t>
        </w:r>
      </w:smartTag>
      <w:r w:rsidRPr="00F44EC8">
        <w:rPr>
          <w:rFonts w:ascii="Arial" w:hAnsi="Arial" w:cs="Arial"/>
          <w:color w:val="000000"/>
          <w:lang w:val="es-ES"/>
        </w:rPr>
        <w:t xml:space="preserve"> y con un cajón de estacionamiento por vivienda como mínimo. </w:t>
      </w:r>
    </w:p>
    <w:p w:rsidR="00713B67" w:rsidRDefault="00713B67" w:rsidP="007B50DE">
      <w:pPr>
        <w:pStyle w:val="Prrafodelista"/>
        <w:numPr>
          <w:ilvl w:val="0"/>
          <w:numId w:val="42"/>
        </w:numPr>
        <w:tabs>
          <w:tab w:val="center" w:pos="-1843"/>
        </w:tabs>
        <w:ind w:right="50"/>
        <w:jc w:val="both"/>
        <w:rPr>
          <w:rFonts w:ascii="Arial" w:hAnsi="Arial" w:cs="Arial"/>
          <w:color w:val="000000"/>
          <w:lang w:val="es-ES"/>
        </w:rPr>
      </w:pPr>
      <w:r w:rsidRPr="00F44EC8">
        <w:rPr>
          <w:rFonts w:ascii="Arial" w:hAnsi="Arial" w:cs="Arial"/>
          <w:color w:val="000000"/>
          <w:lang w:val="es-ES"/>
        </w:rPr>
        <w:lastRenderedPageBreak/>
        <w:t xml:space="preserve">La restricción frontal será de </w:t>
      </w:r>
      <w:smartTag w:uri="urn:schemas-microsoft-com:office:smarttags" w:element="metricconverter">
        <w:smartTagPr>
          <w:attr w:name="ProductID" w:val="2 metros"/>
        </w:smartTagPr>
        <w:r w:rsidRPr="00F44EC8">
          <w:rPr>
            <w:rFonts w:ascii="Arial" w:hAnsi="Arial" w:cs="Arial"/>
            <w:color w:val="000000"/>
            <w:lang w:val="es-ES"/>
          </w:rPr>
          <w:t>2 metros</w:t>
        </w:r>
      </w:smartTag>
      <w:r w:rsidRPr="00F44EC8">
        <w:rPr>
          <w:rFonts w:ascii="Arial" w:hAnsi="Arial" w:cs="Arial"/>
          <w:color w:val="000000"/>
          <w:lang w:val="es-ES"/>
        </w:rPr>
        <w:t xml:space="preserve"> y en esta superficie deberá tener un mínimo de 30% como área ajardinada. </w:t>
      </w:r>
    </w:p>
    <w:p w:rsidR="00713B67" w:rsidRDefault="00713B67" w:rsidP="007B50DE">
      <w:pPr>
        <w:pStyle w:val="Prrafodelista"/>
        <w:numPr>
          <w:ilvl w:val="0"/>
          <w:numId w:val="42"/>
        </w:numPr>
        <w:tabs>
          <w:tab w:val="center" w:pos="-1843"/>
        </w:tabs>
        <w:ind w:right="50"/>
        <w:jc w:val="both"/>
        <w:rPr>
          <w:rFonts w:ascii="Arial" w:hAnsi="Arial" w:cs="Arial"/>
          <w:color w:val="000000"/>
          <w:lang w:val="es-ES"/>
        </w:rPr>
      </w:pPr>
      <w:r w:rsidRPr="00F44EC8">
        <w:rPr>
          <w:rFonts w:ascii="Arial" w:hAnsi="Arial" w:cs="Arial"/>
          <w:color w:val="000000"/>
          <w:lang w:val="es-ES"/>
        </w:rPr>
        <w:t xml:space="preserve">La restricción posterior será de </w:t>
      </w:r>
      <w:smartTag w:uri="urn:schemas-microsoft-com:office:smarttags" w:element="metricconverter">
        <w:smartTagPr>
          <w:attr w:name="ProductID" w:val="3 metros"/>
        </w:smartTagPr>
        <w:r w:rsidRPr="00F44EC8">
          <w:rPr>
            <w:rFonts w:ascii="Arial" w:hAnsi="Arial" w:cs="Arial"/>
            <w:color w:val="000000"/>
            <w:lang w:val="es-ES"/>
          </w:rPr>
          <w:t>3 metros lineales</w:t>
        </w:r>
      </w:smartTag>
      <w:r w:rsidRPr="00F44EC8">
        <w:rPr>
          <w:rFonts w:ascii="Arial" w:hAnsi="Arial" w:cs="Arial"/>
          <w:color w:val="000000"/>
          <w:lang w:val="es-ES"/>
        </w:rPr>
        <w:t xml:space="preserve"> y el modo de edificación cerrado y semicerrado.</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2A6218" w:rsidRDefault="00713B67" w:rsidP="00713B67">
      <w:pPr>
        <w:tabs>
          <w:tab w:val="center" w:pos="-1843"/>
        </w:tabs>
        <w:ind w:right="50"/>
        <w:jc w:val="both"/>
        <w:rPr>
          <w:rFonts w:ascii="Arial" w:hAnsi="Arial" w:cs="Arial"/>
          <w:b/>
          <w:bCs/>
          <w:color w:val="000000"/>
          <w:lang w:val="es-ES"/>
        </w:rPr>
      </w:pPr>
      <w:r w:rsidRPr="002A6218">
        <w:rPr>
          <w:rFonts w:ascii="Arial" w:hAnsi="Arial" w:cs="Arial"/>
          <w:b/>
          <w:bCs/>
          <w:color w:val="000000"/>
          <w:lang w:val="es-ES"/>
        </w:rPr>
        <w:t>MANZANA 1</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Norte:</w:t>
      </w:r>
      <w:r>
        <w:rPr>
          <w:rFonts w:ascii="Arial" w:hAnsi="Arial" w:cs="Arial"/>
          <w:color w:val="000000"/>
          <w:lang w:val="es-ES"/>
        </w:rPr>
        <w:tab/>
      </w:r>
      <w:r>
        <w:rPr>
          <w:rFonts w:ascii="Arial" w:hAnsi="Arial" w:cs="Arial"/>
          <w:color w:val="000000"/>
          <w:lang w:val="es-ES"/>
        </w:rPr>
        <w:tab/>
        <w:t>con propiedad privada</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r>
      <w:r>
        <w:rPr>
          <w:rFonts w:ascii="Arial" w:hAnsi="Arial" w:cs="Arial"/>
          <w:color w:val="000000"/>
          <w:lang w:val="es-ES"/>
        </w:rPr>
        <w:tab/>
        <w:t>VL-1 Calle Rosas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Con propiedad privada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Superficie: </w:t>
      </w:r>
      <w:r>
        <w:rPr>
          <w:rFonts w:ascii="Arial" w:hAnsi="Arial" w:cs="Arial"/>
          <w:color w:val="000000"/>
          <w:lang w:val="es-ES"/>
        </w:rPr>
        <w:tab/>
        <w:t>2,361.55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No. Lotes: </w:t>
      </w:r>
      <w:r w:rsidR="003832BE">
        <w:rPr>
          <w:rFonts w:ascii="Arial" w:hAnsi="Arial" w:cs="Arial"/>
          <w:color w:val="000000"/>
          <w:lang w:val="es-ES"/>
        </w:rPr>
        <w:tab/>
        <w:t>25</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2A6218" w:rsidRDefault="00713B67" w:rsidP="00713B67">
      <w:pPr>
        <w:tabs>
          <w:tab w:val="center" w:pos="-1843"/>
        </w:tabs>
        <w:ind w:right="50"/>
        <w:jc w:val="both"/>
        <w:rPr>
          <w:rFonts w:ascii="Arial" w:hAnsi="Arial" w:cs="Arial"/>
          <w:b/>
          <w:bCs/>
          <w:color w:val="000000"/>
          <w:lang w:val="es-ES"/>
        </w:rPr>
      </w:pPr>
      <w:r w:rsidRPr="002A6218">
        <w:rPr>
          <w:rFonts w:ascii="Arial" w:hAnsi="Arial" w:cs="Arial"/>
          <w:b/>
          <w:bCs/>
          <w:color w:val="000000"/>
          <w:lang w:val="es-ES"/>
        </w:rPr>
        <w:t>MANZANA 2</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VL-1 Calle Rosas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VL-2 Calle Gladiolas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 Calle Amapolas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VL- 10 Calle Geranios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Superficie: </w:t>
      </w:r>
      <w:r>
        <w:rPr>
          <w:rFonts w:ascii="Arial" w:hAnsi="Arial" w:cs="Arial"/>
          <w:color w:val="000000"/>
          <w:lang w:val="es-ES"/>
        </w:rPr>
        <w:tab/>
        <w:t>2,115.85 m2</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22</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Pr="002A6218" w:rsidRDefault="00713B67" w:rsidP="00713B67">
      <w:pPr>
        <w:tabs>
          <w:tab w:val="center" w:pos="-1843"/>
        </w:tabs>
        <w:ind w:right="50"/>
        <w:jc w:val="both"/>
        <w:rPr>
          <w:rFonts w:ascii="Arial" w:hAnsi="Arial" w:cs="Arial"/>
          <w:b/>
          <w:bCs/>
          <w:color w:val="000000"/>
          <w:lang w:val="es-ES"/>
        </w:rPr>
      </w:pPr>
      <w:r w:rsidRPr="002A6218">
        <w:rPr>
          <w:rFonts w:ascii="Arial" w:hAnsi="Arial" w:cs="Arial"/>
          <w:b/>
          <w:bCs/>
          <w:color w:val="000000"/>
          <w:lang w:val="es-ES"/>
        </w:rPr>
        <w:t>MANZANA 3</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VL-1 Calle Rosas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VL-2 Calle Gladiolas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Superficie: </w:t>
      </w:r>
      <w:r>
        <w:rPr>
          <w:rFonts w:ascii="Arial" w:hAnsi="Arial" w:cs="Arial"/>
          <w:color w:val="000000"/>
          <w:lang w:val="es-ES"/>
        </w:rPr>
        <w:tab/>
        <w:t>2,120.44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22</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Pr="002A6218" w:rsidRDefault="00713B67" w:rsidP="00713B67">
      <w:pPr>
        <w:tabs>
          <w:tab w:val="center" w:pos="-1843"/>
        </w:tabs>
        <w:ind w:right="50"/>
        <w:jc w:val="both"/>
        <w:rPr>
          <w:rFonts w:ascii="Arial" w:hAnsi="Arial" w:cs="Arial"/>
          <w:b/>
          <w:bCs/>
          <w:color w:val="000000"/>
          <w:lang w:val="es-ES"/>
        </w:rPr>
      </w:pPr>
      <w:r w:rsidRPr="002A6218">
        <w:rPr>
          <w:rFonts w:ascii="Arial" w:hAnsi="Arial" w:cs="Arial"/>
          <w:b/>
          <w:bCs/>
          <w:color w:val="000000"/>
          <w:lang w:val="es-ES"/>
        </w:rPr>
        <w:t>MANZANA 4</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lastRenderedPageBreak/>
        <w:t xml:space="preserve"> Norte:  </w:t>
      </w:r>
      <w:r>
        <w:rPr>
          <w:rFonts w:ascii="Arial" w:hAnsi="Arial" w:cs="Arial"/>
          <w:color w:val="000000"/>
          <w:lang w:val="es-ES"/>
        </w:rPr>
        <w:tab/>
        <w:t xml:space="preserve">VL-2 Calle Gladiolas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VL-3 Calle Tulipanes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11 Calle Amapolas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VL- 10 Calle Geranios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Superficie: </w:t>
      </w:r>
      <w:r>
        <w:rPr>
          <w:rFonts w:ascii="Arial" w:hAnsi="Arial" w:cs="Arial"/>
          <w:color w:val="000000"/>
          <w:lang w:val="es-ES"/>
        </w:rPr>
        <w:tab/>
        <w:t>2,342.99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25</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Pr="002A6218" w:rsidRDefault="00713B67" w:rsidP="00713B67">
      <w:pPr>
        <w:tabs>
          <w:tab w:val="center" w:pos="-1843"/>
        </w:tabs>
        <w:ind w:right="50"/>
        <w:jc w:val="both"/>
        <w:rPr>
          <w:rFonts w:ascii="Arial" w:hAnsi="Arial" w:cs="Arial"/>
          <w:b/>
          <w:bCs/>
          <w:color w:val="000000"/>
          <w:lang w:val="es-ES"/>
        </w:rPr>
      </w:pPr>
      <w:r w:rsidRPr="002A6218">
        <w:rPr>
          <w:rFonts w:ascii="Arial" w:hAnsi="Arial" w:cs="Arial"/>
          <w:b/>
          <w:bCs/>
          <w:color w:val="000000"/>
          <w:lang w:val="es-ES"/>
        </w:rPr>
        <w:t>MANZANA 5</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VL-2 Calle Gladiolas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VL-3 Calle Tulipanes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Superficie: </w:t>
      </w:r>
      <w:r>
        <w:rPr>
          <w:rFonts w:ascii="Arial" w:hAnsi="Arial" w:cs="Arial"/>
          <w:color w:val="000000"/>
          <w:lang w:val="es-ES"/>
        </w:rPr>
        <w:tab/>
        <w:t>2,357.12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24</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Pr="002A6218" w:rsidRDefault="00713B67" w:rsidP="00713B67">
      <w:pPr>
        <w:tabs>
          <w:tab w:val="center" w:pos="-1843"/>
        </w:tabs>
        <w:ind w:right="50"/>
        <w:jc w:val="both"/>
        <w:rPr>
          <w:rFonts w:ascii="Arial" w:hAnsi="Arial" w:cs="Arial"/>
          <w:b/>
          <w:bCs/>
          <w:color w:val="000000"/>
          <w:lang w:val="es-ES"/>
        </w:rPr>
      </w:pPr>
      <w:r w:rsidRPr="002A6218">
        <w:rPr>
          <w:rFonts w:ascii="Arial" w:hAnsi="Arial" w:cs="Arial"/>
          <w:b/>
          <w:bCs/>
          <w:color w:val="000000"/>
          <w:lang w:val="es-ES"/>
        </w:rPr>
        <w:t>MANZANA 6</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VL-3 Calle Tulipanes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VL-4 Calle Hortensias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 Calle Amapolas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2,570.51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27</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2A6218" w:rsidRDefault="00713B67" w:rsidP="00713B67">
      <w:pPr>
        <w:tabs>
          <w:tab w:val="center" w:pos="-1843"/>
        </w:tabs>
        <w:ind w:right="50"/>
        <w:jc w:val="both"/>
        <w:rPr>
          <w:rFonts w:ascii="Arial" w:hAnsi="Arial" w:cs="Arial"/>
          <w:b/>
          <w:bCs/>
          <w:color w:val="000000"/>
          <w:lang w:val="es-ES"/>
        </w:rPr>
      </w:pPr>
      <w:r w:rsidRPr="002A6218">
        <w:rPr>
          <w:rFonts w:ascii="Arial" w:hAnsi="Arial" w:cs="Arial"/>
          <w:b/>
          <w:bCs/>
          <w:color w:val="000000"/>
          <w:lang w:val="es-ES"/>
        </w:rPr>
        <w:t>MANZANA 7</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VL-3 Calle Tulipanes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VL-4 Calle Hortensias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2,593.80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27</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2A6218" w:rsidRDefault="00713B67" w:rsidP="00713B67">
      <w:pPr>
        <w:tabs>
          <w:tab w:val="center" w:pos="-1843"/>
        </w:tabs>
        <w:ind w:right="50"/>
        <w:jc w:val="both"/>
        <w:rPr>
          <w:rFonts w:ascii="Arial" w:hAnsi="Arial" w:cs="Arial"/>
          <w:b/>
          <w:bCs/>
          <w:color w:val="000000"/>
          <w:lang w:val="es-ES"/>
        </w:rPr>
      </w:pPr>
      <w:r w:rsidRPr="002A6218">
        <w:rPr>
          <w:rFonts w:ascii="Arial" w:hAnsi="Arial" w:cs="Arial"/>
          <w:b/>
          <w:bCs/>
          <w:color w:val="000000"/>
          <w:lang w:val="es-ES"/>
        </w:rPr>
        <w:t>MANZANA 8</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lastRenderedPageBreak/>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VL-4 Calle Hortensias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VL-5 Calle Dalias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VL-11Calle Amapolas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2,801.96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30</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A774F2" w:rsidRDefault="00713B67" w:rsidP="00713B67">
      <w:pPr>
        <w:tabs>
          <w:tab w:val="center" w:pos="-1843"/>
        </w:tabs>
        <w:ind w:right="50"/>
        <w:jc w:val="both"/>
        <w:rPr>
          <w:rFonts w:ascii="Arial" w:hAnsi="Arial" w:cs="Arial"/>
          <w:b/>
          <w:bCs/>
          <w:color w:val="000000"/>
          <w:lang w:val="es-ES"/>
        </w:rPr>
      </w:pPr>
      <w:r w:rsidRPr="00A774F2">
        <w:rPr>
          <w:rFonts w:ascii="Arial" w:hAnsi="Arial" w:cs="Arial"/>
          <w:b/>
          <w:bCs/>
          <w:color w:val="000000"/>
          <w:lang w:val="es-ES"/>
        </w:rPr>
        <w:t xml:space="preserve">MANZANA </w:t>
      </w:r>
      <w:r>
        <w:rPr>
          <w:rFonts w:ascii="Arial" w:hAnsi="Arial" w:cs="Arial"/>
          <w:b/>
          <w:bCs/>
          <w:color w:val="000000"/>
          <w:lang w:val="es-ES"/>
        </w:rPr>
        <w:t>9</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VL-4 Calle Hortensias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VL-5 Calle Dalias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2,830.49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27</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BF34C4" w:rsidRDefault="00713B67" w:rsidP="00713B67">
      <w:pPr>
        <w:tabs>
          <w:tab w:val="center" w:pos="-1843"/>
        </w:tabs>
        <w:ind w:right="50"/>
        <w:jc w:val="both"/>
        <w:rPr>
          <w:rFonts w:ascii="Arial" w:hAnsi="Arial" w:cs="Arial"/>
          <w:b/>
          <w:bCs/>
          <w:color w:val="000000"/>
          <w:lang w:val="es-ES"/>
        </w:rPr>
      </w:pPr>
      <w:r w:rsidRPr="00BF34C4">
        <w:rPr>
          <w:rFonts w:ascii="Arial" w:hAnsi="Arial" w:cs="Arial"/>
          <w:b/>
          <w:bCs/>
          <w:color w:val="000000"/>
          <w:lang w:val="es-ES"/>
        </w:rPr>
        <w:t>MANZANA 10</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VL- 6 Calle Girasoles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VL-7 Calle Lirios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VL-10 Calle Geranios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VL-6 Calle Girasoles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2,647.14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28</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56245A" w:rsidRDefault="00713B67" w:rsidP="00713B67">
      <w:pPr>
        <w:tabs>
          <w:tab w:val="center" w:pos="-1843"/>
        </w:tabs>
        <w:ind w:right="50"/>
        <w:jc w:val="both"/>
        <w:rPr>
          <w:rFonts w:ascii="Arial" w:hAnsi="Arial" w:cs="Arial"/>
          <w:b/>
          <w:bCs/>
          <w:color w:val="000000"/>
          <w:lang w:val="es-ES"/>
        </w:rPr>
      </w:pPr>
      <w:r w:rsidRPr="0056245A">
        <w:rPr>
          <w:rFonts w:ascii="Arial" w:hAnsi="Arial" w:cs="Arial"/>
          <w:b/>
          <w:bCs/>
          <w:color w:val="000000"/>
          <w:lang w:val="es-ES"/>
        </w:rPr>
        <w:t>MANZANA 11</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VL-5 Calle Dalias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VL-7 Calle Lirios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VL-11Calle Amapolas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4,016.04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sidR="003832BE">
        <w:rPr>
          <w:rFonts w:ascii="Arial" w:hAnsi="Arial" w:cs="Arial"/>
          <w:color w:val="000000"/>
          <w:lang w:val="es-ES"/>
        </w:rPr>
        <w:tab/>
        <w:t>31</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MANZANA 12</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lastRenderedPageBreak/>
        <w:t xml:space="preserve"> Norte:  </w:t>
      </w:r>
      <w:r>
        <w:rPr>
          <w:rFonts w:ascii="Arial" w:hAnsi="Arial" w:cs="Arial"/>
          <w:color w:val="000000"/>
          <w:lang w:val="es-ES"/>
        </w:rPr>
        <w:tab/>
        <w:t>VL-5 Calle Dalias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VL-7 Calle Lirios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3,947.98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3832BE">
        <w:rPr>
          <w:rFonts w:ascii="Arial" w:hAnsi="Arial" w:cs="Arial"/>
          <w:color w:val="000000"/>
          <w:lang w:val="es-ES"/>
        </w:rPr>
        <w:t>31</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MANZANA 13</w:t>
      </w:r>
    </w:p>
    <w:p w:rsidR="00713B67" w:rsidRPr="00993BD9" w:rsidRDefault="00713B67" w:rsidP="00713B67">
      <w:pPr>
        <w:tabs>
          <w:tab w:val="center" w:pos="-1843"/>
        </w:tabs>
        <w:ind w:right="50"/>
        <w:jc w:val="both"/>
        <w:rPr>
          <w:rFonts w:ascii="Arial" w:hAnsi="Arial" w:cs="Arial"/>
          <w:b/>
          <w:bCs/>
          <w:color w:val="000000"/>
          <w:lang w:val="es-ES"/>
        </w:rPr>
      </w:pPr>
      <w:r w:rsidRPr="00993BD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VL-7 Calle Lirios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VL-8 Calle Claveles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VL-10 Calle Geranios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VL-6 Calle Girasoles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2,884.52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8E46CD">
        <w:rPr>
          <w:rFonts w:ascii="Arial" w:hAnsi="Arial" w:cs="Arial"/>
          <w:color w:val="000000"/>
          <w:lang w:val="es-ES"/>
        </w:rPr>
        <w:t>28</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B654F9" w:rsidRDefault="00713B67" w:rsidP="00713B67">
      <w:pPr>
        <w:tabs>
          <w:tab w:val="center" w:pos="-1843"/>
        </w:tabs>
        <w:ind w:right="50"/>
        <w:jc w:val="both"/>
        <w:rPr>
          <w:rFonts w:ascii="Arial" w:hAnsi="Arial" w:cs="Arial"/>
          <w:b/>
          <w:bCs/>
          <w:color w:val="000000"/>
          <w:lang w:val="es-ES"/>
        </w:rPr>
      </w:pPr>
      <w:r w:rsidRPr="00B654F9">
        <w:rPr>
          <w:rFonts w:ascii="Arial" w:hAnsi="Arial" w:cs="Arial"/>
          <w:b/>
          <w:bCs/>
          <w:color w:val="000000"/>
          <w:lang w:val="es-ES"/>
        </w:rPr>
        <w:t>MANZANA 14</w:t>
      </w:r>
    </w:p>
    <w:p w:rsidR="00713B67" w:rsidRPr="00B654F9" w:rsidRDefault="00713B67" w:rsidP="00713B67">
      <w:pPr>
        <w:tabs>
          <w:tab w:val="center" w:pos="-1843"/>
        </w:tabs>
        <w:ind w:right="50"/>
        <w:jc w:val="both"/>
        <w:rPr>
          <w:rFonts w:ascii="Arial" w:hAnsi="Arial" w:cs="Arial"/>
          <w:b/>
          <w:bCs/>
          <w:color w:val="000000"/>
          <w:lang w:val="es-ES"/>
        </w:rPr>
      </w:pPr>
      <w:r w:rsidRPr="00B654F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VL-7 Calle Lirios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VL-8 Calle Claveles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 xml:space="preserve"> VL 11 Calle Amapolas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3,743.78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8E46CD">
        <w:rPr>
          <w:rFonts w:ascii="Arial" w:hAnsi="Arial" w:cs="Arial"/>
          <w:color w:val="000000"/>
          <w:lang w:val="es-ES"/>
        </w:rPr>
        <w:t>30</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B654F9" w:rsidRDefault="00713B67" w:rsidP="00713B67">
      <w:pPr>
        <w:tabs>
          <w:tab w:val="center" w:pos="-1843"/>
        </w:tabs>
        <w:ind w:right="50"/>
        <w:jc w:val="both"/>
        <w:rPr>
          <w:rFonts w:ascii="Arial" w:hAnsi="Arial" w:cs="Arial"/>
          <w:b/>
          <w:bCs/>
          <w:color w:val="000000"/>
          <w:lang w:val="es-ES"/>
        </w:rPr>
      </w:pPr>
      <w:r w:rsidRPr="00B654F9">
        <w:rPr>
          <w:rFonts w:ascii="Arial" w:hAnsi="Arial" w:cs="Arial"/>
          <w:b/>
          <w:bCs/>
          <w:color w:val="000000"/>
          <w:lang w:val="es-ES"/>
        </w:rPr>
        <w:t>MANZANA 15</w:t>
      </w:r>
    </w:p>
    <w:p w:rsidR="00713B67" w:rsidRDefault="00713B67" w:rsidP="00713B67">
      <w:pPr>
        <w:tabs>
          <w:tab w:val="center" w:pos="-1843"/>
        </w:tabs>
        <w:ind w:right="50"/>
        <w:jc w:val="both"/>
        <w:rPr>
          <w:rFonts w:ascii="Arial" w:hAnsi="Arial" w:cs="Arial"/>
          <w:color w:val="000000"/>
          <w:lang w:val="es-ES"/>
        </w:rPr>
      </w:pPr>
      <w:r w:rsidRPr="00B654F9">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VL-7 Calle Lirios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VL-8 Calle Claveles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4,326.93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8E46CD">
        <w:rPr>
          <w:rFonts w:ascii="Arial" w:hAnsi="Arial" w:cs="Arial"/>
          <w:color w:val="000000"/>
          <w:lang w:val="es-ES"/>
        </w:rPr>
        <w:t>34</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MANZANA 16</w:t>
      </w: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VL-8 Calle Claveles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lastRenderedPageBreak/>
        <w:t xml:space="preserve">    Sur:  </w:t>
      </w:r>
      <w:r>
        <w:rPr>
          <w:rFonts w:ascii="Arial" w:hAnsi="Arial" w:cs="Arial"/>
          <w:color w:val="000000"/>
          <w:lang w:val="es-ES"/>
        </w:rPr>
        <w:tab/>
        <w:t>VL-9 Calle Narcisos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VL-6 Calle Girasoles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ACD-2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570.00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8E46CD">
        <w:rPr>
          <w:rFonts w:ascii="Arial" w:hAnsi="Arial" w:cs="Arial"/>
          <w:color w:val="000000"/>
          <w:lang w:val="es-ES"/>
        </w:rPr>
        <w:t>6</w:t>
      </w:r>
    </w:p>
    <w:p w:rsidR="00713B67" w:rsidRDefault="00713B67" w:rsidP="00713B67">
      <w:pPr>
        <w:tabs>
          <w:tab w:val="center" w:pos="-1843"/>
        </w:tabs>
        <w:ind w:right="50"/>
        <w:jc w:val="both"/>
        <w:rPr>
          <w:rFonts w:ascii="Arial" w:hAnsi="Arial" w:cs="Arial"/>
          <w:color w:val="000000"/>
          <w:lang w:val="es-ES"/>
        </w:rPr>
      </w:pP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MANZANA 17</w:t>
      </w: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VL-8 Calle Claveles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VL-9 Calle Narcisos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VL-10 Calle Geranios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VL-6 Calle Girasoles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2,700.00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8E46CD">
        <w:rPr>
          <w:rFonts w:ascii="Arial" w:hAnsi="Arial" w:cs="Arial"/>
          <w:color w:val="000000"/>
          <w:lang w:val="es-ES"/>
        </w:rPr>
        <w:t>30</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MANZANA 18</w:t>
      </w: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VL-8 Calle Claveles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VL-9 Calle Narcisos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VL-11Calle Amapolas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2,700.00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8E46CD">
        <w:rPr>
          <w:rFonts w:ascii="Arial" w:hAnsi="Arial" w:cs="Arial"/>
          <w:color w:val="000000"/>
          <w:lang w:val="es-ES"/>
        </w:rPr>
        <w:t>30</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MANZANA 1</w:t>
      </w:r>
      <w:r>
        <w:rPr>
          <w:rFonts w:ascii="Arial" w:hAnsi="Arial" w:cs="Arial"/>
          <w:b/>
          <w:bCs/>
          <w:color w:val="000000"/>
          <w:lang w:val="es-ES"/>
        </w:rPr>
        <w:t>9</w:t>
      </w: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VL-8 Calle Claveles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VL-9 Calle Narcisos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3,488.97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8E46CD">
        <w:rPr>
          <w:rFonts w:ascii="Arial" w:hAnsi="Arial" w:cs="Arial"/>
          <w:color w:val="000000"/>
          <w:lang w:val="es-ES"/>
        </w:rPr>
        <w:t>36</w:t>
      </w:r>
    </w:p>
    <w:p w:rsidR="00713B67" w:rsidRDefault="00713B67" w:rsidP="00713B67">
      <w:pPr>
        <w:tabs>
          <w:tab w:val="center" w:pos="-1843"/>
        </w:tabs>
        <w:ind w:right="50"/>
        <w:jc w:val="both"/>
        <w:rPr>
          <w:rFonts w:ascii="Arial" w:hAnsi="Arial" w:cs="Arial"/>
          <w:b/>
          <w:bCs/>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 xml:space="preserve">MANZANA </w:t>
      </w:r>
      <w:r>
        <w:rPr>
          <w:rFonts w:ascii="Arial" w:hAnsi="Arial" w:cs="Arial"/>
          <w:b/>
          <w:bCs/>
          <w:color w:val="000000"/>
          <w:lang w:val="es-ES"/>
        </w:rPr>
        <w:t>20</w:t>
      </w: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VL-9 Calle Narcisos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lastRenderedPageBreak/>
        <w:t xml:space="preserve">    Sur:  </w:t>
      </w:r>
      <w:r>
        <w:rPr>
          <w:rFonts w:ascii="Arial" w:hAnsi="Arial" w:cs="Arial"/>
          <w:color w:val="000000"/>
          <w:lang w:val="es-ES"/>
        </w:rPr>
        <w:tab/>
        <w:t>Propiedad privada</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ACD-2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5,264.70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8E46CD">
        <w:rPr>
          <w:rFonts w:ascii="Arial" w:hAnsi="Arial" w:cs="Arial"/>
          <w:color w:val="000000"/>
          <w:lang w:val="es-ES"/>
        </w:rPr>
        <w:t>57</w:t>
      </w:r>
    </w:p>
    <w:p w:rsidR="00713B67" w:rsidRDefault="00713B67" w:rsidP="00713B67">
      <w:pPr>
        <w:tabs>
          <w:tab w:val="center" w:pos="-1843"/>
        </w:tabs>
        <w:ind w:right="50"/>
        <w:jc w:val="both"/>
        <w:rPr>
          <w:rFonts w:ascii="Arial" w:hAnsi="Arial" w:cs="Arial"/>
          <w:b/>
          <w:bCs/>
          <w:color w:val="000000"/>
          <w:lang w:val="es-ES"/>
        </w:rPr>
      </w:pPr>
    </w:p>
    <w:p w:rsidR="00713B67" w:rsidRDefault="00713B67" w:rsidP="00713B67">
      <w:pPr>
        <w:tabs>
          <w:tab w:val="center" w:pos="-1843"/>
        </w:tabs>
        <w:ind w:right="50"/>
        <w:jc w:val="both"/>
        <w:rPr>
          <w:rFonts w:ascii="Arial" w:hAnsi="Arial" w:cs="Arial"/>
          <w:b/>
          <w:bCs/>
          <w:color w:val="000000"/>
          <w:lang w:val="es-ES"/>
        </w:rPr>
      </w:pP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 xml:space="preserve">MANZANA </w:t>
      </w:r>
      <w:r>
        <w:rPr>
          <w:rFonts w:ascii="Arial" w:hAnsi="Arial" w:cs="Arial"/>
          <w:b/>
          <w:bCs/>
          <w:color w:val="000000"/>
          <w:lang w:val="es-ES"/>
        </w:rPr>
        <w:t>2</w:t>
      </w:r>
      <w:r w:rsidRPr="000C2731">
        <w:rPr>
          <w:rFonts w:ascii="Arial" w:hAnsi="Arial" w:cs="Arial"/>
          <w:b/>
          <w:bCs/>
          <w:color w:val="000000"/>
          <w:lang w:val="es-ES"/>
        </w:rPr>
        <w:t>1</w:t>
      </w: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H4-U</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VL1</w:t>
      </w:r>
      <w:r w:rsidR="00E63B51">
        <w:rPr>
          <w:rFonts w:ascii="Arial" w:hAnsi="Arial" w:cs="Arial"/>
          <w:color w:val="000000"/>
          <w:lang w:val="es-ES"/>
        </w:rPr>
        <w:t xml:space="preserve"> Calle Rosas y Manzana 1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VL-6 Calle Girasoles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VL-10 Calle Geranios</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Propiedad Privada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3,888.44 m2</w:t>
      </w:r>
      <w:r>
        <w:rPr>
          <w:rFonts w:ascii="Arial" w:hAnsi="Arial" w:cs="Arial"/>
          <w:color w:val="000000"/>
          <w:lang w:val="es-ES"/>
        </w:rPr>
        <w:tab/>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No. Lotes:</w:t>
      </w:r>
      <w:r>
        <w:rPr>
          <w:rFonts w:ascii="Arial" w:hAnsi="Arial" w:cs="Arial"/>
          <w:color w:val="000000"/>
          <w:lang w:val="es-ES"/>
        </w:rPr>
        <w:tab/>
      </w:r>
      <w:r w:rsidR="008E46CD">
        <w:rPr>
          <w:rFonts w:ascii="Arial" w:hAnsi="Arial" w:cs="Arial"/>
          <w:color w:val="000000"/>
          <w:lang w:val="es-ES"/>
        </w:rPr>
        <w:t>42</w:t>
      </w:r>
    </w:p>
    <w:p w:rsidR="00713B67" w:rsidRDefault="00713B67" w:rsidP="00713B67">
      <w:pPr>
        <w:tabs>
          <w:tab w:val="center" w:pos="-1843"/>
        </w:tabs>
        <w:ind w:right="50"/>
        <w:jc w:val="both"/>
        <w:rPr>
          <w:rFonts w:ascii="Arial" w:hAnsi="Arial" w:cs="Arial"/>
          <w:color w:val="000000"/>
          <w:lang w:val="es-ES"/>
        </w:rPr>
      </w:pPr>
    </w:p>
    <w:p w:rsidR="00713B67" w:rsidRPr="00713B67" w:rsidRDefault="00713B67" w:rsidP="00713B67">
      <w:pPr>
        <w:tabs>
          <w:tab w:val="center" w:pos="-1843"/>
        </w:tabs>
        <w:ind w:right="50"/>
        <w:jc w:val="both"/>
        <w:rPr>
          <w:rFonts w:ascii="Arial" w:hAnsi="Arial" w:cs="Arial"/>
          <w:color w:val="000000"/>
          <w:lang w:val="es-ES"/>
        </w:rPr>
      </w:pPr>
    </w:p>
    <w:p w:rsidR="008E35AC" w:rsidRDefault="008E35AC">
      <w:pPr>
        <w:tabs>
          <w:tab w:val="center" w:pos="-1843"/>
        </w:tabs>
        <w:ind w:right="50"/>
        <w:jc w:val="both"/>
        <w:rPr>
          <w:rFonts w:ascii="Arial" w:hAnsi="Arial" w:cs="Arial"/>
          <w:b/>
          <w:color w:val="000000"/>
          <w:lang w:val="es-ES"/>
        </w:rPr>
      </w:pPr>
    </w:p>
    <w:p w:rsidR="008E35AC" w:rsidRDefault="008E35AC">
      <w:pPr>
        <w:tabs>
          <w:tab w:val="center" w:pos="-1843"/>
        </w:tabs>
        <w:ind w:right="50"/>
        <w:jc w:val="both"/>
        <w:rPr>
          <w:rFonts w:ascii="Arial" w:hAnsi="Arial" w:cs="Arial"/>
          <w:b/>
          <w:color w:val="000000"/>
          <w:lang w:val="es-ES"/>
        </w:rPr>
      </w:pPr>
    </w:p>
    <w:p w:rsidR="002335BF" w:rsidRDefault="00395E72" w:rsidP="0034721A">
      <w:pPr>
        <w:numPr>
          <w:ilvl w:val="0"/>
          <w:numId w:val="10"/>
        </w:numPr>
        <w:tabs>
          <w:tab w:val="clear" w:pos="360"/>
          <w:tab w:val="center" w:pos="-1843"/>
          <w:tab w:val="num" w:pos="1080"/>
        </w:tabs>
        <w:ind w:left="1080" w:right="50"/>
        <w:jc w:val="both"/>
        <w:rPr>
          <w:rFonts w:ascii="Arial" w:hAnsi="Arial" w:cs="Arial"/>
          <w:b/>
          <w:color w:val="000000"/>
          <w:lang w:val="es-ES"/>
        </w:rPr>
      </w:pPr>
      <w:r>
        <w:rPr>
          <w:rFonts w:ascii="Arial" w:hAnsi="Arial" w:cs="Arial"/>
          <w:b/>
          <w:color w:val="000000"/>
          <w:lang w:val="es-ES"/>
        </w:rPr>
        <w:t>Área</w:t>
      </w:r>
      <w:r w:rsidR="002335BF">
        <w:rPr>
          <w:rFonts w:ascii="Arial" w:hAnsi="Arial" w:cs="Arial"/>
          <w:b/>
          <w:color w:val="000000"/>
          <w:lang w:val="es-ES"/>
        </w:rPr>
        <w:t xml:space="preserve"> de Cesión para Destinos (</w:t>
      </w:r>
      <w:r w:rsidR="00003396">
        <w:rPr>
          <w:rFonts w:ascii="Arial" w:hAnsi="Arial" w:cs="Arial"/>
          <w:b/>
          <w:color w:val="000000"/>
          <w:lang w:val="es-ES"/>
        </w:rPr>
        <w:t>A</w:t>
      </w:r>
      <w:r w:rsidR="002335BF">
        <w:rPr>
          <w:rFonts w:ascii="Arial" w:hAnsi="Arial" w:cs="Arial"/>
          <w:b/>
          <w:color w:val="000000"/>
          <w:lang w:val="es-ES"/>
        </w:rPr>
        <w:t>C</w:t>
      </w:r>
      <w:r w:rsidR="00003396">
        <w:rPr>
          <w:rFonts w:ascii="Arial" w:hAnsi="Arial" w:cs="Arial"/>
          <w:b/>
          <w:color w:val="000000"/>
          <w:lang w:val="es-ES"/>
        </w:rPr>
        <w:t>D</w:t>
      </w:r>
      <w:r w:rsidR="002335BF">
        <w:rPr>
          <w:rFonts w:ascii="Arial" w:hAnsi="Arial" w:cs="Arial"/>
          <w:b/>
          <w:color w:val="000000"/>
          <w:lang w:val="es-ES"/>
        </w:rPr>
        <w:t>)</w:t>
      </w:r>
    </w:p>
    <w:p w:rsidR="002335BF" w:rsidRDefault="002335BF">
      <w:pPr>
        <w:tabs>
          <w:tab w:val="center" w:pos="-1843"/>
        </w:tabs>
        <w:ind w:right="50"/>
        <w:jc w:val="both"/>
        <w:rPr>
          <w:rFonts w:ascii="Arial" w:hAnsi="Arial" w:cs="Arial"/>
          <w:b/>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De conformidad a lo que establece el Titulo Sexto, Capítulo V, Artículos 175 y 176 del Código Urbano para el Estado de Jalisco. El Plan Parcial determinará las Áreas de Cesión para Destinos al municipio, considerando el tipo de zona de que se trata H4-U aplicando el 16 % de la superficie bruta del área a desarrollar</w:t>
      </w:r>
      <w:r w:rsidR="007B50DE">
        <w:rPr>
          <w:rFonts w:ascii="Arial" w:hAnsi="Arial" w:cs="Arial"/>
          <w:color w:val="000000"/>
          <w:lang w:val="es-ES"/>
        </w:rPr>
        <w:t>,</w:t>
      </w:r>
      <w:r>
        <w:rPr>
          <w:rFonts w:ascii="Arial" w:hAnsi="Arial" w:cs="Arial"/>
          <w:color w:val="000000"/>
          <w:lang w:val="es-ES"/>
        </w:rPr>
        <w:t xml:space="preserve"> con una superficie total de </w:t>
      </w:r>
      <w:r w:rsidRPr="005C231C">
        <w:rPr>
          <w:rFonts w:ascii="Arial" w:hAnsi="Arial" w:cs="Arial"/>
          <w:color w:val="000000"/>
          <w:lang w:val="es-ES"/>
        </w:rPr>
        <w:t>17,</w:t>
      </w:r>
      <w:r w:rsidR="00356629">
        <w:rPr>
          <w:rFonts w:ascii="Arial" w:hAnsi="Arial" w:cs="Arial"/>
          <w:color w:val="000000"/>
          <w:lang w:val="es-ES"/>
        </w:rPr>
        <w:t>227.03</w:t>
      </w:r>
      <w:r w:rsidRPr="005C231C">
        <w:rPr>
          <w:rFonts w:ascii="Arial" w:hAnsi="Arial" w:cs="Arial"/>
          <w:color w:val="000000"/>
          <w:lang w:val="es-ES"/>
        </w:rPr>
        <w:t xml:space="preserve"> m2,</w:t>
      </w:r>
      <w:r>
        <w:rPr>
          <w:rFonts w:ascii="Arial" w:hAnsi="Arial" w:cs="Arial"/>
          <w:color w:val="000000"/>
          <w:lang w:val="es-ES"/>
        </w:rPr>
        <w:t xml:space="preserve"> los cuales destinarán como lo señala el Reglamento Estatal de Zonificación en su Artículo 128, fracción I. y consignarse para espacios para áreas verdes y equipamiento.</w:t>
      </w:r>
    </w:p>
    <w:p w:rsidR="00713B67" w:rsidRDefault="00713B67" w:rsidP="00713B67">
      <w:pPr>
        <w:tabs>
          <w:tab w:val="center" w:pos="-1843"/>
        </w:tabs>
        <w:ind w:right="50"/>
        <w:jc w:val="both"/>
        <w:rPr>
          <w:rFonts w:ascii="Arial" w:hAnsi="Arial" w:cs="Arial"/>
          <w:color w:val="000000"/>
          <w:lang w:val="es-ES"/>
        </w:rPr>
      </w:pPr>
    </w:p>
    <w:p w:rsidR="00713B67" w:rsidRPr="00B96E6E" w:rsidRDefault="00713B67" w:rsidP="00713B67">
      <w:pPr>
        <w:tabs>
          <w:tab w:val="center" w:pos="-1843"/>
        </w:tabs>
        <w:ind w:right="50"/>
        <w:jc w:val="both"/>
        <w:rPr>
          <w:rFonts w:ascii="Arial" w:hAnsi="Arial" w:cs="Arial"/>
          <w:b/>
          <w:bCs/>
          <w:color w:val="000000"/>
          <w:lang w:val="es-ES"/>
        </w:rPr>
      </w:pPr>
      <w:r w:rsidRPr="00B96E6E">
        <w:rPr>
          <w:rFonts w:ascii="Arial" w:hAnsi="Arial" w:cs="Arial"/>
          <w:b/>
          <w:bCs/>
          <w:color w:val="000000"/>
          <w:lang w:val="es-ES"/>
        </w:rPr>
        <w:t xml:space="preserve">ACD-1 </w:t>
      </w: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MANZANA 1</w:t>
      </w:r>
    </w:p>
    <w:p w:rsidR="00713B67" w:rsidRPr="000C2731" w:rsidRDefault="00713B67" w:rsidP="00713B67">
      <w:pPr>
        <w:tabs>
          <w:tab w:val="center" w:pos="-1843"/>
        </w:tabs>
        <w:ind w:right="50"/>
        <w:jc w:val="both"/>
        <w:rPr>
          <w:rFonts w:ascii="Arial" w:hAnsi="Arial" w:cs="Arial"/>
          <w:b/>
          <w:bCs/>
          <w:color w:val="000000"/>
          <w:lang w:val="es-ES"/>
        </w:rPr>
      </w:pP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12.00 metros con propiedad privada</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12.00 metros con VL-1 Calle Rosas</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14.98 metros con Manzana 1</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14.75 metros con Manzana 1 </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178.37 m2</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ab/>
      </w:r>
    </w:p>
    <w:p w:rsidR="00121183" w:rsidRDefault="00121183" w:rsidP="00713B67">
      <w:pPr>
        <w:tabs>
          <w:tab w:val="center" w:pos="-1843"/>
        </w:tabs>
        <w:ind w:right="50"/>
        <w:jc w:val="both"/>
        <w:rPr>
          <w:rFonts w:ascii="Arial" w:hAnsi="Arial" w:cs="Arial"/>
          <w:b/>
          <w:bCs/>
          <w:color w:val="000000"/>
          <w:sz w:val="28"/>
          <w:szCs w:val="28"/>
          <w:lang w:val="es-ES"/>
        </w:rPr>
      </w:pPr>
    </w:p>
    <w:p w:rsidR="00121183" w:rsidRDefault="00121183" w:rsidP="00713B67">
      <w:pPr>
        <w:tabs>
          <w:tab w:val="center" w:pos="-1843"/>
        </w:tabs>
        <w:ind w:right="50"/>
        <w:jc w:val="both"/>
        <w:rPr>
          <w:rFonts w:ascii="Arial" w:hAnsi="Arial" w:cs="Arial"/>
          <w:b/>
          <w:bCs/>
          <w:color w:val="000000"/>
          <w:sz w:val="28"/>
          <w:szCs w:val="28"/>
          <w:lang w:val="es-ES"/>
        </w:rPr>
      </w:pPr>
    </w:p>
    <w:p w:rsidR="00713B67" w:rsidRPr="00F545FA" w:rsidRDefault="00713B67" w:rsidP="00713B67">
      <w:pPr>
        <w:tabs>
          <w:tab w:val="center" w:pos="-1843"/>
        </w:tabs>
        <w:ind w:right="50"/>
        <w:jc w:val="both"/>
        <w:rPr>
          <w:rFonts w:ascii="Arial" w:hAnsi="Arial" w:cs="Arial"/>
          <w:b/>
          <w:bCs/>
          <w:color w:val="000000"/>
          <w:sz w:val="28"/>
          <w:szCs w:val="28"/>
          <w:lang w:val="es-ES"/>
        </w:rPr>
      </w:pPr>
      <w:r w:rsidRPr="00F545FA">
        <w:rPr>
          <w:rFonts w:ascii="Arial" w:hAnsi="Arial" w:cs="Arial"/>
          <w:b/>
          <w:bCs/>
          <w:color w:val="000000"/>
          <w:sz w:val="28"/>
          <w:szCs w:val="28"/>
          <w:lang w:val="es-ES"/>
        </w:rPr>
        <w:t>ACD-2</w:t>
      </w:r>
    </w:p>
    <w:p w:rsidR="00713B67" w:rsidRPr="000C2731" w:rsidRDefault="00713B67" w:rsidP="00713B67">
      <w:pPr>
        <w:tabs>
          <w:tab w:val="center" w:pos="-1843"/>
        </w:tabs>
        <w:ind w:right="50"/>
        <w:jc w:val="both"/>
        <w:rPr>
          <w:rFonts w:ascii="Arial" w:hAnsi="Arial" w:cs="Arial"/>
          <w:b/>
          <w:bCs/>
          <w:color w:val="000000"/>
          <w:lang w:val="es-ES"/>
        </w:rPr>
      </w:pPr>
      <w:r w:rsidRPr="000C2731">
        <w:rPr>
          <w:rFonts w:ascii="Arial" w:hAnsi="Arial" w:cs="Arial"/>
          <w:b/>
          <w:bCs/>
          <w:color w:val="000000"/>
          <w:lang w:val="es-ES"/>
        </w:rPr>
        <w:t xml:space="preserve">MANZANA </w:t>
      </w:r>
      <w:r>
        <w:rPr>
          <w:rFonts w:ascii="Arial" w:hAnsi="Arial" w:cs="Arial"/>
          <w:b/>
          <w:bCs/>
          <w:color w:val="000000"/>
          <w:lang w:val="es-ES"/>
        </w:rPr>
        <w:t>22</w:t>
      </w:r>
    </w:p>
    <w:p w:rsidR="00713B67" w:rsidRDefault="00713B67" w:rsidP="00713B67">
      <w:pPr>
        <w:tabs>
          <w:tab w:val="center" w:pos="-1843"/>
        </w:tabs>
        <w:ind w:right="50"/>
        <w:jc w:val="both"/>
        <w:rPr>
          <w:rFonts w:ascii="Arial" w:hAnsi="Arial" w:cs="Arial"/>
          <w:color w:val="000000"/>
          <w:lang w:val="es-ES"/>
        </w:rPr>
      </w:pPr>
    </w:p>
    <w:p w:rsidR="00713B67" w:rsidRDefault="00713B67" w:rsidP="00713B67">
      <w:pPr>
        <w:tabs>
          <w:tab w:val="center" w:pos="-1843"/>
        </w:tabs>
        <w:ind w:left="1440" w:right="50" w:hanging="1440"/>
        <w:jc w:val="both"/>
        <w:rPr>
          <w:rFonts w:ascii="Arial" w:hAnsi="Arial" w:cs="Arial"/>
          <w:color w:val="000000"/>
          <w:lang w:val="es-ES"/>
        </w:rPr>
      </w:pPr>
      <w:r>
        <w:rPr>
          <w:rFonts w:ascii="Arial" w:hAnsi="Arial" w:cs="Arial"/>
          <w:color w:val="000000"/>
          <w:lang w:val="es-ES"/>
        </w:rPr>
        <w:lastRenderedPageBreak/>
        <w:t xml:space="preserve"> Norte:  </w:t>
      </w:r>
      <w:r>
        <w:rPr>
          <w:rFonts w:ascii="Arial" w:hAnsi="Arial" w:cs="Arial"/>
          <w:color w:val="000000"/>
          <w:lang w:val="es-ES"/>
        </w:rPr>
        <w:tab/>
        <w:t>Con Propiedad privada en dos tramos de 51.78m mas 55.93 m. más .88 con ACD.</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VL-8 Calle Claveles con 19.00 m. y propiedad privada con 113.74 m.</w:t>
      </w:r>
    </w:p>
    <w:p w:rsidR="00713B67" w:rsidRDefault="00713B67" w:rsidP="00713B67">
      <w:pPr>
        <w:tabs>
          <w:tab w:val="center" w:pos="-1843"/>
        </w:tabs>
        <w:ind w:left="1440" w:right="50" w:hanging="144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Manzana 21 con 15.00 m. más 64.50 m. más 27.87 m. con VL-6 Calle Girasoles, más 40.00 m. con manzana 16 y VL-8 Calle Claveles, más 25.00 m con Calle Narcisos y manzana 20.</w:t>
      </w:r>
    </w:p>
    <w:p w:rsidR="00713B67" w:rsidRPr="00EC1531"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Propiedad Privada en tres tramos de 59.17 m más 51.12 m más 32.22 m.</w:t>
      </w:r>
    </w:p>
    <w:p w:rsidR="00713B67" w:rsidRDefault="00713B67" w:rsidP="00713B67">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17,048.66 m2</w:t>
      </w:r>
    </w:p>
    <w:p w:rsidR="005C0D93" w:rsidRDefault="005C0D93">
      <w:pPr>
        <w:tabs>
          <w:tab w:val="center" w:pos="-1843"/>
        </w:tabs>
        <w:ind w:left="720" w:right="50"/>
        <w:jc w:val="both"/>
        <w:rPr>
          <w:rFonts w:ascii="Arial" w:hAnsi="Arial" w:cs="Arial"/>
          <w:b/>
          <w:color w:val="000000"/>
          <w:lang w:val="es-ES"/>
        </w:rPr>
      </w:pPr>
    </w:p>
    <w:p w:rsidR="005C0D93" w:rsidRDefault="005C0D93">
      <w:pPr>
        <w:tabs>
          <w:tab w:val="center" w:pos="-1843"/>
        </w:tabs>
        <w:ind w:left="720" w:right="50"/>
        <w:jc w:val="both"/>
        <w:rPr>
          <w:rFonts w:ascii="Arial" w:hAnsi="Arial" w:cs="Arial"/>
          <w:b/>
          <w:color w:val="000000"/>
          <w:lang w:val="es-ES"/>
        </w:rPr>
      </w:pPr>
    </w:p>
    <w:p w:rsidR="002335BF" w:rsidRDefault="002335BF" w:rsidP="005C0D93">
      <w:pPr>
        <w:tabs>
          <w:tab w:val="center" w:pos="-1843"/>
        </w:tabs>
        <w:ind w:right="50"/>
        <w:jc w:val="both"/>
        <w:rPr>
          <w:rFonts w:ascii="Arial" w:hAnsi="Arial" w:cs="Arial"/>
          <w:color w:val="000000"/>
          <w:lang w:val="es-ES"/>
        </w:rPr>
      </w:pPr>
      <w:r>
        <w:rPr>
          <w:rFonts w:ascii="Arial" w:hAnsi="Arial" w:cs="Arial"/>
          <w:b/>
          <w:color w:val="000000"/>
          <w:lang w:val="es-ES"/>
        </w:rPr>
        <w:t>Espacios Verdes o Abiertos</w:t>
      </w:r>
    </w:p>
    <w:p w:rsidR="00713B67" w:rsidRDefault="00713B67">
      <w:pPr>
        <w:tabs>
          <w:tab w:val="center" w:pos="-1843"/>
        </w:tabs>
        <w:ind w:left="720" w:right="50"/>
        <w:jc w:val="both"/>
        <w:rPr>
          <w:rFonts w:ascii="Arial" w:hAnsi="Arial" w:cs="Arial"/>
          <w:color w:val="000000"/>
          <w:lang w:val="es-ES"/>
        </w:rPr>
      </w:pPr>
    </w:p>
    <w:p w:rsidR="00E53D8E" w:rsidRDefault="00DC36AF" w:rsidP="00713B67">
      <w:pPr>
        <w:tabs>
          <w:tab w:val="center" w:pos="-1843"/>
        </w:tabs>
        <w:ind w:right="50"/>
        <w:jc w:val="both"/>
        <w:rPr>
          <w:rFonts w:ascii="Arial" w:hAnsi="Arial" w:cs="Arial"/>
          <w:color w:val="000000"/>
          <w:lang w:val="es-ES"/>
        </w:rPr>
      </w:pPr>
      <w:r>
        <w:rPr>
          <w:rFonts w:ascii="Arial" w:hAnsi="Arial" w:cs="Arial"/>
          <w:color w:val="000000"/>
          <w:lang w:val="es-ES"/>
        </w:rPr>
        <w:t>Las zonas de espacios v</w:t>
      </w:r>
      <w:r w:rsidR="002335BF" w:rsidRPr="0004375B">
        <w:rPr>
          <w:rFonts w:ascii="Arial" w:hAnsi="Arial" w:cs="Arial"/>
          <w:color w:val="000000"/>
          <w:lang w:val="es-ES"/>
        </w:rPr>
        <w:t>erdes</w:t>
      </w:r>
      <w:r>
        <w:rPr>
          <w:rFonts w:ascii="Arial" w:hAnsi="Arial" w:cs="Arial"/>
          <w:color w:val="000000"/>
          <w:lang w:val="es-ES"/>
        </w:rPr>
        <w:t>, a</w:t>
      </w:r>
      <w:r w:rsidR="002335BF" w:rsidRPr="0004375B">
        <w:rPr>
          <w:rFonts w:ascii="Arial" w:hAnsi="Arial" w:cs="Arial"/>
          <w:color w:val="000000"/>
          <w:lang w:val="es-ES"/>
        </w:rPr>
        <w:t xml:space="preserve">biertos </w:t>
      </w:r>
      <w:r>
        <w:rPr>
          <w:rFonts w:ascii="Arial" w:hAnsi="Arial" w:cs="Arial"/>
          <w:color w:val="000000"/>
          <w:lang w:val="es-ES"/>
        </w:rPr>
        <w:t xml:space="preserve">y recreativos de nivel vecinal </w:t>
      </w:r>
      <w:r w:rsidR="002335BF" w:rsidRPr="0004375B">
        <w:rPr>
          <w:rFonts w:ascii="Arial" w:hAnsi="Arial" w:cs="Arial"/>
          <w:color w:val="000000"/>
          <w:lang w:val="es-ES"/>
        </w:rPr>
        <w:t>se sujetarán</w:t>
      </w:r>
      <w:r w:rsidR="00412CDD" w:rsidRPr="0004375B">
        <w:rPr>
          <w:rFonts w:ascii="Arial" w:hAnsi="Arial" w:cs="Arial"/>
          <w:color w:val="000000"/>
          <w:lang w:val="es-ES"/>
        </w:rPr>
        <w:t xml:space="preserve"> a lo</w:t>
      </w:r>
      <w:r>
        <w:rPr>
          <w:rFonts w:ascii="Arial" w:hAnsi="Arial" w:cs="Arial"/>
          <w:color w:val="000000"/>
          <w:lang w:val="es-ES"/>
        </w:rPr>
        <w:t>s</w:t>
      </w:r>
      <w:r w:rsidR="00412CDD" w:rsidRPr="0004375B">
        <w:rPr>
          <w:rFonts w:ascii="Arial" w:hAnsi="Arial" w:cs="Arial"/>
          <w:color w:val="000000"/>
          <w:lang w:val="es-ES"/>
        </w:rPr>
        <w:t xml:space="preserve"> </w:t>
      </w:r>
      <w:r>
        <w:rPr>
          <w:rFonts w:ascii="Arial" w:hAnsi="Arial" w:cs="Arial"/>
          <w:color w:val="000000"/>
          <w:lang w:val="es-ES"/>
        </w:rPr>
        <w:t xml:space="preserve">lineamientos </w:t>
      </w:r>
      <w:r w:rsidR="00412CDD" w:rsidRPr="0004375B">
        <w:rPr>
          <w:rFonts w:ascii="Arial" w:hAnsi="Arial" w:cs="Arial"/>
          <w:color w:val="000000"/>
          <w:lang w:val="es-ES"/>
        </w:rPr>
        <w:t xml:space="preserve">que </w:t>
      </w:r>
      <w:r>
        <w:rPr>
          <w:rFonts w:ascii="Arial" w:hAnsi="Arial" w:cs="Arial"/>
          <w:color w:val="000000"/>
          <w:lang w:val="es-ES"/>
        </w:rPr>
        <w:t xml:space="preserve">se establecen en la tabla del cuadro 34, </w:t>
      </w:r>
      <w:r w:rsidR="00412CDD" w:rsidRPr="0004375B">
        <w:rPr>
          <w:rFonts w:ascii="Arial" w:hAnsi="Arial" w:cs="Arial"/>
          <w:color w:val="000000"/>
          <w:lang w:val="es-ES"/>
        </w:rPr>
        <w:t>artículo 122</w:t>
      </w:r>
      <w:r w:rsidR="002335BF" w:rsidRPr="0004375B">
        <w:rPr>
          <w:rFonts w:ascii="Arial" w:hAnsi="Arial" w:cs="Arial"/>
          <w:color w:val="000000"/>
          <w:lang w:val="es-ES"/>
        </w:rPr>
        <w:t xml:space="preserve"> del Reglamento </w:t>
      </w:r>
      <w:r w:rsidR="008D4CD0" w:rsidRPr="0004375B">
        <w:rPr>
          <w:rFonts w:ascii="Arial" w:hAnsi="Arial" w:cs="Arial"/>
          <w:color w:val="000000"/>
          <w:lang w:val="es-ES"/>
        </w:rPr>
        <w:t xml:space="preserve">estatal de </w:t>
      </w:r>
      <w:r w:rsidR="00363E5B" w:rsidRPr="0004375B">
        <w:rPr>
          <w:rFonts w:ascii="Arial" w:hAnsi="Arial" w:cs="Arial"/>
          <w:color w:val="000000"/>
          <w:lang w:val="es-ES"/>
        </w:rPr>
        <w:t>zonificación</w:t>
      </w:r>
      <w:r w:rsidR="008D4CD0" w:rsidRPr="0004375B">
        <w:rPr>
          <w:rFonts w:ascii="Arial" w:hAnsi="Arial" w:cs="Arial"/>
          <w:color w:val="000000"/>
          <w:lang w:val="es-ES"/>
        </w:rPr>
        <w:t xml:space="preserve">, en la tabla </w:t>
      </w:r>
      <w:r>
        <w:rPr>
          <w:rFonts w:ascii="Arial" w:hAnsi="Arial" w:cs="Arial"/>
          <w:color w:val="000000"/>
          <w:lang w:val="es-ES"/>
        </w:rPr>
        <w:t>se</w:t>
      </w:r>
      <w:r w:rsidR="002335BF" w:rsidRPr="0004375B">
        <w:rPr>
          <w:rFonts w:ascii="Arial" w:hAnsi="Arial" w:cs="Arial"/>
          <w:color w:val="000000"/>
          <w:lang w:val="es-ES"/>
        </w:rPr>
        <w:t xml:space="preserve"> indica que el coeficiente de ocupación</w:t>
      </w:r>
      <w:r w:rsidR="00412CDD" w:rsidRPr="0004375B">
        <w:rPr>
          <w:rFonts w:ascii="Arial" w:hAnsi="Arial" w:cs="Arial"/>
          <w:color w:val="000000"/>
          <w:lang w:val="es-ES"/>
        </w:rPr>
        <w:t xml:space="preserve"> del suelo no será mayor de 0.04</w:t>
      </w:r>
      <w:r w:rsidR="002335BF" w:rsidRPr="0004375B">
        <w:rPr>
          <w:rFonts w:ascii="Arial" w:hAnsi="Arial" w:cs="Arial"/>
          <w:color w:val="000000"/>
          <w:lang w:val="es-ES"/>
        </w:rPr>
        <w:t xml:space="preserve"> y consecuentemente la superficie edifi</w:t>
      </w:r>
      <w:r w:rsidR="00412CDD" w:rsidRPr="0004375B">
        <w:rPr>
          <w:rFonts w:ascii="Arial" w:hAnsi="Arial" w:cs="Arial"/>
          <w:color w:val="000000"/>
          <w:lang w:val="es-ES"/>
        </w:rPr>
        <w:t>cable no deberá ocupar más del 4</w:t>
      </w:r>
      <w:r w:rsidR="002335BF" w:rsidRPr="0004375B">
        <w:rPr>
          <w:rFonts w:ascii="Arial" w:hAnsi="Arial" w:cs="Arial"/>
          <w:color w:val="000000"/>
          <w:lang w:val="es-ES"/>
        </w:rPr>
        <w:t>% del terreno, el resto serán áreas verdes. El coeficiente de utilización del sue</w:t>
      </w:r>
      <w:r w:rsidR="00412CDD" w:rsidRPr="0004375B">
        <w:rPr>
          <w:rFonts w:ascii="Arial" w:hAnsi="Arial" w:cs="Arial"/>
          <w:color w:val="000000"/>
          <w:lang w:val="es-ES"/>
        </w:rPr>
        <w:t>lo no deberá ser superior a 0.04</w:t>
      </w:r>
      <w:r>
        <w:rPr>
          <w:rFonts w:ascii="Arial" w:hAnsi="Arial" w:cs="Arial"/>
          <w:color w:val="000000"/>
          <w:lang w:val="es-ES"/>
        </w:rPr>
        <w:t>.</w:t>
      </w:r>
    </w:p>
    <w:p w:rsidR="000D3788" w:rsidRDefault="000D3788" w:rsidP="001F5AAE">
      <w:pPr>
        <w:tabs>
          <w:tab w:val="center" w:pos="-1843"/>
        </w:tabs>
        <w:ind w:right="50"/>
        <w:jc w:val="both"/>
        <w:rPr>
          <w:rFonts w:ascii="Arial" w:hAnsi="Arial" w:cs="Arial"/>
          <w:color w:val="000000"/>
          <w:lang w:val="es-ES"/>
        </w:rPr>
      </w:pPr>
    </w:p>
    <w:p w:rsidR="002335BF" w:rsidRDefault="002335BF" w:rsidP="005C0D93">
      <w:pPr>
        <w:tabs>
          <w:tab w:val="center" w:pos="-1843"/>
        </w:tabs>
        <w:ind w:right="50"/>
        <w:jc w:val="both"/>
        <w:rPr>
          <w:rFonts w:ascii="Arial" w:hAnsi="Arial" w:cs="Arial"/>
          <w:b/>
          <w:color w:val="000000"/>
          <w:lang w:val="es-ES"/>
        </w:rPr>
      </w:pPr>
      <w:r>
        <w:rPr>
          <w:rFonts w:ascii="Arial" w:hAnsi="Arial" w:cs="Arial"/>
          <w:b/>
          <w:color w:val="000000"/>
          <w:lang w:val="es-ES"/>
        </w:rPr>
        <w:t>Servicios Escolares</w:t>
      </w:r>
    </w:p>
    <w:p w:rsidR="00713B67" w:rsidRDefault="00713B67">
      <w:pPr>
        <w:tabs>
          <w:tab w:val="center" w:pos="-1843"/>
        </w:tabs>
        <w:ind w:left="720" w:right="50"/>
        <w:jc w:val="both"/>
        <w:rPr>
          <w:rFonts w:ascii="Arial" w:hAnsi="Arial" w:cs="Arial"/>
          <w:color w:val="000000"/>
          <w:lang w:val="es-ES"/>
        </w:rPr>
      </w:pPr>
    </w:p>
    <w:p w:rsidR="002335BF" w:rsidRDefault="0004375B" w:rsidP="00713B67">
      <w:pPr>
        <w:tabs>
          <w:tab w:val="center" w:pos="-1843"/>
        </w:tabs>
        <w:ind w:right="50"/>
        <w:jc w:val="both"/>
        <w:rPr>
          <w:rFonts w:ascii="Arial" w:hAnsi="Arial" w:cs="Arial"/>
          <w:color w:val="000000"/>
          <w:lang w:val="es-ES"/>
        </w:rPr>
      </w:pPr>
      <w:r>
        <w:rPr>
          <w:rFonts w:ascii="Arial" w:hAnsi="Arial" w:cs="Arial"/>
          <w:color w:val="000000"/>
          <w:lang w:val="es-ES"/>
        </w:rPr>
        <w:t xml:space="preserve">Para efecto de hacer operativo el funcionamiento del equipamiento en las unidades territoriales de nivel vecinal y barrial respectivamente, se establecerán como requerimientos mínimos los parámetros mencionados en el cuadro 32 del </w:t>
      </w:r>
      <w:r w:rsidR="002335BF" w:rsidRPr="0004375B">
        <w:rPr>
          <w:rFonts w:ascii="Arial" w:hAnsi="Arial" w:cs="Arial"/>
          <w:color w:val="000000"/>
          <w:lang w:val="es-ES"/>
        </w:rPr>
        <w:t>Reglamento de Zonificación del Es</w:t>
      </w:r>
      <w:r w:rsidR="00EE349A" w:rsidRPr="0004375B">
        <w:rPr>
          <w:rFonts w:ascii="Arial" w:hAnsi="Arial" w:cs="Arial"/>
          <w:color w:val="000000"/>
          <w:lang w:val="es-ES"/>
        </w:rPr>
        <w:t xml:space="preserve">tado de Jalisco, </w:t>
      </w:r>
      <w:r>
        <w:rPr>
          <w:rFonts w:ascii="Arial" w:hAnsi="Arial" w:cs="Arial"/>
          <w:color w:val="000000"/>
          <w:lang w:val="es-ES"/>
        </w:rPr>
        <w:t>señalado en su Artículo 119. Para determinar las características y dimensionamiento del equipamiento con los niveles de servicio distritales, centrales y regionales, se estará a la reglamentación del sistema normativo nacional de equipamiento urbano similares que emitan las autoridades estatales o m</w:t>
      </w:r>
      <w:r w:rsidR="00DC36AF">
        <w:rPr>
          <w:rFonts w:ascii="Arial" w:hAnsi="Arial" w:cs="Arial"/>
          <w:color w:val="000000"/>
          <w:lang w:val="es-ES"/>
        </w:rPr>
        <w:t>u</w:t>
      </w:r>
      <w:r>
        <w:rPr>
          <w:rFonts w:ascii="Arial" w:hAnsi="Arial" w:cs="Arial"/>
          <w:color w:val="000000"/>
          <w:lang w:val="es-ES"/>
        </w:rPr>
        <w:t>nicipales</w:t>
      </w:r>
      <w:r w:rsidR="00DC36AF">
        <w:rPr>
          <w:rFonts w:ascii="Arial" w:hAnsi="Arial" w:cs="Arial"/>
          <w:color w:val="000000"/>
          <w:lang w:val="es-ES"/>
        </w:rPr>
        <w:t>.</w:t>
      </w:r>
    </w:p>
    <w:p w:rsidR="000E7CE1" w:rsidRDefault="000E7CE1">
      <w:pPr>
        <w:tabs>
          <w:tab w:val="center" w:pos="-1843"/>
        </w:tabs>
        <w:ind w:right="50"/>
        <w:jc w:val="both"/>
        <w:rPr>
          <w:rFonts w:ascii="Arial" w:hAnsi="Arial" w:cs="Arial"/>
          <w:b/>
          <w:color w:val="000000"/>
          <w:lang w:val="es-ES"/>
        </w:rPr>
      </w:pPr>
    </w:p>
    <w:p w:rsidR="002335BF" w:rsidRDefault="002335BF">
      <w:pPr>
        <w:tabs>
          <w:tab w:val="center" w:pos="-1843"/>
        </w:tabs>
        <w:ind w:right="50"/>
        <w:jc w:val="both"/>
        <w:rPr>
          <w:rFonts w:ascii="Arial" w:hAnsi="Arial" w:cs="Arial"/>
          <w:b/>
          <w:color w:val="000000"/>
          <w:lang w:val="es-ES"/>
        </w:rPr>
      </w:pPr>
      <w:r>
        <w:rPr>
          <w:rFonts w:ascii="Arial" w:hAnsi="Arial" w:cs="Arial"/>
          <w:b/>
          <w:color w:val="000000"/>
          <w:lang w:val="es-ES"/>
        </w:rPr>
        <w:t>Otros Equipamientos</w:t>
      </w:r>
    </w:p>
    <w:p w:rsidR="00713B67" w:rsidRDefault="00713B67">
      <w:pPr>
        <w:tabs>
          <w:tab w:val="center" w:pos="-1843"/>
        </w:tabs>
        <w:ind w:right="50"/>
        <w:jc w:val="both"/>
        <w:rPr>
          <w:rFonts w:ascii="Arial" w:hAnsi="Arial" w:cs="Arial"/>
          <w:color w:val="000000"/>
          <w:lang w:val="es-ES"/>
        </w:rPr>
      </w:pPr>
    </w:p>
    <w:p w:rsidR="002335BF" w:rsidRDefault="001C37EA" w:rsidP="00713B67">
      <w:pPr>
        <w:tabs>
          <w:tab w:val="center" w:pos="-1843"/>
        </w:tabs>
        <w:ind w:right="50"/>
        <w:jc w:val="both"/>
        <w:rPr>
          <w:rFonts w:ascii="Arial" w:hAnsi="Arial" w:cs="Arial"/>
          <w:color w:val="000000"/>
          <w:lang w:val="es-ES"/>
        </w:rPr>
      </w:pPr>
      <w:r w:rsidRPr="003E6A87">
        <w:rPr>
          <w:rFonts w:ascii="Arial" w:hAnsi="Arial" w:cs="Arial"/>
          <w:color w:val="000000"/>
          <w:lang w:val="es-ES"/>
        </w:rPr>
        <w:t xml:space="preserve">En las zonas de equipamiento urbano son el conjunto de edificios y espacios predominantemente de uso público, en el que se realizan actividades complementarias a la habitación, trabajo y desarrollo humano, o bien, en las que instituciones del sector </w:t>
      </w:r>
      <w:r w:rsidR="003E6A87" w:rsidRPr="003E6A87">
        <w:rPr>
          <w:rFonts w:ascii="Arial" w:hAnsi="Arial" w:cs="Arial"/>
          <w:color w:val="000000"/>
          <w:lang w:val="es-ES"/>
        </w:rPr>
        <w:t>público o privado proporcionan en su caso a la población servicios de salud, educación, recreación, cultura, administración y seguridad.</w:t>
      </w:r>
      <w:r w:rsidR="003E6A87">
        <w:rPr>
          <w:rFonts w:ascii="Arial" w:hAnsi="Arial" w:cs="Arial"/>
          <w:color w:val="000000"/>
          <w:lang w:val="es-ES"/>
        </w:rPr>
        <w:t xml:space="preserve"> Por lo que, </w:t>
      </w:r>
      <w:r w:rsidR="003E6A87" w:rsidRPr="003E6A87">
        <w:rPr>
          <w:rFonts w:ascii="Arial" w:hAnsi="Arial" w:cs="Arial"/>
          <w:color w:val="000000"/>
          <w:lang w:val="es-ES"/>
        </w:rPr>
        <w:t xml:space="preserve">los </w:t>
      </w:r>
      <w:r w:rsidR="002335BF" w:rsidRPr="003E6A87">
        <w:rPr>
          <w:rFonts w:ascii="Arial" w:hAnsi="Arial" w:cs="Arial"/>
          <w:color w:val="000000"/>
          <w:lang w:val="es-ES"/>
        </w:rPr>
        <w:t xml:space="preserve">equipamientos que se pretendan instalar en estos predios correspondientes a las </w:t>
      </w:r>
      <w:r w:rsidR="003E6A87" w:rsidRPr="003E6A87">
        <w:rPr>
          <w:rFonts w:ascii="Arial" w:hAnsi="Arial" w:cs="Arial"/>
          <w:color w:val="000000"/>
          <w:lang w:val="es-ES"/>
        </w:rPr>
        <w:t xml:space="preserve">áreas de </w:t>
      </w:r>
      <w:r w:rsidR="002335BF" w:rsidRPr="003E6A87">
        <w:rPr>
          <w:rFonts w:ascii="Arial" w:hAnsi="Arial" w:cs="Arial"/>
          <w:color w:val="000000"/>
          <w:lang w:val="es-ES"/>
        </w:rPr>
        <w:t>cesi</w:t>
      </w:r>
      <w:r w:rsidR="003E6A87">
        <w:rPr>
          <w:rFonts w:ascii="Arial" w:hAnsi="Arial" w:cs="Arial"/>
          <w:color w:val="000000"/>
          <w:lang w:val="es-ES"/>
        </w:rPr>
        <w:t>ó</w:t>
      </w:r>
      <w:r w:rsidR="002335BF" w:rsidRPr="003E6A87">
        <w:rPr>
          <w:rFonts w:ascii="Arial" w:hAnsi="Arial" w:cs="Arial"/>
          <w:color w:val="000000"/>
          <w:lang w:val="es-ES"/>
        </w:rPr>
        <w:t>n</w:t>
      </w:r>
      <w:r w:rsidR="003E6A87" w:rsidRPr="003E6A87">
        <w:rPr>
          <w:rFonts w:ascii="Arial" w:hAnsi="Arial" w:cs="Arial"/>
          <w:color w:val="000000"/>
          <w:lang w:val="es-ES"/>
        </w:rPr>
        <w:t>,</w:t>
      </w:r>
      <w:r w:rsidR="002335BF" w:rsidRPr="003E6A87">
        <w:rPr>
          <w:rFonts w:ascii="Arial" w:hAnsi="Arial" w:cs="Arial"/>
          <w:color w:val="000000"/>
          <w:lang w:val="es-ES"/>
        </w:rPr>
        <w:t xml:space="preserve"> se sujetarán a lo que señale el capítulo X</w:t>
      </w:r>
      <w:r w:rsidR="003E6A87" w:rsidRPr="003E6A87">
        <w:rPr>
          <w:rFonts w:ascii="Arial" w:hAnsi="Arial" w:cs="Arial"/>
          <w:color w:val="000000"/>
          <w:lang w:val="es-ES"/>
        </w:rPr>
        <w:t>IV, Artículo 117,</w:t>
      </w:r>
      <w:r w:rsidR="002335BF" w:rsidRPr="003E6A87">
        <w:rPr>
          <w:rFonts w:ascii="Arial" w:hAnsi="Arial" w:cs="Arial"/>
          <w:color w:val="000000"/>
          <w:lang w:val="es-ES"/>
        </w:rPr>
        <w:t xml:space="preserve"> del Reglamento </w:t>
      </w:r>
      <w:r w:rsidR="005C6FCB" w:rsidRPr="003E6A87">
        <w:rPr>
          <w:rFonts w:ascii="Arial" w:hAnsi="Arial" w:cs="Arial"/>
          <w:color w:val="000000"/>
          <w:lang w:val="es-ES"/>
        </w:rPr>
        <w:t>estatal de</w:t>
      </w:r>
      <w:r w:rsidR="002335BF" w:rsidRPr="003E6A87">
        <w:rPr>
          <w:rFonts w:ascii="Arial" w:hAnsi="Arial" w:cs="Arial"/>
          <w:color w:val="000000"/>
          <w:lang w:val="es-ES"/>
        </w:rPr>
        <w:t xml:space="preserve"> Zonificación</w:t>
      </w:r>
      <w:r w:rsidR="003E6A87" w:rsidRPr="003E6A87">
        <w:rPr>
          <w:rFonts w:ascii="Arial" w:hAnsi="Arial" w:cs="Arial"/>
          <w:color w:val="000000"/>
          <w:lang w:val="es-ES"/>
        </w:rPr>
        <w:t>.</w:t>
      </w:r>
    </w:p>
    <w:p w:rsidR="001F5AAE" w:rsidRDefault="001F5AAE">
      <w:pPr>
        <w:tabs>
          <w:tab w:val="center" w:pos="-1843"/>
        </w:tabs>
        <w:ind w:right="50"/>
        <w:jc w:val="both"/>
        <w:rPr>
          <w:rFonts w:ascii="Arial" w:hAnsi="Arial" w:cs="Arial"/>
          <w:b/>
          <w:color w:val="000000"/>
          <w:lang w:val="es-ES"/>
        </w:rPr>
      </w:pPr>
    </w:p>
    <w:p w:rsidR="00E22FB4" w:rsidRDefault="00E22FB4">
      <w:pPr>
        <w:tabs>
          <w:tab w:val="center" w:pos="-1843"/>
        </w:tabs>
        <w:ind w:right="50"/>
        <w:jc w:val="both"/>
        <w:rPr>
          <w:rFonts w:ascii="Arial" w:hAnsi="Arial" w:cs="Arial"/>
          <w:b/>
          <w:color w:val="000000"/>
          <w:lang w:val="es-ES"/>
        </w:rPr>
      </w:pPr>
    </w:p>
    <w:p w:rsidR="00AE1AF5" w:rsidRDefault="00AE1AF5">
      <w:pPr>
        <w:tabs>
          <w:tab w:val="center" w:pos="-1843"/>
        </w:tabs>
        <w:ind w:right="50"/>
        <w:jc w:val="both"/>
        <w:rPr>
          <w:rFonts w:ascii="Arial" w:hAnsi="Arial" w:cs="Arial"/>
          <w:b/>
          <w:color w:val="000000"/>
          <w:lang w:val="es-ES"/>
        </w:rPr>
      </w:pPr>
    </w:p>
    <w:p w:rsidR="00AE1AF5" w:rsidRDefault="00AE1AF5">
      <w:pPr>
        <w:tabs>
          <w:tab w:val="center" w:pos="-1843"/>
        </w:tabs>
        <w:ind w:right="50"/>
        <w:jc w:val="both"/>
        <w:rPr>
          <w:rFonts w:ascii="Arial" w:hAnsi="Arial" w:cs="Arial"/>
          <w:b/>
          <w:color w:val="000000"/>
          <w:lang w:val="es-ES"/>
        </w:rPr>
      </w:pPr>
    </w:p>
    <w:p w:rsidR="00AE1AF5" w:rsidRDefault="00AE1AF5">
      <w:pPr>
        <w:tabs>
          <w:tab w:val="center" w:pos="-1843"/>
        </w:tabs>
        <w:ind w:right="50"/>
        <w:jc w:val="both"/>
        <w:rPr>
          <w:rFonts w:ascii="Arial" w:hAnsi="Arial" w:cs="Arial"/>
          <w:b/>
          <w:color w:val="000000"/>
          <w:lang w:val="es-ES"/>
        </w:rPr>
      </w:pPr>
    </w:p>
    <w:p w:rsidR="00AE1AF5" w:rsidRDefault="00AE1AF5">
      <w:pPr>
        <w:tabs>
          <w:tab w:val="center" w:pos="-1843"/>
        </w:tabs>
        <w:ind w:right="50"/>
        <w:jc w:val="both"/>
        <w:rPr>
          <w:rFonts w:ascii="Arial" w:hAnsi="Arial" w:cs="Arial"/>
          <w:b/>
          <w:color w:val="000000"/>
          <w:lang w:val="es-ES"/>
        </w:rPr>
      </w:pPr>
    </w:p>
    <w:p w:rsidR="00AE1AF5" w:rsidRDefault="00AE1AF5">
      <w:pPr>
        <w:tabs>
          <w:tab w:val="center" w:pos="-1843"/>
        </w:tabs>
        <w:ind w:right="50"/>
        <w:jc w:val="both"/>
        <w:rPr>
          <w:rFonts w:ascii="Arial" w:hAnsi="Arial" w:cs="Arial"/>
          <w:b/>
          <w:color w:val="000000"/>
          <w:lang w:val="es-ES"/>
        </w:rPr>
      </w:pPr>
    </w:p>
    <w:p w:rsidR="00AE1AF5" w:rsidRDefault="00AE1AF5">
      <w:pPr>
        <w:tabs>
          <w:tab w:val="center" w:pos="-1843"/>
        </w:tabs>
        <w:ind w:right="50"/>
        <w:jc w:val="both"/>
        <w:rPr>
          <w:rFonts w:ascii="Arial" w:hAnsi="Arial" w:cs="Arial"/>
          <w:b/>
          <w:color w:val="000000"/>
          <w:lang w:val="es-ES"/>
        </w:rPr>
      </w:pPr>
    </w:p>
    <w:p w:rsidR="002335BF" w:rsidRDefault="002335BF">
      <w:pPr>
        <w:tabs>
          <w:tab w:val="center" w:pos="-1843"/>
        </w:tabs>
        <w:ind w:right="50"/>
        <w:jc w:val="both"/>
        <w:rPr>
          <w:rFonts w:ascii="Arial" w:hAnsi="Arial" w:cs="Arial"/>
          <w:b/>
          <w:color w:val="000000"/>
          <w:lang w:val="es-ES"/>
        </w:rPr>
      </w:pPr>
      <w:r>
        <w:rPr>
          <w:rFonts w:ascii="Arial" w:hAnsi="Arial" w:cs="Arial"/>
          <w:b/>
          <w:color w:val="000000"/>
          <w:lang w:val="es-ES"/>
        </w:rPr>
        <w:lastRenderedPageBreak/>
        <w:t>VII.3 Estructura Urbana</w:t>
      </w:r>
    </w:p>
    <w:p w:rsidR="002335BF" w:rsidRDefault="002335BF">
      <w:pPr>
        <w:tabs>
          <w:tab w:val="center" w:pos="-1843"/>
        </w:tabs>
        <w:ind w:right="50"/>
        <w:jc w:val="both"/>
        <w:rPr>
          <w:rFonts w:ascii="Arial" w:hAnsi="Arial" w:cs="Arial"/>
          <w:b/>
          <w:color w:val="000000"/>
          <w:lang w:val="es-ES"/>
        </w:rPr>
      </w:pPr>
    </w:p>
    <w:p w:rsidR="002335BF" w:rsidRDefault="002335BF" w:rsidP="00D82431">
      <w:pPr>
        <w:ind w:left="360" w:right="50"/>
        <w:jc w:val="both"/>
        <w:rPr>
          <w:rFonts w:ascii="Arial" w:hAnsi="Arial" w:cs="Arial"/>
          <w:color w:val="000000"/>
          <w:lang w:val="es-ES"/>
        </w:rPr>
      </w:pPr>
      <w:r>
        <w:rPr>
          <w:rFonts w:ascii="Arial" w:hAnsi="Arial" w:cs="Arial"/>
          <w:b/>
          <w:color w:val="000000"/>
          <w:lang w:val="es-ES"/>
        </w:rPr>
        <w:t>Vialidades</w:t>
      </w:r>
    </w:p>
    <w:p w:rsidR="002335BF" w:rsidRDefault="002335BF">
      <w:pPr>
        <w:tabs>
          <w:tab w:val="center" w:pos="-1843"/>
        </w:tabs>
        <w:ind w:right="50"/>
        <w:jc w:val="both"/>
        <w:rPr>
          <w:rFonts w:ascii="Arial" w:hAnsi="Arial" w:cs="Arial"/>
          <w:color w:val="000000"/>
          <w:lang w:val="es-ES"/>
        </w:rPr>
      </w:pPr>
    </w:p>
    <w:p w:rsidR="00AF1858" w:rsidRDefault="00AF1858" w:rsidP="0034721A">
      <w:pPr>
        <w:numPr>
          <w:ilvl w:val="0"/>
          <w:numId w:val="5"/>
        </w:numPr>
        <w:tabs>
          <w:tab w:val="center" w:pos="-1843"/>
        </w:tabs>
        <w:ind w:right="50"/>
        <w:jc w:val="both"/>
        <w:rPr>
          <w:rFonts w:ascii="Arial" w:hAnsi="Arial" w:cs="Arial"/>
          <w:color w:val="000000"/>
          <w:lang w:val="es-ES"/>
        </w:rPr>
      </w:pPr>
      <w:r>
        <w:rPr>
          <w:rFonts w:ascii="Arial" w:hAnsi="Arial" w:cs="Arial"/>
          <w:b/>
          <w:color w:val="000000"/>
          <w:lang w:val="es-ES"/>
        </w:rPr>
        <w:t>Vialidad Subcolectora (VS)</w:t>
      </w:r>
      <w:r>
        <w:rPr>
          <w:rFonts w:ascii="Arial" w:hAnsi="Arial" w:cs="Arial"/>
          <w:color w:val="000000"/>
          <w:lang w:val="es-ES"/>
        </w:rPr>
        <w:t xml:space="preserve"> </w:t>
      </w:r>
    </w:p>
    <w:p w:rsidR="00AF1858" w:rsidRDefault="00AF1858" w:rsidP="00AF1858">
      <w:pPr>
        <w:pStyle w:val="Textodebloque"/>
        <w:tabs>
          <w:tab w:val="center" w:pos="-1843"/>
        </w:tabs>
        <w:rPr>
          <w:rFonts w:ascii="Arial" w:hAnsi="Arial" w:cs="Arial"/>
          <w:lang w:val="es-ES"/>
        </w:rPr>
      </w:pPr>
      <w:r>
        <w:rPr>
          <w:rFonts w:ascii="Arial" w:hAnsi="Arial" w:cs="Arial"/>
          <w:lang w:val="es-ES"/>
        </w:rPr>
        <w:t>Este tipo de vialidades tienen la intención de facilitar el movimiento entre las vías principales y las locales, además de dar acceso directo a las propiedades colindantes, preferentemente de usos distintos al habitacional.</w:t>
      </w:r>
    </w:p>
    <w:p w:rsidR="008C6BC3" w:rsidRDefault="008C6BC3" w:rsidP="00AF1858">
      <w:pPr>
        <w:tabs>
          <w:tab w:val="center" w:pos="-1843"/>
        </w:tabs>
        <w:ind w:right="50"/>
        <w:jc w:val="both"/>
        <w:rPr>
          <w:rFonts w:ascii="Arial" w:hAnsi="Arial" w:cs="Arial"/>
          <w:color w:val="000000"/>
          <w:lang w:val="es-ES"/>
        </w:rPr>
      </w:pPr>
    </w:p>
    <w:p w:rsidR="00AF1858" w:rsidRDefault="00AF1858" w:rsidP="0034721A">
      <w:pPr>
        <w:numPr>
          <w:ilvl w:val="0"/>
          <w:numId w:val="7"/>
        </w:numPr>
        <w:tabs>
          <w:tab w:val="center" w:pos="-1843"/>
        </w:tabs>
        <w:ind w:right="50"/>
        <w:jc w:val="both"/>
        <w:rPr>
          <w:rFonts w:ascii="Arial" w:hAnsi="Arial" w:cs="Arial"/>
          <w:b/>
          <w:color w:val="000000"/>
          <w:lang w:val="es-ES"/>
        </w:rPr>
      </w:pPr>
      <w:r>
        <w:rPr>
          <w:rFonts w:ascii="Arial" w:hAnsi="Arial" w:cs="Arial"/>
          <w:b/>
          <w:color w:val="000000"/>
          <w:lang w:val="es-ES"/>
        </w:rPr>
        <w:t>Vialidad Local (VL)</w:t>
      </w:r>
    </w:p>
    <w:p w:rsidR="00713B67" w:rsidRDefault="00AF1858" w:rsidP="00AF1858">
      <w:pPr>
        <w:pStyle w:val="Textodebloque"/>
        <w:tabs>
          <w:tab w:val="center" w:pos="-1843"/>
        </w:tabs>
        <w:rPr>
          <w:rFonts w:ascii="Arial" w:hAnsi="Arial" w:cs="Arial"/>
          <w:lang w:val="es-ES"/>
        </w:rPr>
      </w:pPr>
      <w:r>
        <w:rPr>
          <w:rFonts w:ascii="Arial" w:hAnsi="Arial" w:cs="Arial"/>
          <w:lang w:val="es-ES"/>
        </w:rPr>
        <w:t xml:space="preserve">Son las vialidades que exclusivamente dan acceso a las zonas del desarrollo en sus dos secciones y a propiedades colindantes, y que no deben soportar más tránsito que el generado por el desarrollo, reduciendo el movimiento de paso a través de ellas. </w:t>
      </w:r>
    </w:p>
    <w:p w:rsidR="004273D6" w:rsidRDefault="004273D6" w:rsidP="00AF1858">
      <w:pPr>
        <w:pStyle w:val="Textodebloque"/>
        <w:tabs>
          <w:tab w:val="center" w:pos="-1843"/>
        </w:tabs>
        <w:rPr>
          <w:rFonts w:ascii="Arial" w:hAnsi="Arial" w:cs="Arial"/>
          <w:lang w:val="es-ES"/>
        </w:rPr>
      </w:pPr>
    </w:p>
    <w:p w:rsidR="00A56E6F" w:rsidRDefault="00A56E6F" w:rsidP="00A56E6F">
      <w:pPr>
        <w:pStyle w:val="Textodebloque"/>
        <w:tabs>
          <w:tab w:val="center" w:pos="-1843"/>
        </w:tabs>
        <w:ind w:left="0"/>
        <w:rPr>
          <w:rFonts w:ascii="Arial" w:hAnsi="Arial" w:cs="Arial"/>
          <w:lang w:val="es-ES"/>
        </w:rPr>
      </w:pPr>
    </w:p>
    <w:p w:rsidR="00A56E6F" w:rsidRDefault="00A56E6F" w:rsidP="00A56E6F">
      <w:pPr>
        <w:pStyle w:val="Textodebloque"/>
        <w:tabs>
          <w:tab w:val="center" w:pos="-1843"/>
        </w:tabs>
        <w:ind w:left="0"/>
        <w:rPr>
          <w:rFonts w:ascii="Arial" w:hAnsi="Arial" w:cs="Arial"/>
          <w:lang w:val="es-ES"/>
        </w:rPr>
      </w:pPr>
    </w:p>
    <w:p w:rsidR="004273D6" w:rsidRPr="003E6A87" w:rsidRDefault="003E6A87" w:rsidP="003E6A87">
      <w:pPr>
        <w:pStyle w:val="Textodebloque"/>
        <w:tabs>
          <w:tab w:val="center" w:pos="-1843"/>
        </w:tabs>
        <w:jc w:val="left"/>
        <w:rPr>
          <w:rFonts w:ascii="Arial" w:hAnsi="Arial" w:cs="Arial"/>
          <w:b/>
          <w:bCs/>
          <w:lang w:val="es-ES"/>
        </w:rPr>
      </w:pPr>
      <w:r>
        <w:rPr>
          <w:rFonts w:ascii="Arial" w:hAnsi="Arial" w:cs="Arial"/>
          <w:b/>
          <w:bCs/>
          <w:lang w:val="es-ES"/>
        </w:rPr>
        <w:t xml:space="preserve">DESCRIPCIÓN, </w:t>
      </w:r>
      <w:r w:rsidR="004273D6" w:rsidRPr="003E6A87">
        <w:rPr>
          <w:rFonts w:ascii="Arial" w:hAnsi="Arial" w:cs="Arial"/>
          <w:b/>
          <w:bCs/>
          <w:lang w:val="es-ES"/>
        </w:rPr>
        <w:t>MEDIDAS Y COLINDANCIAS</w:t>
      </w:r>
      <w:r>
        <w:rPr>
          <w:rFonts w:ascii="Arial" w:hAnsi="Arial" w:cs="Arial"/>
          <w:b/>
          <w:bCs/>
          <w:lang w:val="es-ES"/>
        </w:rPr>
        <w:t xml:space="preserve"> DE VIALIDADES.</w:t>
      </w:r>
    </w:p>
    <w:p w:rsidR="003E6A87" w:rsidRDefault="003E6A87" w:rsidP="003E6A87">
      <w:pPr>
        <w:pStyle w:val="Textodebloque"/>
        <w:tabs>
          <w:tab w:val="center" w:pos="-1843"/>
        </w:tabs>
        <w:jc w:val="center"/>
        <w:rPr>
          <w:rFonts w:ascii="Arial" w:hAnsi="Arial" w:cs="Arial"/>
          <w:lang w:val="es-ES"/>
        </w:rPr>
      </w:pPr>
    </w:p>
    <w:p w:rsidR="003E6A87" w:rsidRDefault="003E6A87" w:rsidP="003E6A87">
      <w:pPr>
        <w:pStyle w:val="Textodebloque"/>
        <w:tabs>
          <w:tab w:val="center" w:pos="-1843"/>
        </w:tabs>
        <w:jc w:val="center"/>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VL-1</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1 con 159.49 m. </w:t>
      </w:r>
    </w:p>
    <w:p w:rsidR="004273D6" w:rsidRDefault="004273D6" w:rsidP="004273D6">
      <w:pPr>
        <w:tabs>
          <w:tab w:val="center" w:pos="-1843"/>
        </w:tabs>
        <w:ind w:left="1440" w:right="50" w:hanging="144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2</w:t>
      </w:r>
      <w:r w:rsidR="00730704">
        <w:rPr>
          <w:rFonts w:ascii="Arial" w:hAnsi="Arial" w:cs="Arial"/>
          <w:color w:val="000000"/>
          <w:lang w:val="es-ES"/>
        </w:rPr>
        <w:t>,</w:t>
      </w:r>
      <w:r>
        <w:rPr>
          <w:rFonts w:ascii="Arial" w:hAnsi="Arial" w:cs="Arial"/>
          <w:color w:val="000000"/>
          <w:lang w:val="es-ES"/>
        </w:rPr>
        <w:t>3</w:t>
      </w:r>
      <w:r w:rsidR="00730704">
        <w:rPr>
          <w:rFonts w:ascii="Arial" w:hAnsi="Arial" w:cs="Arial"/>
          <w:color w:val="000000"/>
          <w:lang w:val="es-ES"/>
        </w:rPr>
        <w:t xml:space="preserve"> y Manzana 21</w:t>
      </w:r>
      <w:r>
        <w:rPr>
          <w:rFonts w:ascii="Arial" w:hAnsi="Arial" w:cs="Arial"/>
          <w:color w:val="000000"/>
          <w:lang w:val="es-ES"/>
        </w:rPr>
        <w:t>,</w:t>
      </w:r>
      <w:r w:rsidR="00730704">
        <w:rPr>
          <w:rFonts w:ascii="Arial" w:hAnsi="Arial" w:cs="Arial"/>
          <w:color w:val="000000"/>
          <w:lang w:val="es-ES"/>
        </w:rPr>
        <w:t xml:space="preserve"> </w:t>
      </w:r>
      <w:r w:rsidR="00155A2B">
        <w:rPr>
          <w:rFonts w:ascii="Arial" w:hAnsi="Arial" w:cs="Arial"/>
          <w:color w:val="000000"/>
          <w:lang w:val="es-ES"/>
        </w:rPr>
        <w:t>.</w:t>
      </w:r>
      <w:r>
        <w:rPr>
          <w:rFonts w:ascii="Arial" w:hAnsi="Arial" w:cs="Arial"/>
          <w:color w:val="000000"/>
          <w:lang w:val="es-ES"/>
        </w:rPr>
        <w:t>VL-11 calles Amapolas y VL-10 Calle Geranios con 161.44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 con 10.19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Manzana 1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1,604.57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VL-2 (Tramo 1)</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3 con 73.64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5 con 75.61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 con 10.19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746.26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VL-2 (Tramo 2)</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2 con 73.37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4 con 75.24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 Calle Amapolas con 10.00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VL- 10 Calle Geranios con 10.18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743.14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lastRenderedPageBreak/>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rPr>
          <w:rFonts w:ascii="Arial" w:hAnsi="Arial" w:cs="Arial"/>
          <w:b/>
          <w:bCs/>
          <w:color w:val="000000"/>
          <w:lang w:val="es-ES"/>
        </w:rPr>
      </w:pPr>
      <w:r>
        <w:rPr>
          <w:rFonts w:ascii="Arial" w:hAnsi="Arial" w:cs="Arial"/>
          <w:b/>
          <w:bCs/>
          <w:color w:val="000000"/>
          <w:lang w:val="es-ES"/>
        </w:rPr>
        <w:t>VIALIDAD VL-3 (Tramo 1)</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5 con 81.53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7 con 83.50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 con 10.19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825.15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VL-3 (Tramo 2)</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4 con 80.95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6 con 82.83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 Calle Amapolas con 10.00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con 10.18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818.85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VL-4 (Tramo 1)</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7 con 89.42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9 con 91.39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 con 10.19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904.05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VL-4 (Tramo 2)</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6 con 88.54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8 con 90.48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 Calle Amapolas con 10.00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con 10.18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895.09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VL-5 (Tramo 1)</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9 con 97.31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12 con 99.28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 con 10.19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lastRenderedPageBreak/>
        <w:t xml:space="preserve">Oeste:  </w:t>
      </w:r>
      <w:r>
        <w:rPr>
          <w:rFonts w:ascii="Arial" w:hAnsi="Arial" w:cs="Arial"/>
          <w:color w:val="000000"/>
          <w:lang w:val="es-ES"/>
        </w:rPr>
        <w:tab/>
        <w:t xml:space="preserve">VL-11 Calle Amapolas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982.94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VL-5 (Tramo 2)</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8 con 96.32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11 con 98.26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 Calle Amapolas con 10.00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con 10.18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972.88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tabs>
          <w:tab w:val="center" w:pos="-1843"/>
        </w:tabs>
        <w:ind w:right="50"/>
        <w:jc w:val="both"/>
        <w:rPr>
          <w:rFonts w:ascii="Arial" w:hAnsi="Arial" w:cs="Arial"/>
          <w:b/>
          <w:bCs/>
          <w:color w:val="000000"/>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VL-6</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21 con 98.02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10 con 88.24 m. y VL-9 Calle Narcisos con 10.00 m</w:t>
      </w:r>
    </w:p>
    <w:p w:rsidR="004273D6" w:rsidRDefault="004273D6" w:rsidP="004273D6">
      <w:pPr>
        <w:tabs>
          <w:tab w:val="center" w:pos="-1843"/>
        </w:tabs>
        <w:ind w:left="1440" w:right="50" w:hanging="144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VL-10 Calle Geranios con 10.00 m. manzana 10 con 30.00 m., VL-7 Calle Lirio con 13.00 m., manzana 13 con 25.74 m., VL-8 Calle Claveles con 10.00 m. y Manzana 17 con 30.00 m.</w:t>
      </w:r>
    </w:p>
    <w:p w:rsidR="004273D6" w:rsidRPr="00EC1531" w:rsidRDefault="004273D6" w:rsidP="004273D6">
      <w:pPr>
        <w:tabs>
          <w:tab w:val="center" w:pos="-1843"/>
        </w:tabs>
        <w:ind w:left="1440" w:right="50" w:hanging="144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Manzana 22 ACD-2 con 92.37 m. VL-8 Calle Claveles con 10.00 m., Manzana 6 con 30.00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2,057.21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VL-7 (Tramo 1)</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12 con 106.55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15 con 106.91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 con 13.18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con 13.13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1,387.85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13.00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VL-7 (Tramo 2)</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11 con 93.18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14 con 90.00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 Calle Amapolas con 13.13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con 13.94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1,191.09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13.00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VL-7 (Tramo 3)</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10 con 88.24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13 con 90.90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VL-10 Calle Geranios con 13.23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VL-6 Calle Girasoles con 13.00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1,164.28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13.00 metros</w:t>
      </w:r>
    </w:p>
    <w:p w:rsidR="004273D6" w:rsidRDefault="004273D6" w:rsidP="004273D6">
      <w:pPr>
        <w:tabs>
          <w:tab w:val="center" w:pos="-1843"/>
        </w:tabs>
        <w:ind w:right="50"/>
        <w:jc w:val="both"/>
        <w:rPr>
          <w:rFonts w:ascii="Arial" w:hAnsi="Arial" w:cs="Arial"/>
          <w:b/>
          <w:bCs/>
          <w:color w:val="000000"/>
          <w:lang w:val="es-ES"/>
        </w:rPr>
      </w:pPr>
    </w:p>
    <w:p w:rsidR="004273D6" w:rsidRDefault="004273D6" w:rsidP="004273D6">
      <w:pPr>
        <w:tabs>
          <w:tab w:val="center" w:pos="-1843"/>
        </w:tabs>
        <w:ind w:right="50"/>
        <w:jc w:val="both"/>
        <w:rPr>
          <w:rFonts w:ascii="Arial" w:hAnsi="Arial" w:cs="Arial"/>
          <w:b/>
          <w:bCs/>
          <w:color w:val="000000"/>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VL-8 (Tramo 1)</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15 con 112.60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19 con 114.08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 con 10.11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VL-11 Calle Amapolas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1,133.37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VL-8 (Tramo 2)</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14 con 90.00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18 con 90.00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VL-11 Calle Amapolas con 10.00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VL-10 Calle Geranios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900.00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VL-8 (Tramo 3)</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13 con 89.99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Manzanas 17 con 90.00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VL-10 Calle Geranios con 10.00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VL-6 Calle Girasoles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900.00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VL-8 (Tramo 4)</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Manzana 22 ACD-2 con 19.00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 6 con 19.00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VL6 Calle Girasoles con 10.00 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Manzana 22 ACD-2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lastRenderedPageBreak/>
        <w:t>Superficie:</w:t>
      </w:r>
      <w:r>
        <w:rPr>
          <w:rFonts w:ascii="Arial" w:hAnsi="Arial" w:cs="Arial"/>
          <w:color w:val="000000"/>
          <w:lang w:val="es-ES"/>
        </w:rPr>
        <w:tab/>
        <w:t>190.00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tabs>
          <w:tab w:val="center" w:pos="-1843"/>
        </w:tabs>
        <w:ind w:right="50"/>
        <w:jc w:val="both"/>
        <w:rPr>
          <w:rFonts w:ascii="Arial" w:hAnsi="Arial" w:cs="Arial"/>
          <w:b/>
          <w:bCs/>
          <w:color w:val="000000"/>
          <w:lang w:val="es-ES"/>
        </w:rPr>
      </w:pPr>
    </w:p>
    <w:p w:rsidR="004273D6" w:rsidRDefault="004273D6" w:rsidP="004273D6">
      <w:pPr>
        <w:tabs>
          <w:tab w:val="center" w:pos="-1843"/>
        </w:tabs>
        <w:ind w:right="50"/>
        <w:jc w:val="both"/>
        <w:rPr>
          <w:rFonts w:ascii="Arial" w:hAnsi="Arial" w:cs="Arial"/>
          <w:b/>
          <w:bCs/>
          <w:color w:val="000000"/>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VL-9</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left="1440" w:right="50" w:hanging="144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Manzana 19 con 118.52 m., VL-11 Calle Amapolas con 10.00 m., Manzana 18 con 90.00 m., VL-10 Calle Geranios 10.00 m., Manzana 17 con 90.00 m., VL-6 Calle Girasoles con 10.00 m. y Manzana 16 con 19.00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Manzana 20 con 349.88 m.</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VL Calle Sierra Hermosa con 10.11m.</w:t>
      </w:r>
    </w:p>
    <w:p w:rsidR="004273D6" w:rsidRPr="00EC1531"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Manzana 22 ACD-2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3,491.09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tabs>
          <w:tab w:val="center" w:pos="-1843"/>
        </w:tabs>
        <w:ind w:right="50"/>
        <w:jc w:val="both"/>
        <w:rPr>
          <w:rFonts w:ascii="Arial" w:hAnsi="Arial" w:cs="Arial"/>
          <w:b/>
          <w:bCs/>
          <w:color w:val="000000"/>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VL-10</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VL-1 Calle Rosas con 10.18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VL-9 Calle Narcisos con 10.00 m.</w:t>
      </w:r>
    </w:p>
    <w:p w:rsidR="004273D6" w:rsidRDefault="004273D6" w:rsidP="004273D6">
      <w:pPr>
        <w:tabs>
          <w:tab w:val="center" w:pos="-1843"/>
        </w:tabs>
        <w:ind w:left="1440" w:right="50" w:hanging="144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Manzana 2 con 30.53m,.VL-2 tramo 2 Calle Gladiolas</w:t>
      </w:r>
      <w:r w:rsidR="00B16F19">
        <w:rPr>
          <w:rFonts w:ascii="Arial" w:hAnsi="Arial" w:cs="Arial"/>
          <w:color w:val="000000"/>
          <w:lang w:val="es-ES"/>
        </w:rPr>
        <w:t xml:space="preserve"> con 10.00 m</w:t>
      </w:r>
      <w:r>
        <w:rPr>
          <w:rFonts w:ascii="Arial" w:hAnsi="Arial" w:cs="Arial"/>
          <w:color w:val="000000"/>
          <w:lang w:val="es-ES"/>
        </w:rPr>
        <w:t>., Manzana 4 con 30.53 m., VL-3 tramo 2 Calle Tulipanes</w:t>
      </w:r>
      <w:r w:rsidR="00B16F19">
        <w:rPr>
          <w:rFonts w:ascii="Arial" w:hAnsi="Arial" w:cs="Arial"/>
          <w:color w:val="000000"/>
          <w:lang w:val="es-ES"/>
        </w:rPr>
        <w:t xml:space="preserve"> con 10.00 m</w:t>
      </w:r>
      <w:r>
        <w:rPr>
          <w:rFonts w:ascii="Arial" w:hAnsi="Arial" w:cs="Arial"/>
          <w:color w:val="000000"/>
          <w:lang w:val="es-ES"/>
        </w:rPr>
        <w:t xml:space="preserve">., Manzana 6 con 30.54., VL-4 tramo 2 Calle Hortensias con 10.18., Manzana 8 con 30.56 m., VL-5 tramo 2 Calle Dalias con 10.18., Manzana 11 con 35.49 </w:t>
      </w:r>
      <w:r w:rsidR="00B16F19">
        <w:rPr>
          <w:rFonts w:ascii="Arial" w:hAnsi="Arial" w:cs="Arial"/>
          <w:color w:val="000000"/>
          <w:lang w:val="es-ES"/>
        </w:rPr>
        <w:t xml:space="preserve">más 7.96 </w:t>
      </w:r>
      <w:r>
        <w:rPr>
          <w:rFonts w:ascii="Arial" w:hAnsi="Arial" w:cs="Arial"/>
          <w:color w:val="000000"/>
          <w:lang w:val="es-ES"/>
        </w:rPr>
        <w:t>m., VL- 7 tramo 2 Calle Lirios., con 13.94</w:t>
      </w:r>
      <w:r w:rsidR="00B16F19">
        <w:rPr>
          <w:rFonts w:ascii="Arial" w:hAnsi="Arial" w:cs="Arial"/>
          <w:color w:val="000000"/>
          <w:lang w:val="es-ES"/>
        </w:rPr>
        <w:t xml:space="preserve"> m</w:t>
      </w:r>
      <w:r>
        <w:rPr>
          <w:rFonts w:ascii="Arial" w:hAnsi="Arial" w:cs="Arial"/>
          <w:color w:val="000000"/>
          <w:lang w:val="es-ES"/>
        </w:rPr>
        <w:t>., Manzana 14 con 42.48 m., VL-8 tramo 2 Calle Claveles con 10.00 m. y Manzana 18 con 30.00 m.</w:t>
      </w:r>
    </w:p>
    <w:p w:rsidR="004273D6" w:rsidRPr="00EC1531" w:rsidRDefault="004273D6" w:rsidP="004273D6">
      <w:pPr>
        <w:tabs>
          <w:tab w:val="center" w:pos="-1843"/>
        </w:tabs>
        <w:ind w:left="1440" w:right="50" w:hanging="144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Manzana 21 con 171.61 m., VL-6 Calle Girasoles con 10.00 m., Manzana 10 con 30.00 m. VL-7 tramo 3 Calle Lirios con 13.23 m., Manzana 13 con 38.36 m. VL-8 tramo 3 Calle Claveles con 10.00 m. y Manzana 17 con 30.00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3,039.38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pStyle w:val="Textodebloque"/>
        <w:tabs>
          <w:tab w:val="center" w:pos="-1843"/>
        </w:tabs>
        <w:ind w:left="0"/>
        <w:rPr>
          <w:rFonts w:ascii="Arial" w:hAnsi="Arial" w:cs="Arial"/>
          <w:lang w:val="es-ES"/>
        </w:rPr>
      </w:pPr>
    </w:p>
    <w:p w:rsidR="004273D6" w:rsidRDefault="004273D6" w:rsidP="004273D6">
      <w:pPr>
        <w:pStyle w:val="Textodebloque"/>
        <w:tabs>
          <w:tab w:val="center" w:pos="-1843"/>
        </w:tabs>
        <w:ind w:left="0"/>
        <w:rPr>
          <w:rFonts w:ascii="Arial" w:hAnsi="Arial" w:cs="Arial"/>
          <w:lang w:val="es-ES"/>
        </w:rPr>
      </w:pPr>
    </w:p>
    <w:p w:rsidR="00E22FB4" w:rsidRDefault="00E22FB4" w:rsidP="004273D6">
      <w:pPr>
        <w:tabs>
          <w:tab w:val="center" w:pos="-1843"/>
        </w:tabs>
        <w:ind w:right="50"/>
        <w:jc w:val="both"/>
        <w:rPr>
          <w:rFonts w:ascii="Arial" w:hAnsi="Arial" w:cs="Arial"/>
          <w:b/>
          <w:bCs/>
          <w:color w:val="000000"/>
          <w:lang w:val="es-ES"/>
        </w:rPr>
      </w:pPr>
    </w:p>
    <w:p w:rsidR="00E22FB4" w:rsidRDefault="00E22FB4" w:rsidP="004273D6">
      <w:pPr>
        <w:tabs>
          <w:tab w:val="center" w:pos="-1843"/>
        </w:tabs>
        <w:ind w:right="50"/>
        <w:jc w:val="both"/>
        <w:rPr>
          <w:rFonts w:ascii="Arial" w:hAnsi="Arial" w:cs="Arial"/>
          <w:b/>
          <w:bCs/>
          <w:color w:val="000000"/>
          <w:lang w:val="es-ES"/>
        </w:rPr>
      </w:pPr>
    </w:p>
    <w:p w:rsidR="00E22FB4" w:rsidRDefault="00E22FB4" w:rsidP="004273D6">
      <w:pPr>
        <w:tabs>
          <w:tab w:val="center" w:pos="-1843"/>
        </w:tabs>
        <w:ind w:right="50"/>
        <w:jc w:val="both"/>
        <w:rPr>
          <w:rFonts w:ascii="Arial" w:hAnsi="Arial" w:cs="Arial"/>
          <w:b/>
          <w:bCs/>
          <w:color w:val="000000"/>
          <w:lang w:val="es-ES"/>
        </w:rPr>
      </w:pPr>
    </w:p>
    <w:p w:rsidR="004273D6" w:rsidRPr="000C2731" w:rsidRDefault="004273D6" w:rsidP="004273D6">
      <w:pPr>
        <w:tabs>
          <w:tab w:val="center" w:pos="-1843"/>
        </w:tabs>
        <w:ind w:right="50"/>
        <w:jc w:val="both"/>
        <w:rPr>
          <w:rFonts w:ascii="Arial" w:hAnsi="Arial" w:cs="Arial"/>
          <w:b/>
          <w:bCs/>
          <w:color w:val="000000"/>
          <w:lang w:val="es-ES"/>
        </w:rPr>
      </w:pPr>
      <w:r>
        <w:rPr>
          <w:rFonts w:ascii="Arial" w:hAnsi="Arial" w:cs="Arial"/>
          <w:b/>
          <w:bCs/>
          <w:color w:val="000000"/>
          <w:lang w:val="es-ES"/>
        </w:rPr>
        <w:t>VIALIDAD VL-11</w:t>
      </w:r>
    </w:p>
    <w:p w:rsidR="004273D6" w:rsidRDefault="004273D6" w:rsidP="004273D6">
      <w:pPr>
        <w:tabs>
          <w:tab w:val="center" w:pos="-1843"/>
        </w:tabs>
        <w:ind w:right="50"/>
        <w:jc w:val="both"/>
        <w:rPr>
          <w:rFonts w:ascii="Arial" w:hAnsi="Arial" w:cs="Arial"/>
          <w:color w:val="000000"/>
          <w:lang w:val="es-ES"/>
        </w:rPr>
      </w:pP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Norte:  </w:t>
      </w:r>
      <w:r>
        <w:rPr>
          <w:rFonts w:ascii="Arial" w:hAnsi="Arial" w:cs="Arial"/>
          <w:color w:val="000000"/>
          <w:lang w:val="es-ES"/>
        </w:rPr>
        <w:tab/>
        <w:t xml:space="preserve">VL-1 Calle Rosas con 10.00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 xml:space="preserve">    Sur:  </w:t>
      </w:r>
      <w:r>
        <w:rPr>
          <w:rFonts w:ascii="Arial" w:hAnsi="Arial" w:cs="Arial"/>
          <w:color w:val="000000"/>
          <w:lang w:val="es-ES"/>
        </w:rPr>
        <w:tab/>
        <w:t>VL-9 Calle Narcisos con 10.00 m.</w:t>
      </w:r>
    </w:p>
    <w:p w:rsidR="004273D6" w:rsidRDefault="004273D6" w:rsidP="004273D6">
      <w:pPr>
        <w:tabs>
          <w:tab w:val="center" w:pos="-1843"/>
        </w:tabs>
        <w:ind w:left="1440" w:right="50" w:hanging="1440"/>
        <w:jc w:val="both"/>
        <w:rPr>
          <w:rFonts w:ascii="Arial" w:hAnsi="Arial" w:cs="Arial"/>
          <w:color w:val="000000"/>
          <w:lang w:val="es-ES"/>
        </w:rPr>
      </w:pPr>
      <w:r>
        <w:rPr>
          <w:rFonts w:ascii="Arial" w:hAnsi="Arial" w:cs="Arial"/>
          <w:color w:val="000000"/>
          <w:lang w:val="es-ES"/>
        </w:rPr>
        <w:t xml:space="preserve">  Este:   </w:t>
      </w:r>
      <w:r>
        <w:rPr>
          <w:rFonts w:ascii="Arial" w:hAnsi="Arial" w:cs="Arial"/>
          <w:color w:val="000000"/>
          <w:lang w:val="es-ES"/>
        </w:rPr>
        <w:tab/>
        <w:t xml:space="preserve">Manzana 3 con 30.00 m., VL-2 tramo 1 Calle Gladiolas con 10.00 m., Manzana 5 con 30.00 m., VL-3 tramo 1 Calle Tulipanes con 10.00 m., Manzana 7 con 30.00 m., VL-4 tramo 1 Calle Hortensias con 10.00 m., Manzana 9 con 30.00 m., VL-5 tramo 1 Calle Dalias con 10.00 m., Manzana 12 con 39.80 m., VL-7 tramo 1 Calle Lirios con 13.13 m., Manzana 15 con </w:t>
      </w:r>
      <w:r>
        <w:rPr>
          <w:rFonts w:ascii="Arial" w:hAnsi="Arial" w:cs="Arial"/>
          <w:color w:val="000000"/>
          <w:lang w:val="es-ES"/>
        </w:rPr>
        <w:lastRenderedPageBreak/>
        <w:t>40.50 m., VL-8 tramo 1 Calle Claveles con 10.00 m. y Manzana 19 con 30.00 m.</w:t>
      </w:r>
    </w:p>
    <w:p w:rsidR="004273D6" w:rsidRPr="00EC1531" w:rsidRDefault="004273D6" w:rsidP="004273D6">
      <w:pPr>
        <w:tabs>
          <w:tab w:val="center" w:pos="-1843"/>
        </w:tabs>
        <w:ind w:left="1440" w:right="50" w:hanging="1440"/>
        <w:jc w:val="both"/>
        <w:rPr>
          <w:rFonts w:ascii="Arial" w:hAnsi="Arial" w:cs="Arial"/>
          <w:color w:val="000000"/>
          <w:lang w:val="es-ES"/>
        </w:rPr>
      </w:pPr>
      <w:r>
        <w:rPr>
          <w:rFonts w:ascii="Arial" w:hAnsi="Arial" w:cs="Arial"/>
          <w:color w:val="000000"/>
          <w:lang w:val="es-ES"/>
        </w:rPr>
        <w:t xml:space="preserve">Oeste:  </w:t>
      </w:r>
      <w:r>
        <w:rPr>
          <w:rFonts w:ascii="Arial" w:hAnsi="Arial" w:cs="Arial"/>
          <w:color w:val="000000"/>
          <w:lang w:val="es-ES"/>
        </w:rPr>
        <w:tab/>
        <w:t xml:space="preserve">Manzana 2 con 30.00 m., VL-2 tramo 2 Calle Gladiolas con 10.00 m., Manzana 4 con 30.00 m., VL-3 tramo 2 Calle Tulipanes con 10.00m., Manzana 6 con 30.00m., VL-4 tramo 2 Calle Hortensias con 10.00m., Manzana 8 con 30.00m., VL-5 tramo 2 Calle Dalias con 10.00 m., Manzana 11 con 40.08 m., VL-7 tramo 2 Calle Lirios con 13.13 m., Manzana 14 con 40.70 m., VL-8 tramo 2 Calle Claveles con 10.00 m. y Manzana 18 con 30.00 m. </w:t>
      </w:r>
    </w:p>
    <w:p w:rsidR="004273D6" w:rsidRDefault="004273D6" w:rsidP="004273D6">
      <w:pPr>
        <w:tabs>
          <w:tab w:val="center" w:pos="-1843"/>
        </w:tabs>
        <w:ind w:right="50"/>
        <w:jc w:val="both"/>
        <w:rPr>
          <w:rFonts w:ascii="Arial" w:hAnsi="Arial" w:cs="Arial"/>
          <w:color w:val="000000"/>
          <w:lang w:val="es-ES"/>
        </w:rPr>
      </w:pPr>
      <w:r>
        <w:rPr>
          <w:rFonts w:ascii="Arial" w:hAnsi="Arial" w:cs="Arial"/>
          <w:color w:val="000000"/>
          <w:lang w:val="es-ES"/>
        </w:rPr>
        <w:t>Superficie:</w:t>
      </w:r>
      <w:r>
        <w:rPr>
          <w:rFonts w:ascii="Arial" w:hAnsi="Arial" w:cs="Arial"/>
          <w:color w:val="000000"/>
          <w:lang w:val="es-ES"/>
        </w:rPr>
        <w:tab/>
        <w:t>2,935.51 m2</w:t>
      </w:r>
      <w:r>
        <w:rPr>
          <w:rFonts w:ascii="Arial" w:hAnsi="Arial" w:cs="Arial"/>
          <w:color w:val="000000"/>
          <w:lang w:val="es-ES"/>
        </w:rPr>
        <w:tab/>
      </w:r>
    </w:p>
    <w:p w:rsidR="004273D6" w:rsidRDefault="004273D6" w:rsidP="004273D6">
      <w:pPr>
        <w:pStyle w:val="Textodebloque"/>
        <w:tabs>
          <w:tab w:val="center" w:pos="-1843"/>
        </w:tabs>
        <w:ind w:left="0"/>
        <w:rPr>
          <w:rFonts w:ascii="Arial" w:hAnsi="Arial" w:cs="Arial"/>
          <w:lang w:val="es-ES"/>
        </w:rPr>
      </w:pPr>
      <w:r>
        <w:rPr>
          <w:rFonts w:ascii="Arial" w:hAnsi="Arial" w:cs="Arial"/>
          <w:lang w:val="es-ES"/>
        </w:rPr>
        <w:t>Sección:</w:t>
      </w:r>
      <w:r>
        <w:rPr>
          <w:rFonts w:ascii="Arial" w:hAnsi="Arial" w:cs="Arial"/>
          <w:lang w:val="es-ES"/>
        </w:rPr>
        <w:tab/>
        <w:t>10.00 metros</w:t>
      </w:r>
    </w:p>
    <w:p w:rsidR="004273D6" w:rsidRDefault="004273D6" w:rsidP="004273D6">
      <w:pPr>
        <w:tabs>
          <w:tab w:val="center" w:pos="-1843"/>
        </w:tabs>
        <w:ind w:right="50"/>
        <w:jc w:val="both"/>
        <w:rPr>
          <w:rFonts w:ascii="Arial" w:hAnsi="Arial" w:cs="Arial"/>
          <w:b/>
          <w:color w:val="000000"/>
          <w:lang w:val="pt-BR"/>
        </w:rPr>
      </w:pPr>
    </w:p>
    <w:p w:rsidR="00A03790" w:rsidRDefault="00A03790">
      <w:pPr>
        <w:tabs>
          <w:tab w:val="center" w:pos="-1843"/>
        </w:tabs>
        <w:ind w:right="50"/>
        <w:jc w:val="both"/>
        <w:rPr>
          <w:rFonts w:ascii="Arial" w:hAnsi="Arial" w:cs="Arial"/>
          <w:b/>
          <w:color w:val="000000"/>
          <w:lang w:val="pt-BR"/>
        </w:rPr>
      </w:pPr>
    </w:p>
    <w:p w:rsidR="00A03790" w:rsidRDefault="00A03790">
      <w:pPr>
        <w:tabs>
          <w:tab w:val="center" w:pos="-1843"/>
        </w:tabs>
        <w:ind w:right="50"/>
        <w:jc w:val="both"/>
        <w:rPr>
          <w:rFonts w:ascii="Arial" w:hAnsi="Arial" w:cs="Arial"/>
          <w:b/>
          <w:color w:val="000000"/>
          <w:lang w:val="pt-BR"/>
        </w:rPr>
      </w:pPr>
    </w:p>
    <w:p w:rsidR="002335BF" w:rsidRPr="009042F6" w:rsidRDefault="002335BF" w:rsidP="00E716C7">
      <w:pPr>
        <w:tabs>
          <w:tab w:val="center" w:pos="-1843"/>
        </w:tabs>
        <w:ind w:right="50"/>
        <w:jc w:val="both"/>
        <w:rPr>
          <w:rFonts w:ascii="Arial" w:hAnsi="Arial" w:cs="Arial"/>
          <w:b/>
          <w:color w:val="000000"/>
          <w:lang w:val="pt-BR"/>
        </w:rPr>
      </w:pPr>
      <w:r w:rsidRPr="009042F6">
        <w:rPr>
          <w:rFonts w:ascii="Arial" w:hAnsi="Arial" w:cs="Arial"/>
          <w:b/>
          <w:color w:val="000000"/>
          <w:lang w:val="pt-BR"/>
        </w:rPr>
        <w:t>VIII NORMAS DE DISEÑO URBANO</w:t>
      </w:r>
    </w:p>
    <w:p w:rsidR="002335BF" w:rsidRPr="009042F6" w:rsidRDefault="002335BF">
      <w:pPr>
        <w:ind w:right="50"/>
        <w:jc w:val="both"/>
        <w:rPr>
          <w:rFonts w:ascii="Arial" w:hAnsi="Arial" w:cs="Arial"/>
          <w:b/>
          <w:color w:val="000000"/>
          <w:lang w:val="pt-BR"/>
        </w:rPr>
      </w:pPr>
    </w:p>
    <w:p w:rsidR="00A03790" w:rsidRDefault="00A03790" w:rsidP="007B50DE">
      <w:pPr>
        <w:tabs>
          <w:tab w:val="center" w:pos="-1843"/>
        </w:tabs>
        <w:ind w:right="50"/>
        <w:jc w:val="both"/>
        <w:rPr>
          <w:rFonts w:ascii="Arial" w:hAnsi="Arial" w:cs="Arial"/>
          <w:b/>
          <w:color w:val="000000"/>
          <w:lang w:val="es-ES"/>
        </w:rPr>
      </w:pPr>
    </w:p>
    <w:p w:rsidR="006A5952" w:rsidRDefault="002335BF" w:rsidP="007B50DE">
      <w:pPr>
        <w:tabs>
          <w:tab w:val="center" w:pos="-1843"/>
        </w:tabs>
        <w:ind w:right="50"/>
        <w:jc w:val="both"/>
        <w:rPr>
          <w:rFonts w:ascii="Arial" w:hAnsi="Arial" w:cs="Arial"/>
          <w:bCs/>
          <w:color w:val="000000"/>
          <w:lang w:val="es-ES"/>
        </w:rPr>
      </w:pPr>
      <w:r>
        <w:rPr>
          <w:rFonts w:ascii="Arial" w:hAnsi="Arial" w:cs="Arial"/>
          <w:b/>
          <w:color w:val="000000"/>
          <w:lang w:val="es-ES"/>
        </w:rPr>
        <w:t>VIII.1 Criterios de Diseño de la Vialidad</w:t>
      </w:r>
      <w:r w:rsidR="00B83F45">
        <w:rPr>
          <w:rFonts w:ascii="Arial" w:hAnsi="Arial" w:cs="Arial"/>
          <w:b/>
          <w:color w:val="000000"/>
          <w:lang w:val="es-ES"/>
        </w:rPr>
        <w:t xml:space="preserve"> </w:t>
      </w:r>
      <w:r w:rsidR="00B83F45" w:rsidRPr="001C1BBA">
        <w:rPr>
          <w:rFonts w:ascii="Arial" w:hAnsi="Arial" w:cs="Arial"/>
          <w:bCs/>
          <w:color w:val="000000"/>
          <w:lang w:val="es-ES"/>
        </w:rPr>
        <w:t>(Ver plano E-3)</w:t>
      </w:r>
    </w:p>
    <w:p w:rsidR="006A5952" w:rsidRDefault="006A5952" w:rsidP="007B50DE">
      <w:pPr>
        <w:tabs>
          <w:tab w:val="center" w:pos="-1843"/>
        </w:tabs>
        <w:ind w:right="50"/>
        <w:jc w:val="both"/>
        <w:rPr>
          <w:rFonts w:ascii="Arial" w:hAnsi="Arial" w:cs="Arial"/>
          <w:b/>
          <w:color w:val="000000"/>
          <w:lang w:val="es-ES"/>
        </w:rPr>
      </w:pPr>
    </w:p>
    <w:p w:rsidR="002335BF" w:rsidRDefault="002335BF">
      <w:pPr>
        <w:tabs>
          <w:tab w:val="center" w:pos="-1843"/>
        </w:tabs>
        <w:ind w:right="50"/>
        <w:jc w:val="both"/>
        <w:rPr>
          <w:rFonts w:ascii="Arial" w:hAnsi="Arial" w:cs="Arial"/>
          <w:b/>
          <w:color w:val="000000"/>
          <w:lang w:val="es-ES"/>
        </w:rPr>
      </w:pPr>
    </w:p>
    <w:p w:rsidR="00A56E6F" w:rsidRPr="00695900" w:rsidRDefault="00A56E6F" w:rsidP="00A56E6F">
      <w:pPr>
        <w:tabs>
          <w:tab w:val="center" w:pos="-1843"/>
        </w:tabs>
        <w:ind w:right="50"/>
        <w:jc w:val="both"/>
        <w:rPr>
          <w:rFonts w:ascii="Arial" w:hAnsi="Arial" w:cs="Arial"/>
          <w:color w:val="000000"/>
          <w:lang w:val="es-ES"/>
        </w:rPr>
      </w:pPr>
      <w:r w:rsidRPr="00695900">
        <w:rPr>
          <w:rFonts w:ascii="Arial" w:hAnsi="Arial" w:cs="Arial"/>
          <w:color w:val="000000"/>
          <w:lang w:val="es-ES"/>
        </w:rPr>
        <w:t>El P</w:t>
      </w:r>
      <w:r w:rsidR="007B50DE">
        <w:rPr>
          <w:rFonts w:ascii="Arial" w:hAnsi="Arial" w:cs="Arial"/>
          <w:color w:val="000000"/>
          <w:lang w:val="es-ES"/>
        </w:rPr>
        <w:t>lan Parcial</w:t>
      </w:r>
      <w:r w:rsidRPr="00695900">
        <w:rPr>
          <w:rFonts w:ascii="Arial" w:hAnsi="Arial" w:cs="Arial"/>
          <w:color w:val="000000"/>
          <w:lang w:val="es-ES"/>
        </w:rPr>
        <w:t xml:space="preserve"> plantea los lineamientos que refiere el Título Quinto, Capítulos I y II del Reglamento Estatal de Zonificación. Mediante un sistema de vialidad intraurbano que está referido a las vialidades contenidas dentro de los límites de centro de población, del sistema vial secundario el destinado fundamentalmente a comunicar el primer sistema vial con todos los predios del centro de población y que se dividen en; colectoras, colectoras menores, subcolectoras, locales tranquilizadas y peatonales. Así mismo se establecen los lineamientos de diseño referentes a las características geométricas y operacionales, para los tipos de vialidad en la nueva zona a desarrollar sujetas a las consideraciones anteriormente señaladas y referidas al cuadro 46, mismas que se aprecian en los planos de vialidad donde se precisan las secciones mínimas y normas de trazo según su jerarquía. </w:t>
      </w:r>
    </w:p>
    <w:p w:rsidR="00A56E6F" w:rsidRDefault="00A56E6F" w:rsidP="00A56E6F">
      <w:pPr>
        <w:pStyle w:val="Prrafodelista"/>
        <w:tabs>
          <w:tab w:val="center" w:pos="-1843"/>
        </w:tabs>
        <w:ind w:left="360" w:right="50"/>
        <w:jc w:val="both"/>
        <w:rPr>
          <w:rFonts w:ascii="Arial" w:hAnsi="Arial" w:cs="Arial"/>
          <w:color w:val="00000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E1AF5" w:rsidRDefault="00AE1AF5" w:rsidP="00A56E6F">
      <w:pPr>
        <w:jc w:val="both"/>
        <w:rPr>
          <w:rFonts w:ascii="Arial" w:hAnsi="Arial" w:cs="Arial"/>
          <w:sz w:val="20"/>
          <w:lang w:val="es-ES"/>
        </w:rPr>
      </w:pPr>
    </w:p>
    <w:p w:rsidR="00A56E6F" w:rsidRDefault="00A56E6F" w:rsidP="00A56E6F">
      <w:pPr>
        <w:jc w:val="both"/>
        <w:rPr>
          <w:rFonts w:ascii="Arial" w:hAnsi="Arial" w:cs="Arial"/>
          <w:sz w:val="20"/>
          <w:lang w:val="es-ES"/>
        </w:rPr>
      </w:pPr>
      <w:r>
        <w:rPr>
          <w:rFonts w:ascii="Arial" w:hAnsi="Arial" w:cs="Arial"/>
          <w:sz w:val="20"/>
          <w:lang w:val="es-ES"/>
        </w:rPr>
        <w:lastRenderedPageBreak/>
        <w:t>Cuadro 46</w:t>
      </w:r>
    </w:p>
    <w:p w:rsidR="00A56E6F" w:rsidRPr="006B3602" w:rsidRDefault="00A56E6F" w:rsidP="00A56E6F">
      <w:pPr>
        <w:jc w:val="both"/>
        <w:rPr>
          <w:rFonts w:ascii="Arial" w:hAnsi="Arial" w:cs="Arial"/>
          <w:b/>
          <w:sz w:val="20"/>
          <w:lang w:val="es-ES"/>
        </w:rPr>
      </w:pPr>
      <w:r w:rsidRPr="006B3602">
        <w:rPr>
          <w:rFonts w:ascii="Arial" w:hAnsi="Arial" w:cs="Arial"/>
          <w:b/>
          <w:sz w:val="20"/>
          <w:lang w:val="es-ES"/>
        </w:rPr>
        <w:t>SISTEMA VIAL SECUNDARIO</w:t>
      </w:r>
    </w:p>
    <w:p w:rsidR="00A56E6F" w:rsidRDefault="00A56E6F" w:rsidP="00A56E6F">
      <w:pPr>
        <w:jc w:val="both"/>
        <w:rPr>
          <w:rFonts w:ascii="Arial" w:hAnsi="Arial" w:cs="Arial"/>
          <w:sz w:val="20"/>
          <w:lang w:val="es-ES"/>
        </w:rPr>
      </w:pPr>
    </w:p>
    <w:tbl>
      <w:tblPr>
        <w:tblW w:w="9108" w:type="dxa"/>
        <w:tblLook w:val="01E0" w:firstRow="1" w:lastRow="1" w:firstColumn="1" w:lastColumn="1" w:noHBand="0" w:noVBand="0"/>
      </w:tblPr>
      <w:tblGrid>
        <w:gridCol w:w="1213"/>
        <w:gridCol w:w="335"/>
        <w:gridCol w:w="720"/>
        <w:gridCol w:w="720"/>
        <w:gridCol w:w="720"/>
        <w:gridCol w:w="702"/>
        <w:gridCol w:w="18"/>
        <w:gridCol w:w="540"/>
        <w:gridCol w:w="540"/>
        <w:gridCol w:w="720"/>
        <w:gridCol w:w="720"/>
        <w:gridCol w:w="712"/>
        <w:gridCol w:w="21"/>
        <w:gridCol w:w="707"/>
        <w:gridCol w:w="10"/>
        <w:gridCol w:w="677"/>
        <w:gridCol w:w="33"/>
      </w:tblGrid>
      <w:tr w:rsidR="00A56E6F" w:rsidRPr="001639F3" w:rsidTr="008223C1">
        <w:trPr>
          <w:cantSplit/>
          <w:trHeight w:val="1134"/>
        </w:trPr>
        <w:tc>
          <w:tcPr>
            <w:tcW w:w="1548"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NORMATIVIDAD</w:t>
            </w:r>
          </w:p>
          <w:p w:rsidR="00A56E6F" w:rsidRPr="001639F3" w:rsidRDefault="00A56E6F" w:rsidP="008223C1">
            <w:pPr>
              <w:jc w:val="both"/>
              <w:rPr>
                <w:rFonts w:ascii="Arial" w:hAnsi="Arial" w:cs="Arial"/>
                <w:sz w:val="20"/>
                <w:lang w:val="es-ES"/>
              </w:rPr>
            </w:pPr>
            <w:r w:rsidRPr="001639F3">
              <w:rPr>
                <w:rFonts w:ascii="Arial" w:hAnsi="Arial" w:cs="Arial"/>
                <w:sz w:val="20"/>
                <w:lang w:val="es-ES"/>
              </w:rPr>
              <w:t xml:space="preserve">   </w:t>
            </w:r>
          </w:p>
          <w:p w:rsidR="00A56E6F" w:rsidRPr="001639F3" w:rsidRDefault="00A56E6F" w:rsidP="008223C1">
            <w:pPr>
              <w:jc w:val="both"/>
              <w:rPr>
                <w:rFonts w:ascii="Arial" w:hAnsi="Arial" w:cs="Arial"/>
                <w:sz w:val="18"/>
                <w:szCs w:val="18"/>
                <w:lang w:val="es-ES"/>
              </w:rPr>
            </w:pPr>
          </w:p>
          <w:p w:rsidR="00A56E6F" w:rsidRPr="001639F3" w:rsidRDefault="00A56E6F" w:rsidP="008223C1">
            <w:pPr>
              <w:jc w:val="both"/>
              <w:rPr>
                <w:rFonts w:ascii="Arial" w:hAnsi="Arial" w:cs="Arial"/>
                <w:sz w:val="18"/>
                <w:szCs w:val="18"/>
                <w:lang w:val="es-ES"/>
              </w:rPr>
            </w:pPr>
          </w:p>
          <w:p w:rsidR="00A56E6F" w:rsidRPr="001639F3" w:rsidRDefault="00A56E6F" w:rsidP="008223C1">
            <w:pPr>
              <w:jc w:val="both"/>
              <w:rPr>
                <w:rFonts w:ascii="Arial" w:hAnsi="Arial" w:cs="Arial"/>
                <w:sz w:val="20"/>
                <w:lang w:val="es-ES"/>
              </w:rPr>
            </w:pPr>
            <w:r w:rsidRPr="001639F3">
              <w:rPr>
                <w:rFonts w:ascii="Arial" w:hAnsi="Arial" w:cs="Arial"/>
                <w:sz w:val="18"/>
                <w:szCs w:val="18"/>
                <w:lang w:val="es-ES"/>
              </w:rPr>
              <w:t>TIPO DE</w:t>
            </w:r>
          </w:p>
        </w:tc>
        <w:tc>
          <w:tcPr>
            <w:tcW w:w="720" w:type="dxa"/>
            <w:textDirection w:val="btLr"/>
          </w:tcPr>
          <w:p w:rsidR="00A56E6F" w:rsidRPr="001639F3" w:rsidRDefault="00A56E6F" w:rsidP="008223C1">
            <w:pPr>
              <w:ind w:left="113" w:right="113"/>
              <w:jc w:val="center"/>
              <w:rPr>
                <w:rFonts w:ascii="Arial" w:hAnsi="Arial" w:cs="Arial"/>
                <w:sz w:val="14"/>
                <w:szCs w:val="14"/>
                <w:lang w:val="es-ES"/>
              </w:rPr>
            </w:pPr>
            <w:r w:rsidRPr="001639F3">
              <w:rPr>
                <w:rFonts w:ascii="Arial" w:hAnsi="Arial" w:cs="Arial"/>
                <w:sz w:val="14"/>
                <w:szCs w:val="14"/>
                <w:lang w:val="es-ES"/>
              </w:rPr>
              <w:t>DERECHOS DE VÍA (METROS)</w:t>
            </w:r>
          </w:p>
        </w:tc>
        <w:tc>
          <w:tcPr>
            <w:tcW w:w="720" w:type="dxa"/>
            <w:textDirection w:val="btLr"/>
          </w:tcPr>
          <w:p w:rsidR="00A56E6F" w:rsidRPr="001639F3" w:rsidRDefault="00A56E6F" w:rsidP="008223C1">
            <w:pPr>
              <w:ind w:left="113" w:right="113"/>
              <w:jc w:val="center"/>
              <w:rPr>
                <w:rFonts w:ascii="Arial" w:hAnsi="Arial" w:cs="Arial"/>
                <w:sz w:val="14"/>
                <w:szCs w:val="14"/>
                <w:lang w:val="es-ES"/>
              </w:rPr>
            </w:pPr>
            <w:r w:rsidRPr="001639F3">
              <w:rPr>
                <w:rFonts w:ascii="Arial" w:hAnsi="Arial" w:cs="Arial"/>
                <w:sz w:val="14"/>
                <w:szCs w:val="14"/>
                <w:lang w:val="es-ES"/>
              </w:rPr>
              <w:t>SENTIDO DEL TRANSITO</w:t>
            </w:r>
          </w:p>
        </w:tc>
        <w:tc>
          <w:tcPr>
            <w:tcW w:w="720" w:type="dxa"/>
            <w:textDirection w:val="btLr"/>
          </w:tcPr>
          <w:p w:rsidR="00A56E6F" w:rsidRPr="001639F3" w:rsidRDefault="00A56E6F" w:rsidP="008223C1">
            <w:pPr>
              <w:ind w:left="113" w:right="113"/>
              <w:jc w:val="center"/>
              <w:rPr>
                <w:rFonts w:ascii="Arial" w:hAnsi="Arial" w:cs="Arial"/>
                <w:sz w:val="14"/>
                <w:szCs w:val="14"/>
                <w:lang w:val="es-ES"/>
              </w:rPr>
            </w:pPr>
            <w:r w:rsidRPr="001639F3">
              <w:rPr>
                <w:rFonts w:ascii="Arial" w:hAnsi="Arial" w:cs="Arial"/>
                <w:sz w:val="14"/>
                <w:szCs w:val="14"/>
                <w:lang w:val="es-ES"/>
              </w:rPr>
              <w:t>LONGITUD RECOMENDABLE</w:t>
            </w:r>
          </w:p>
        </w:tc>
        <w:tc>
          <w:tcPr>
            <w:tcW w:w="702" w:type="dxa"/>
            <w:textDirection w:val="btLr"/>
          </w:tcPr>
          <w:p w:rsidR="00A56E6F" w:rsidRPr="001639F3" w:rsidRDefault="00A56E6F" w:rsidP="008223C1">
            <w:pPr>
              <w:ind w:left="113" w:right="113"/>
              <w:jc w:val="center"/>
              <w:rPr>
                <w:rFonts w:ascii="Arial" w:hAnsi="Arial" w:cs="Arial"/>
                <w:sz w:val="12"/>
                <w:szCs w:val="12"/>
                <w:lang w:val="es-ES"/>
              </w:rPr>
            </w:pPr>
            <w:r w:rsidRPr="001639F3">
              <w:rPr>
                <w:rFonts w:ascii="Arial" w:hAnsi="Arial" w:cs="Arial"/>
                <w:sz w:val="12"/>
                <w:szCs w:val="12"/>
                <w:lang w:val="es-ES"/>
              </w:rPr>
              <w:t>NÚMERO DE CARRILES DE CIRCULACION</w:t>
            </w:r>
          </w:p>
        </w:tc>
        <w:tc>
          <w:tcPr>
            <w:tcW w:w="558" w:type="dxa"/>
            <w:gridSpan w:val="2"/>
            <w:textDirection w:val="btLr"/>
          </w:tcPr>
          <w:p w:rsidR="00A56E6F" w:rsidRPr="001639F3" w:rsidRDefault="00A56E6F" w:rsidP="008223C1">
            <w:pPr>
              <w:ind w:left="113" w:right="113"/>
              <w:jc w:val="center"/>
              <w:rPr>
                <w:rFonts w:ascii="Arial" w:hAnsi="Arial" w:cs="Arial"/>
                <w:sz w:val="12"/>
                <w:szCs w:val="12"/>
                <w:lang w:val="es-ES"/>
              </w:rPr>
            </w:pPr>
            <w:r w:rsidRPr="001639F3">
              <w:rPr>
                <w:rFonts w:ascii="Arial" w:hAnsi="Arial" w:cs="Arial"/>
                <w:sz w:val="12"/>
                <w:szCs w:val="12"/>
                <w:lang w:val="es-ES"/>
              </w:rPr>
              <w:t>ANCHO DE CARRIL DE CIRCULACION</w:t>
            </w:r>
          </w:p>
        </w:tc>
        <w:tc>
          <w:tcPr>
            <w:tcW w:w="540" w:type="dxa"/>
            <w:textDirection w:val="btLr"/>
          </w:tcPr>
          <w:p w:rsidR="00A56E6F" w:rsidRPr="001639F3" w:rsidRDefault="00A56E6F" w:rsidP="008223C1">
            <w:pPr>
              <w:ind w:left="113" w:right="113"/>
              <w:jc w:val="center"/>
              <w:rPr>
                <w:rFonts w:ascii="Arial" w:hAnsi="Arial" w:cs="Arial"/>
                <w:sz w:val="14"/>
                <w:szCs w:val="14"/>
                <w:lang w:val="es-ES"/>
              </w:rPr>
            </w:pPr>
            <w:r w:rsidRPr="001639F3">
              <w:rPr>
                <w:rFonts w:ascii="Arial" w:hAnsi="Arial" w:cs="Arial"/>
                <w:sz w:val="14"/>
                <w:szCs w:val="14"/>
                <w:lang w:val="es-ES"/>
              </w:rPr>
              <w:t>BANQUETA O ACERA</w:t>
            </w:r>
          </w:p>
        </w:tc>
        <w:tc>
          <w:tcPr>
            <w:tcW w:w="720" w:type="dxa"/>
            <w:textDirection w:val="btLr"/>
          </w:tcPr>
          <w:p w:rsidR="00A56E6F" w:rsidRPr="001639F3" w:rsidRDefault="00A56E6F" w:rsidP="008223C1">
            <w:pPr>
              <w:ind w:left="113" w:right="113"/>
              <w:jc w:val="center"/>
              <w:rPr>
                <w:rFonts w:ascii="Arial" w:hAnsi="Arial" w:cs="Arial"/>
                <w:sz w:val="12"/>
                <w:szCs w:val="12"/>
                <w:lang w:val="es-ES"/>
              </w:rPr>
            </w:pPr>
            <w:r w:rsidRPr="001639F3">
              <w:rPr>
                <w:rFonts w:ascii="Arial" w:hAnsi="Arial" w:cs="Arial"/>
                <w:sz w:val="12"/>
                <w:szCs w:val="12"/>
                <w:lang w:val="es-ES"/>
              </w:rPr>
              <w:t>NÚMERO DE CARRILES DE ESTACIONAMIENTO</w:t>
            </w:r>
          </w:p>
        </w:tc>
        <w:tc>
          <w:tcPr>
            <w:tcW w:w="720" w:type="dxa"/>
            <w:textDirection w:val="btLr"/>
          </w:tcPr>
          <w:p w:rsidR="00A56E6F" w:rsidRPr="001639F3" w:rsidRDefault="00A56E6F" w:rsidP="008223C1">
            <w:pPr>
              <w:ind w:left="113" w:right="113"/>
              <w:jc w:val="center"/>
              <w:rPr>
                <w:rFonts w:ascii="Arial" w:hAnsi="Arial" w:cs="Arial"/>
                <w:sz w:val="12"/>
                <w:szCs w:val="12"/>
                <w:lang w:val="es-ES"/>
              </w:rPr>
            </w:pPr>
            <w:r w:rsidRPr="001639F3">
              <w:rPr>
                <w:rFonts w:ascii="Arial" w:hAnsi="Arial" w:cs="Arial"/>
                <w:sz w:val="12"/>
                <w:szCs w:val="12"/>
                <w:lang w:val="es-ES"/>
              </w:rPr>
              <w:t>ANCHO DE CARRIL DE ESTACIONAMIENTO</w:t>
            </w:r>
          </w:p>
        </w:tc>
        <w:tc>
          <w:tcPr>
            <w:tcW w:w="712" w:type="dxa"/>
            <w:textDirection w:val="btLr"/>
          </w:tcPr>
          <w:p w:rsidR="00A56E6F" w:rsidRPr="001639F3" w:rsidRDefault="00A56E6F" w:rsidP="008223C1">
            <w:pPr>
              <w:ind w:left="113" w:right="113"/>
              <w:jc w:val="center"/>
              <w:rPr>
                <w:rFonts w:ascii="Arial" w:hAnsi="Arial" w:cs="Arial"/>
                <w:sz w:val="14"/>
                <w:szCs w:val="14"/>
                <w:lang w:val="es-ES"/>
              </w:rPr>
            </w:pPr>
            <w:r w:rsidRPr="001639F3">
              <w:rPr>
                <w:rFonts w:ascii="Arial" w:hAnsi="Arial" w:cs="Arial"/>
                <w:sz w:val="14"/>
                <w:szCs w:val="14"/>
                <w:lang w:val="es-ES"/>
              </w:rPr>
              <w:t>VELOCIDAD DE PROYECTO</w:t>
            </w:r>
          </w:p>
        </w:tc>
        <w:tc>
          <w:tcPr>
            <w:tcW w:w="728" w:type="dxa"/>
            <w:gridSpan w:val="2"/>
            <w:textDirection w:val="btLr"/>
          </w:tcPr>
          <w:p w:rsidR="00A56E6F" w:rsidRPr="001639F3" w:rsidRDefault="00A56E6F" w:rsidP="008223C1">
            <w:pPr>
              <w:ind w:left="113" w:right="113"/>
              <w:jc w:val="center"/>
              <w:rPr>
                <w:rFonts w:ascii="Arial" w:hAnsi="Arial" w:cs="Arial"/>
                <w:sz w:val="12"/>
                <w:szCs w:val="12"/>
                <w:lang w:val="es-ES"/>
              </w:rPr>
            </w:pPr>
            <w:r w:rsidRPr="001639F3">
              <w:rPr>
                <w:rFonts w:ascii="Arial" w:hAnsi="Arial" w:cs="Arial"/>
                <w:sz w:val="12"/>
                <w:szCs w:val="12"/>
                <w:lang w:val="es-ES"/>
              </w:rPr>
              <w:t>CAMELLÓN O FRANJA SEPARADOR CENTRAL</w:t>
            </w:r>
          </w:p>
        </w:tc>
        <w:tc>
          <w:tcPr>
            <w:tcW w:w="720" w:type="dxa"/>
            <w:gridSpan w:val="3"/>
            <w:textDirection w:val="btLr"/>
          </w:tcPr>
          <w:p w:rsidR="00A56E6F" w:rsidRPr="001639F3" w:rsidRDefault="00A56E6F" w:rsidP="008223C1">
            <w:pPr>
              <w:ind w:left="113" w:right="113"/>
              <w:jc w:val="center"/>
              <w:rPr>
                <w:rFonts w:ascii="Arial" w:hAnsi="Arial" w:cs="Arial"/>
                <w:sz w:val="12"/>
                <w:szCs w:val="12"/>
                <w:lang w:val="es-ES"/>
              </w:rPr>
            </w:pPr>
            <w:r w:rsidRPr="001639F3">
              <w:rPr>
                <w:rFonts w:ascii="Arial" w:hAnsi="Arial" w:cs="Arial"/>
                <w:sz w:val="12"/>
                <w:szCs w:val="12"/>
                <w:lang w:val="es-ES"/>
              </w:rPr>
              <w:t>CAMELLÓN O FRANJA SEPARADORA LATERAL</w:t>
            </w:r>
          </w:p>
        </w:tc>
      </w:tr>
      <w:tr w:rsidR="00A56E6F" w:rsidRPr="001639F3" w:rsidTr="008223C1">
        <w:trPr>
          <w:gridAfter w:val="1"/>
          <w:wAfter w:w="33" w:type="dxa"/>
        </w:trPr>
        <w:tc>
          <w:tcPr>
            <w:tcW w:w="1548" w:type="dxa"/>
            <w:gridSpan w:val="2"/>
            <w:vMerge w:val="restart"/>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COLECTORA</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(VC)</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25.00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 xml:space="preserve">Doble </w:t>
            </w:r>
          </w:p>
        </w:tc>
        <w:tc>
          <w:tcPr>
            <w:tcW w:w="720" w:type="dxa"/>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 kms</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 xml:space="preserve">más </w:t>
            </w:r>
          </w:p>
        </w:tc>
        <w:tc>
          <w:tcPr>
            <w:tcW w:w="720" w:type="dxa"/>
            <w:gridSpan w:val="2"/>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4</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3.50</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2.50</w:t>
            </w:r>
          </w:p>
        </w:tc>
        <w:tc>
          <w:tcPr>
            <w:tcW w:w="733"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 xml:space="preserve">50 </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km/h</w:t>
            </w:r>
          </w:p>
        </w:tc>
        <w:tc>
          <w:tcPr>
            <w:tcW w:w="717"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metros</w:t>
            </w:r>
          </w:p>
        </w:tc>
        <w:tc>
          <w:tcPr>
            <w:tcW w:w="677"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1.50</w:t>
            </w:r>
          </w:p>
        </w:tc>
      </w:tr>
      <w:tr w:rsidR="00A56E6F" w:rsidRPr="001639F3" w:rsidTr="008223C1">
        <w:trPr>
          <w:gridAfter w:val="1"/>
          <w:wAfter w:w="33" w:type="dxa"/>
        </w:trPr>
        <w:tc>
          <w:tcPr>
            <w:tcW w:w="1548" w:type="dxa"/>
            <w:gridSpan w:val="2"/>
            <w:vMerge/>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20.00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Doble</w:t>
            </w:r>
          </w:p>
        </w:tc>
        <w:tc>
          <w:tcPr>
            <w:tcW w:w="720" w:type="dxa"/>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 kms</w:t>
            </w:r>
          </w:p>
          <w:p w:rsidR="00A56E6F" w:rsidRPr="001639F3" w:rsidRDefault="008223C1" w:rsidP="008223C1">
            <w:pPr>
              <w:jc w:val="both"/>
              <w:rPr>
                <w:rFonts w:ascii="Arial" w:hAnsi="Arial" w:cs="Arial"/>
                <w:sz w:val="16"/>
                <w:szCs w:val="16"/>
                <w:lang w:val="es-ES"/>
              </w:rPr>
            </w:pPr>
            <w:r w:rsidRPr="001639F3">
              <w:rPr>
                <w:rFonts w:ascii="Arial" w:hAnsi="Arial" w:cs="Arial"/>
                <w:sz w:val="16"/>
                <w:szCs w:val="16"/>
                <w:lang w:val="es-ES"/>
              </w:rPr>
              <w:t>M</w:t>
            </w:r>
            <w:r w:rsidR="00A56E6F" w:rsidRPr="001639F3">
              <w:rPr>
                <w:rFonts w:ascii="Arial" w:hAnsi="Arial" w:cs="Arial"/>
                <w:sz w:val="16"/>
                <w:szCs w:val="16"/>
                <w:lang w:val="es-ES"/>
              </w:rPr>
              <w:t>ás</w:t>
            </w:r>
          </w:p>
        </w:tc>
        <w:tc>
          <w:tcPr>
            <w:tcW w:w="720" w:type="dxa"/>
            <w:gridSpan w:val="2"/>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4</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3.50</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1.50</w:t>
            </w: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33"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50</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km/h</w:t>
            </w:r>
          </w:p>
        </w:tc>
        <w:tc>
          <w:tcPr>
            <w:tcW w:w="717"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 xml:space="preserve">3 </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metros</w:t>
            </w: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548"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COLECTORA</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MENOR (VCm)</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17.00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doble</w:t>
            </w:r>
          </w:p>
        </w:tc>
        <w:tc>
          <w:tcPr>
            <w:tcW w:w="720" w:type="dxa"/>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 km</w:t>
            </w:r>
          </w:p>
          <w:p w:rsidR="00A56E6F" w:rsidRPr="001639F3" w:rsidRDefault="008223C1" w:rsidP="008223C1">
            <w:pPr>
              <w:jc w:val="both"/>
              <w:rPr>
                <w:rFonts w:ascii="Arial" w:hAnsi="Arial" w:cs="Arial"/>
                <w:sz w:val="16"/>
                <w:szCs w:val="16"/>
                <w:lang w:val="es-ES"/>
              </w:rPr>
            </w:pPr>
            <w:r w:rsidRPr="001639F3">
              <w:rPr>
                <w:rFonts w:ascii="Arial" w:hAnsi="Arial" w:cs="Arial"/>
                <w:sz w:val="16"/>
                <w:szCs w:val="16"/>
                <w:lang w:val="es-ES"/>
              </w:rPr>
              <w:t>M</w:t>
            </w:r>
            <w:r w:rsidR="00A56E6F" w:rsidRPr="001639F3">
              <w:rPr>
                <w:rFonts w:ascii="Arial" w:hAnsi="Arial" w:cs="Arial"/>
                <w:sz w:val="16"/>
                <w:szCs w:val="16"/>
                <w:lang w:val="es-ES"/>
              </w:rPr>
              <w:t>ás</w:t>
            </w:r>
          </w:p>
        </w:tc>
        <w:tc>
          <w:tcPr>
            <w:tcW w:w="720" w:type="dxa"/>
            <w:gridSpan w:val="2"/>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3.30</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2.80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2.40</w:t>
            </w:r>
          </w:p>
        </w:tc>
        <w:tc>
          <w:tcPr>
            <w:tcW w:w="733"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50</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km/h</w:t>
            </w:r>
          </w:p>
        </w:tc>
        <w:tc>
          <w:tcPr>
            <w:tcW w:w="717" w:type="dxa"/>
            <w:gridSpan w:val="2"/>
          </w:tcPr>
          <w:p w:rsidR="00A56E6F" w:rsidRPr="001639F3" w:rsidRDefault="00A56E6F" w:rsidP="008223C1">
            <w:pPr>
              <w:jc w:val="both"/>
              <w:rPr>
                <w:rFonts w:ascii="Arial" w:hAnsi="Arial" w:cs="Arial"/>
                <w:sz w:val="14"/>
                <w:szCs w:val="14"/>
                <w:lang w:val="es-ES"/>
              </w:rPr>
            </w:pPr>
            <w:r w:rsidRPr="001639F3">
              <w:rPr>
                <w:rFonts w:ascii="Arial" w:hAnsi="Arial" w:cs="Arial"/>
                <w:sz w:val="14"/>
                <w:szCs w:val="14"/>
                <w:lang w:val="es-ES"/>
              </w:rPr>
              <w:t>OPCIO</w:t>
            </w:r>
          </w:p>
          <w:p w:rsidR="00A56E6F" w:rsidRPr="001639F3" w:rsidRDefault="00A56E6F" w:rsidP="008223C1">
            <w:pPr>
              <w:jc w:val="both"/>
              <w:rPr>
                <w:rFonts w:ascii="Arial" w:hAnsi="Arial" w:cs="Arial"/>
                <w:sz w:val="14"/>
                <w:szCs w:val="14"/>
                <w:lang w:val="es-ES"/>
              </w:rPr>
            </w:pPr>
            <w:r w:rsidRPr="001639F3">
              <w:rPr>
                <w:rFonts w:ascii="Arial" w:hAnsi="Arial" w:cs="Arial"/>
                <w:sz w:val="14"/>
                <w:szCs w:val="14"/>
                <w:lang w:val="es-ES"/>
              </w:rPr>
              <w:t>NAL.</w:t>
            </w: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vMerge w:val="restart"/>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SUBCOLEC</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TORA (VSc)</w:t>
            </w:r>
          </w:p>
        </w:tc>
        <w:tc>
          <w:tcPr>
            <w:tcW w:w="335"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a</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15.00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doble</w:t>
            </w:r>
          </w:p>
        </w:tc>
        <w:tc>
          <w:tcPr>
            <w:tcW w:w="720" w:type="dxa"/>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5 kms</w:t>
            </w:r>
          </w:p>
        </w:tc>
        <w:tc>
          <w:tcPr>
            <w:tcW w:w="720" w:type="dxa"/>
            <w:gridSpan w:val="2"/>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3.00</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2.10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2.40</w:t>
            </w:r>
          </w:p>
        </w:tc>
        <w:tc>
          <w:tcPr>
            <w:tcW w:w="733"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50</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km/h</w:t>
            </w: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vMerge/>
          </w:tcPr>
          <w:p w:rsidR="00A56E6F" w:rsidRPr="001639F3" w:rsidRDefault="00A56E6F" w:rsidP="008223C1">
            <w:pPr>
              <w:jc w:val="both"/>
              <w:rPr>
                <w:rFonts w:ascii="Arial" w:hAnsi="Arial" w:cs="Arial"/>
                <w:sz w:val="16"/>
                <w:szCs w:val="16"/>
                <w:lang w:val="es-ES"/>
              </w:rPr>
            </w:pPr>
          </w:p>
        </w:tc>
        <w:tc>
          <w:tcPr>
            <w:tcW w:w="335"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b</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13.00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un</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.5 kms</w:t>
            </w:r>
          </w:p>
        </w:tc>
        <w:tc>
          <w:tcPr>
            <w:tcW w:w="720" w:type="dxa"/>
            <w:gridSpan w:val="2"/>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3.00</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3.50</w:t>
            </w: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33"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50</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km/h</w:t>
            </w: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vMerge/>
          </w:tcPr>
          <w:p w:rsidR="00A56E6F" w:rsidRPr="001639F3" w:rsidRDefault="00A56E6F" w:rsidP="008223C1">
            <w:pPr>
              <w:jc w:val="both"/>
              <w:rPr>
                <w:rFonts w:ascii="Arial" w:hAnsi="Arial" w:cs="Arial"/>
                <w:sz w:val="16"/>
                <w:szCs w:val="16"/>
                <w:lang w:val="es-ES"/>
              </w:rPr>
            </w:pPr>
          </w:p>
        </w:tc>
        <w:tc>
          <w:tcPr>
            <w:tcW w:w="335"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c</w:t>
            </w:r>
          </w:p>
        </w:tc>
        <w:tc>
          <w:tcPr>
            <w:tcW w:w="72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13.00</w:t>
            </w:r>
          </w:p>
        </w:tc>
        <w:tc>
          <w:tcPr>
            <w:tcW w:w="72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 xml:space="preserve">un </w:t>
            </w:r>
          </w:p>
        </w:tc>
        <w:tc>
          <w:tcPr>
            <w:tcW w:w="720" w:type="dxa"/>
          </w:tcPr>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 xml:space="preserve">.5 </w:t>
            </w: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kms.</w:t>
            </w:r>
          </w:p>
        </w:tc>
        <w:tc>
          <w:tcPr>
            <w:tcW w:w="720" w:type="dxa"/>
            <w:gridSpan w:val="2"/>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2</w:t>
            </w:r>
          </w:p>
        </w:tc>
        <w:tc>
          <w:tcPr>
            <w:tcW w:w="54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3.00</w:t>
            </w:r>
          </w:p>
        </w:tc>
        <w:tc>
          <w:tcPr>
            <w:tcW w:w="54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2.30</w:t>
            </w:r>
          </w:p>
        </w:tc>
        <w:tc>
          <w:tcPr>
            <w:tcW w:w="72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1</w:t>
            </w:r>
          </w:p>
        </w:tc>
        <w:tc>
          <w:tcPr>
            <w:tcW w:w="72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2.40</w:t>
            </w:r>
          </w:p>
        </w:tc>
        <w:tc>
          <w:tcPr>
            <w:tcW w:w="733" w:type="dxa"/>
            <w:gridSpan w:val="2"/>
          </w:tcPr>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50</w:t>
            </w: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km/h</w:t>
            </w: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vMerge w:val="restart"/>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LOCALES</w:t>
            </w:r>
          </w:p>
        </w:tc>
        <w:tc>
          <w:tcPr>
            <w:tcW w:w="335"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 xml:space="preserve">a </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15.00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un</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 kms</w:t>
            </w:r>
          </w:p>
        </w:tc>
        <w:tc>
          <w:tcPr>
            <w:tcW w:w="720" w:type="dxa"/>
            <w:gridSpan w:val="2"/>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3.50</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3.00</w:t>
            </w:r>
          </w:p>
        </w:tc>
        <w:tc>
          <w:tcPr>
            <w:tcW w:w="733"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40</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km/h</w:t>
            </w: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vMerge/>
          </w:tcPr>
          <w:p w:rsidR="00A56E6F" w:rsidRPr="001639F3" w:rsidRDefault="00A56E6F" w:rsidP="008223C1">
            <w:pPr>
              <w:jc w:val="both"/>
              <w:rPr>
                <w:rFonts w:ascii="Arial" w:hAnsi="Arial" w:cs="Arial"/>
                <w:sz w:val="16"/>
                <w:szCs w:val="16"/>
                <w:lang w:val="es-ES"/>
              </w:rPr>
            </w:pPr>
          </w:p>
        </w:tc>
        <w:tc>
          <w:tcPr>
            <w:tcW w:w="335"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b</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12.00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un</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 kms</w:t>
            </w:r>
          </w:p>
        </w:tc>
        <w:tc>
          <w:tcPr>
            <w:tcW w:w="720" w:type="dxa"/>
            <w:gridSpan w:val="2"/>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3.00</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3.00</w:t>
            </w: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33"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40</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km/h</w:t>
            </w: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vMerge/>
          </w:tcPr>
          <w:p w:rsidR="00A56E6F" w:rsidRPr="001639F3" w:rsidRDefault="00A56E6F" w:rsidP="008223C1">
            <w:pPr>
              <w:jc w:val="both"/>
              <w:rPr>
                <w:rFonts w:ascii="Arial" w:hAnsi="Arial" w:cs="Arial"/>
                <w:sz w:val="16"/>
                <w:szCs w:val="16"/>
                <w:lang w:val="es-ES"/>
              </w:rPr>
            </w:pPr>
          </w:p>
        </w:tc>
        <w:tc>
          <w:tcPr>
            <w:tcW w:w="335"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c</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12.00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un</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 kms</w:t>
            </w:r>
          </w:p>
        </w:tc>
        <w:tc>
          <w:tcPr>
            <w:tcW w:w="720" w:type="dxa"/>
            <w:gridSpan w:val="2"/>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3.00</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1.80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2.40</w:t>
            </w:r>
          </w:p>
        </w:tc>
        <w:tc>
          <w:tcPr>
            <w:tcW w:w="733"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40</w:t>
            </w: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km/h</w:t>
            </w: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vMerge/>
          </w:tcPr>
          <w:p w:rsidR="00A56E6F" w:rsidRPr="001639F3" w:rsidRDefault="00A56E6F" w:rsidP="008223C1">
            <w:pPr>
              <w:jc w:val="both"/>
              <w:rPr>
                <w:rFonts w:ascii="Arial" w:hAnsi="Arial" w:cs="Arial"/>
                <w:sz w:val="16"/>
                <w:szCs w:val="16"/>
                <w:lang w:val="es-ES"/>
              </w:rPr>
            </w:pPr>
          </w:p>
        </w:tc>
        <w:tc>
          <w:tcPr>
            <w:tcW w:w="335"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d</w:t>
            </w:r>
          </w:p>
        </w:tc>
        <w:tc>
          <w:tcPr>
            <w:tcW w:w="72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10.00</w:t>
            </w:r>
          </w:p>
        </w:tc>
        <w:tc>
          <w:tcPr>
            <w:tcW w:w="72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un</w:t>
            </w:r>
          </w:p>
        </w:tc>
        <w:tc>
          <w:tcPr>
            <w:tcW w:w="720" w:type="dxa"/>
          </w:tcPr>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.15 kms</w:t>
            </w:r>
          </w:p>
        </w:tc>
        <w:tc>
          <w:tcPr>
            <w:tcW w:w="720" w:type="dxa"/>
            <w:gridSpan w:val="2"/>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2</w:t>
            </w:r>
          </w:p>
        </w:tc>
        <w:tc>
          <w:tcPr>
            <w:tcW w:w="54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2.75</w:t>
            </w:r>
          </w:p>
        </w:tc>
        <w:tc>
          <w:tcPr>
            <w:tcW w:w="54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1.20</w:t>
            </w:r>
          </w:p>
        </w:tc>
        <w:tc>
          <w:tcPr>
            <w:tcW w:w="72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1</w:t>
            </w:r>
          </w:p>
        </w:tc>
        <w:tc>
          <w:tcPr>
            <w:tcW w:w="720" w:type="dxa"/>
          </w:tcPr>
          <w:p w:rsidR="00A56E6F" w:rsidRPr="00B16F19" w:rsidRDefault="00A56E6F" w:rsidP="008223C1">
            <w:pPr>
              <w:jc w:val="both"/>
              <w:rPr>
                <w:rFonts w:ascii="Arial" w:hAnsi="Arial" w:cs="Arial"/>
                <w:sz w:val="16"/>
                <w:szCs w:val="16"/>
                <w:highlight w:val="lightGray"/>
                <w:lang w:val="es-ES"/>
              </w:rPr>
            </w:pP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2.10</w:t>
            </w:r>
          </w:p>
        </w:tc>
        <w:tc>
          <w:tcPr>
            <w:tcW w:w="733" w:type="dxa"/>
            <w:gridSpan w:val="2"/>
          </w:tcPr>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20</w:t>
            </w:r>
          </w:p>
          <w:p w:rsidR="00A56E6F" w:rsidRPr="00B16F19" w:rsidRDefault="00A56E6F" w:rsidP="008223C1">
            <w:pPr>
              <w:jc w:val="both"/>
              <w:rPr>
                <w:rFonts w:ascii="Arial" w:hAnsi="Arial" w:cs="Arial"/>
                <w:sz w:val="16"/>
                <w:szCs w:val="16"/>
                <w:highlight w:val="lightGray"/>
                <w:lang w:val="es-ES"/>
              </w:rPr>
            </w:pPr>
            <w:r w:rsidRPr="00B16F19">
              <w:rPr>
                <w:rFonts w:ascii="Arial" w:hAnsi="Arial" w:cs="Arial"/>
                <w:sz w:val="16"/>
                <w:szCs w:val="16"/>
                <w:highlight w:val="lightGray"/>
                <w:lang w:val="es-ES"/>
              </w:rPr>
              <w:t>km/h</w:t>
            </w: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548" w:type="dxa"/>
            <w:gridSpan w:val="2"/>
          </w:tcPr>
          <w:p w:rsidR="00A56E6F" w:rsidRPr="001639F3" w:rsidRDefault="00A56E6F" w:rsidP="008223C1">
            <w:pPr>
              <w:jc w:val="both"/>
              <w:rPr>
                <w:rFonts w:ascii="Arial" w:hAnsi="Arial" w:cs="Arial"/>
                <w:sz w:val="14"/>
                <w:szCs w:val="14"/>
                <w:lang w:val="es-ES"/>
              </w:rPr>
            </w:pPr>
          </w:p>
          <w:p w:rsidR="00A56E6F" w:rsidRPr="001639F3" w:rsidRDefault="00A56E6F" w:rsidP="008223C1">
            <w:pPr>
              <w:jc w:val="both"/>
              <w:rPr>
                <w:rFonts w:ascii="Arial" w:hAnsi="Arial" w:cs="Arial"/>
                <w:sz w:val="14"/>
                <w:szCs w:val="14"/>
                <w:lang w:val="es-ES"/>
              </w:rPr>
            </w:pPr>
            <w:r w:rsidRPr="001639F3">
              <w:rPr>
                <w:rFonts w:ascii="Arial" w:hAnsi="Arial" w:cs="Arial"/>
                <w:sz w:val="14"/>
                <w:szCs w:val="14"/>
                <w:lang w:val="es-ES"/>
              </w:rPr>
              <w:t>TRANQUILIZADA</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7.00</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doble</w:t>
            </w:r>
          </w:p>
        </w:tc>
        <w:tc>
          <w:tcPr>
            <w:tcW w:w="72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w:t>
            </w:r>
          </w:p>
        </w:tc>
        <w:tc>
          <w:tcPr>
            <w:tcW w:w="720" w:type="dxa"/>
            <w:gridSpan w:val="2"/>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2</w:t>
            </w:r>
          </w:p>
        </w:tc>
        <w:tc>
          <w:tcPr>
            <w:tcW w:w="540" w:type="dxa"/>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3.50</w:t>
            </w:r>
          </w:p>
        </w:tc>
        <w:tc>
          <w:tcPr>
            <w:tcW w:w="54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33" w:type="dxa"/>
            <w:gridSpan w:val="2"/>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10 km/h</w:t>
            </w: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vMerge w:val="restart"/>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PEATONAL</w:t>
            </w:r>
          </w:p>
        </w:tc>
        <w:tc>
          <w:tcPr>
            <w:tcW w:w="335"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8.00</w:t>
            </w: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20" w:type="dxa"/>
            <w:gridSpan w:val="2"/>
          </w:tcPr>
          <w:p w:rsidR="00A56E6F" w:rsidRPr="001639F3" w:rsidRDefault="00A56E6F" w:rsidP="008223C1">
            <w:pPr>
              <w:jc w:val="both"/>
              <w:rPr>
                <w:rFonts w:ascii="Arial" w:hAnsi="Arial" w:cs="Arial"/>
                <w:sz w:val="16"/>
                <w:szCs w:val="16"/>
                <w:lang w:val="es-ES"/>
              </w:rPr>
            </w:pPr>
          </w:p>
        </w:tc>
        <w:tc>
          <w:tcPr>
            <w:tcW w:w="540" w:type="dxa"/>
          </w:tcPr>
          <w:p w:rsidR="00A56E6F" w:rsidRPr="001639F3" w:rsidRDefault="00A56E6F" w:rsidP="008223C1">
            <w:pPr>
              <w:jc w:val="both"/>
              <w:rPr>
                <w:rFonts w:ascii="Arial" w:hAnsi="Arial" w:cs="Arial"/>
                <w:sz w:val="16"/>
                <w:szCs w:val="16"/>
                <w:lang w:val="es-ES"/>
              </w:rPr>
            </w:pPr>
          </w:p>
        </w:tc>
        <w:tc>
          <w:tcPr>
            <w:tcW w:w="54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33" w:type="dxa"/>
            <w:gridSpan w:val="2"/>
          </w:tcPr>
          <w:p w:rsidR="00A56E6F" w:rsidRPr="001639F3" w:rsidRDefault="00A56E6F" w:rsidP="008223C1">
            <w:pPr>
              <w:jc w:val="both"/>
              <w:rPr>
                <w:rFonts w:ascii="Arial" w:hAnsi="Arial" w:cs="Arial"/>
                <w:sz w:val="16"/>
                <w:szCs w:val="16"/>
                <w:lang w:val="es-ES"/>
              </w:rPr>
            </w:pP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vMerge/>
          </w:tcPr>
          <w:p w:rsidR="00A56E6F" w:rsidRPr="001639F3" w:rsidRDefault="00A56E6F" w:rsidP="008223C1">
            <w:pPr>
              <w:jc w:val="both"/>
              <w:rPr>
                <w:rFonts w:ascii="Arial" w:hAnsi="Arial" w:cs="Arial"/>
                <w:sz w:val="16"/>
                <w:szCs w:val="16"/>
                <w:lang w:val="es-ES"/>
              </w:rPr>
            </w:pPr>
          </w:p>
        </w:tc>
        <w:tc>
          <w:tcPr>
            <w:tcW w:w="335" w:type="dxa"/>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a</w:t>
            </w:r>
          </w:p>
        </w:tc>
        <w:tc>
          <w:tcPr>
            <w:tcW w:w="720" w:type="dxa"/>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6.00</w:t>
            </w: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20" w:type="dxa"/>
            <w:gridSpan w:val="2"/>
          </w:tcPr>
          <w:p w:rsidR="00A56E6F" w:rsidRPr="001639F3" w:rsidRDefault="00A56E6F" w:rsidP="008223C1">
            <w:pPr>
              <w:jc w:val="both"/>
              <w:rPr>
                <w:rFonts w:ascii="Arial" w:hAnsi="Arial" w:cs="Arial"/>
                <w:sz w:val="16"/>
                <w:szCs w:val="16"/>
                <w:lang w:val="es-ES"/>
              </w:rPr>
            </w:pPr>
          </w:p>
        </w:tc>
        <w:tc>
          <w:tcPr>
            <w:tcW w:w="540" w:type="dxa"/>
          </w:tcPr>
          <w:p w:rsidR="00A56E6F" w:rsidRPr="001639F3" w:rsidRDefault="00A56E6F" w:rsidP="008223C1">
            <w:pPr>
              <w:jc w:val="both"/>
              <w:rPr>
                <w:rFonts w:ascii="Arial" w:hAnsi="Arial" w:cs="Arial"/>
                <w:sz w:val="16"/>
                <w:szCs w:val="16"/>
                <w:lang w:val="es-ES"/>
              </w:rPr>
            </w:pPr>
          </w:p>
        </w:tc>
        <w:tc>
          <w:tcPr>
            <w:tcW w:w="54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33" w:type="dxa"/>
            <w:gridSpan w:val="2"/>
          </w:tcPr>
          <w:p w:rsidR="00A56E6F" w:rsidRPr="001639F3" w:rsidRDefault="00A56E6F" w:rsidP="008223C1">
            <w:pPr>
              <w:jc w:val="both"/>
              <w:rPr>
                <w:rFonts w:ascii="Arial" w:hAnsi="Arial" w:cs="Arial"/>
                <w:sz w:val="16"/>
                <w:szCs w:val="16"/>
                <w:lang w:val="es-ES"/>
              </w:rPr>
            </w:pP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1213" w:type="dxa"/>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CICLOPISTA</w:t>
            </w:r>
          </w:p>
        </w:tc>
        <w:tc>
          <w:tcPr>
            <w:tcW w:w="335" w:type="dxa"/>
          </w:tcPr>
          <w:p w:rsidR="00A56E6F" w:rsidRPr="001639F3" w:rsidRDefault="00A56E6F" w:rsidP="008223C1">
            <w:pPr>
              <w:jc w:val="both"/>
              <w:rPr>
                <w:rFonts w:ascii="Arial" w:hAnsi="Arial" w:cs="Arial"/>
                <w:sz w:val="16"/>
                <w:szCs w:val="16"/>
                <w:lang w:val="es-ES"/>
              </w:rPr>
            </w:pPr>
            <w:r w:rsidRPr="001639F3">
              <w:rPr>
                <w:rFonts w:ascii="Arial" w:hAnsi="Arial" w:cs="Arial"/>
                <w:sz w:val="16"/>
                <w:szCs w:val="16"/>
                <w:lang w:val="es-ES"/>
              </w:rPr>
              <w:t>b</w:t>
            </w: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20" w:type="dxa"/>
            <w:gridSpan w:val="2"/>
          </w:tcPr>
          <w:p w:rsidR="00A56E6F" w:rsidRPr="001639F3" w:rsidRDefault="00A56E6F" w:rsidP="008223C1">
            <w:pPr>
              <w:jc w:val="both"/>
              <w:rPr>
                <w:rFonts w:ascii="Arial" w:hAnsi="Arial" w:cs="Arial"/>
                <w:sz w:val="16"/>
                <w:szCs w:val="16"/>
                <w:lang w:val="es-ES"/>
              </w:rPr>
            </w:pPr>
          </w:p>
        </w:tc>
        <w:tc>
          <w:tcPr>
            <w:tcW w:w="540" w:type="dxa"/>
          </w:tcPr>
          <w:p w:rsidR="00A56E6F" w:rsidRPr="001639F3" w:rsidRDefault="00A56E6F" w:rsidP="008223C1">
            <w:pPr>
              <w:jc w:val="both"/>
              <w:rPr>
                <w:rFonts w:ascii="Arial" w:hAnsi="Arial" w:cs="Arial"/>
                <w:sz w:val="16"/>
                <w:szCs w:val="16"/>
                <w:lang w:val="es-ES"/>
              </w:rPr>
            </w:pPr>
          </w:p>
        </w:tc>
        <w:tc>
          <w:tcPr>
            <w:tcW w:w="54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20" w:type="dxa"/>
          </w:tcPr>
          <w:p w:rsidR="00A56E6F" w:rsidRPr="001639F3" w:rsidRDefault="00A56E6F" w:rsidP="008223C1">
            <w:pPr>
              <w:jc w:val="both"/>
              <w:rPr>
                <w:rFonts w:ascii="Arial" w:hAnsi="Arial" w:cs="Arial"/>
                <w:sz w:val="16"/>
                <w:szCs w:val="16"/>
                <w:lang w:val="es-ES"/>
              </w:rPr>
            </w:pPr>
          </w:p>
        </w:tc>
        <w:tc>
          <w:tcPr>
            <w:tcW w:w="733" w:type="dxa"/>
            <w:gridSpan w:val="2"/>
          </w:tcPr>
          <w:p w:rsidR="00A56E6F" w:rsidRPr="001639F3" w:rsidRDefault="00A56E6F" w:rsidP="008223C1">
            <w:pPr>
              <w:jc w:val="both"/>
              <w:rPr>
                <w:rFonts w:ascii="Arial" w:hAnsi="Arial" w:cs="Arial"/>
                <w:sz w:val="16"/>
                <w:szCs w:val="16"/>
                <w:lang w:val="es-ES"/>
              </w:rPr>
            </w:pPr>
          </w:p>
        </w:tc>
        <w:tc>
          <w:tcPr>
            <w:tcW w:w="717" w:type="dxa"/>
            <w:gridSpan w:val="2"/>
          </w:tcPr>
          <w:p w:rsidR="00A56E6F" w:rsidRPr="001639F3" w:rsidRDefault="00A56E6F" w:rsidP="008223C1">
            <w:pPr>
              <w:jc w:val="both"/>
              <w:rPr>
                <w:rFonts w:ascii="Arial" w:hAnsi="Arial" w:cs="Arial"/>
                <w:sz w:val="16"/>
                <w:szCs w:val="16"/>
                <w:lang w:val="es-ES"/>
              </w:rPr>
            </w:pPr>
          </w:p>
        </w:tc>
        <w:tc>
          <w:tcPr>
            <w:tcW w:w="677" w:type="dxa"/>
          </w:tcPr>
          <w:p w:rsidR="00A56E6F" w:rsidRPr="001639F3" w:rsidRDefault="00A56E6F" w:rsidP="008223C1">
            <w:pPr>
              <w:jc w:val="both"/>
              <w:rPr>
                <w:rFonts w:ascii="Arial" w:hAnsi="Arial" w:cs="Arial"/>
                <w:sz w:val="16"/>
                <w:szCs w:val="16"/>
                <w:lang w:val="es-ES"/>
              </w:rPr>
            </w:pPr>
          </w:p>
        </w:tc>
      </w:tr>
      <w:tr w:rsidR="00A56E6F" w:rsidRPr="001639F3" w:rsidTr="008223C1">
        <w:trPr>
          <w:gridAfter w:val="1"/>
          <w:wAfter w:w="33" w:type="dxa"/>
        </w:trPr>
        <w:tc>
          <w:tcPr>
            <w:tcW w:w="9075" w:type="dxa"/>
            <w:gridSpan w:val="16"/>
          </w:tcPr>
          <w:p w:rsidR="00A56E6F" w:rsidRPr="001639F3" w:rsidRDefault="00A56E6F" w:rsidP="008223C1">
            <w:pPr>
              <w:jc w:val="both"/>
              <w:rPr>
                <w:rFonts w:ascii="Arial" w:hAnsi="Arial" w:cs="Arial"/>
                <w:sz w:val="16"/>
                <w:szCs w:val="16"/>
                <w:lang w:val="es-ES"/>
              </w:rPr>
            </w:pPr>
          </w:p>
          <w:p w:rsidR="00A56E6F" w:rsidRPr="001639F3" w:rsidRDefault="00A56E6F" w:rsidP="008223C1">
            <w:pPr>
              <w:jc w:val="both"/>
              <w:rPr>
                <w:rFonts w:ascii="Arial" w:hAnsi="Arial" w:cs="Arial"/>
                <w:sz w:val="18"/>
                <w:szCs w:val="18"/>
                <w:lang w:val="es-ES"/>
              </w:rPr>
            </w:pPr>
            <w:r w:rsidRPr="001639F3">
              <w:rPr>
                <w:rFonts w:ascii="Arial" w:hAnsi="Arial" w:cs="Arial"/>
                <w:sz w:val="18"/>
                <w:szCs w:val="18"/>
                <w:lang w:val="es-ES"/>
              </w:rPr>
              <w:t>* Máximo De 30 viviendas servida por calle.</w:t>
            </w:r>
          </w:p>
          <w:p w:rsidR="00A56E6F" w:rsidRPr="001639F3" w:rsidRDefault="00A56E6F" w:rsidP="008223C1">
            <w:pPr>
              <w:jc w:val="both"/>
              <w:rPr>
                <w:rFonts w:ascii="Arial" w:hAnsi="Arial" w:cs="Arial"/>
                <w:sz w:val="16"/>
                <w:szCs w:val="16"/>
                <w:lang w:val="es-ES"/>
              </w:rPr>
            </w:pPr>
            <w:r w:rsidRPr="001639F3">
              <w:rPr>
                <w:rFonts w:ascii="Arial" w:hAnsi="Arial" w:cs="Arial"/>
                <w:sz w:val="18"/>
                <w:szCs w:val="18"/>
                <w:lang w:val="es-ES"/>
              </w:rPr>
              <w:t>*  Secciones para los desarrollos ecológico tipo GH, TC, HJ, Ecológico</w:t>
            </w:r>
          </w:p>
        </w:tc>
      </w:tr>
    </w:tbl>
    <w:p w:rsidR="00A56E6F" w:rsidRDefault="00A56E6F" w:rsidP="00A56E6F">
      <w:pPr>
        <w:pStyle w:val="Textodebloque"/>
        <w:tabs>
          <w:tab w:val="center" w:pos="-1843"/>
        </w:tabs>
        <w:ind w:left="0"/>
        <w:rPr>
          <w:rFonts w:ascii="Arial" w:hAnsi="Arial" w:cs="Arial"/>
          <w:lang w:val="es-ES"/>
        </w:rPr>
      </w:pPr>
    </w:p>
    <w:p w:rsidR="00A56E6F" w:rsidRDefault="00A56E6F" w:rsidP="00A56E6F">
      <w:pPr>
        <w:pStyle w:val="Textodebloque"/>
        <w:tabs>
          <w:tab w:val="center" w:pos="-1843"/>
        </w:tabs>
        <w:ind w:left="0"/>
        <w:rPr>
          <w:rFonts w:ascii="Arial" w:hAnsi="Arial" w:cs="Arial"/>
          <w:lang w:val="es-ES"/>
        </w:rPr>
      </w:pPr>
    </w:p>
    <w:p w:rsidR="00A56E6F" w:rsidRDefault="00A56E6F" w:rsidP="00A56E6F">
      <w:pPr>
        <w:pStyle w:val="Textodebloque"/>
        <w:tabs>
          <w:tab w:val="center" w:pos="-1843"/>
        </w:tabs>
        <w:ind w:left="0"/>
        <w:rPr>
          <w:rFonts w:ascii="Arial" w:hAnsi="Arial" w:cs="Arial"/>
          <w:lang w:val="es-ES"/>
        </w:rPr>
      </w:pPr>
    </w:p>
    <w:p w:rsidR="00A56E6F" w:rsidRPr="002045E7" w:rsidRDefault="00A56E6F" w:rsidP="00A56E6F">
      <w:pPr>
        <w:tabs>
          <w:tab w:val="center" w:pos="-1843"/>
        </w:tabs>
        <w:ind w:right="50"/>
        <w:jc w:val="both"/>
        <w:rPr>
          <w:rFonts w:ascii="Arial" w:hAnsi="Arial" w:cs="Arial"/>
          <w:bCs/>
          <w:color w:val="000000"/>
          <w:lang w:val="es-ES"/>
        </w:rPr>
      </w:pPr>
      <w:r w:rsidRPr="002045E7">
        <w:rPr>
          <w:rFonts w:ascii="Arial" w:hAnsi="Arial" w:cs="Arial"/>
          <w:bCs/>
          <w:color w:val="000000"/>
          <w:lang w:val="es-ES"/>
        </w:rPr>
        <w:t xml:space="preserve">De conformidad </w:t>
      </w:r>
      <w:r>
        <w:rPr>
          <w:rFonts w:ascii="Arial" w:hAnsi="Arial" w:cs="Arial"/>
          <w:bCs/>
          <w:color w:val="000000"/>
          <w:lang w:val="es-ES"/>
        </w:rPr>
        <w:t>al Título Quinto, Capítulos I, Artículo 2</w:t>
      </w:r>
      <w:r w:rsidR="00B16F19">
        <w:rPr>
          <w:rFonts w:ascii="Arial" w:hAnsi="Arial" w:cs="Arial"/>
          <w:bCs/>
          <w:color w:val="000000"/>
          <w:lang w:val="es-ES"/>
        </w:rPr>
        <w:t>9</w:t>
      </w:r>
      <w:r>
        <w:rPr>
          <w:rFonts w:ascii="Arial" w:hAnsi="Arial" w:cs="Arial"/>
          <w:bCs/>
          <w:color w:val="000000"/>
          <w:lang w:val="es-ES"/>
        </w:rPr>
        <w:t>9 incisos V y VI</w:t>
      </w:r>
      <w:r w:rsidR="00F750A1">
        <w:rPr>
          <w:rFonts w:ascii="Arial" w:hAnsi="Arial" w:cs="Arial"/>
          <w:bCs/>
          <w:color w:val="000000"/>
          <w:lang w:val="es-ES"/>
        </w:rPr>
        <w:t xml:space="preserve">, Capitulo II, Artículo 306 y 307. Así como </w:t>
      </w:r>
      <w:r>
        <w:rPr>
          <w:rFonts w:ascii="Arial" w:hAnsi="Arial" w:cs="Arial"/>
          <w:bCs/>
          <w:color w:val="000000"/>
          <w:lang w:val="es-ES"/>
        </w:rPr>
        <w:t>Cuadro 46, del Reglamento Estatal de Zonificación, se establecen las siguientes secciones de las vialidades:</w:t>
      </w:r>
    </w:p>
    <w:p w:rsidR="00A56E6F" w:rsidRPr="00A1686F" w:rsidRDefault="00A56E6F" w:rsidP="00A56E6F">
      <w:pPr>
        <w:pStyle w:val="Textodebloque"/>
        <w:tabs>
          <w:tab w:val="center" w:pos="-1843"/>
        </w:tabs>
        <w:rPr>
          <w:rFonts w:ascii="Arial" w:hAnsi="Arial" w:cs="Arial"/>
          <w:lang w:val="es-ES"/>
        </w:rPr>
      </w:pPr>
    </w:p>
    <w:p w:rsidR="00A56E6F" w:rsidRPr="002045E7" w:rsidRDefault="00A56E6F" w:rsidP="00A56E6F">
      <w:pPr>
        <w:pStyle w:val="Textodebloque"/>
        <w:tabs>
          <w:tab w:val="center" w:pos="-1843"/>
        </w:tabs>
        <w:ind w:left="0"/>
        <w:rPr>
          <w:rFonts w:ascii="Arial" w:hAnsi="Arial" w:cs="Arial"/>
          <w:b/>
          <w:bCs/>
          <w:lang w:val="es-ES"/>
        </w:rPr>
      </w:pPr>
      <w:r w:rsidRPr="002045E7">
        <w:rPr>
          <w:rFonts w:ascii="Arial" w:hAnsi="Arial" w:cs="Arial"/>
          <w:b/>
          <w:bCs/>
          <w:lang w:val="es-ES"/>
        </w:rPr>
        <w:t xml:space="preserve">Vialidad Local </w:t>
      </w:r>
      <w:r>
        <w:rPr>
          <w:rFonts w:ascii="Arial" w:hAnsi="Arial" w:cs="Arial"/>
          <w:b/>
          <w:bCs/>
          <w:lang w:val="es-ES"/>
        </w:rPr>
        <w:t>T</w:t>
      </w:r>
      <w:r w:rsidRPr="002045E7">
        <w:rPr>
          <w:rFonts w:ascii="Arial" w:hAnsi="Arial" w:cs="Arial"/>
          <w:b/>
          <w:bCs/>
          <w:lang w:val="es-ES"/>
        </w:rPr>
        <w:t xml:space="preserve">ipo d </w:t>
      </w:r>
    </w:p>
    <w:p w:rsidR="00A56E6F" w:rsidRDefault="00A56E6F" w:rsidP="00A56E6F">
      <w:pPr>
        <w:pStyle w:val="Textodebloque"/>
        <w:tabs>
          <w:tab w:val="center" w:pos="-1843"/>
        </w:tabs>
        <w:ind w:left="1440"/>
        <w:rPr>
          <w:rFonts w:ascii="Arial" w:hAnsi="Arial" w:cs="Arial"/>
          <w:lang w:val="es-ES"/>
        </w:rPr>
      </w:pP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 xml:space="preserve">para las siguientes vialidades: </w:t>
      </w:r>
    </w:p>
    <w:p w:rsidR="00A56E6F" w:rsidRDefault="00A56E6F" w:rsidP="00A56E6F">
      <w:pPr>
        <w:pStyle w:val="Textodebloque"/>
        <w:tabs>
          <w:tab w:val="center" w:pos="-1843"/>
        </w:tabs>
        <w:ind w:left="0"/>
        <w:rPr>
          <w:rFonts w:ascii="Arial" w:hAnsi="Arial" w:cs="Arial"/>
          <w:lang w:val="es-ES"/>
        </w:rPr>
      </w:pPr>
    </w:p>
    <w:p w:rsidR="00A56E6F" w:rsidRDefault="00A56E6F" w:rsidP="00A56E6F">
      <w:pPr>
        <w:pStyle w:val="Textodebloque"/>
        <w:tabs>
          <w:tab w:val="center" w:pos="-1843"/>
        </w:tabs>
        <w:ind w:left="0"/>
        <w:rPr>
          <w:rFonts w:ascii="Arial" w:hAnsi="Arial" w:cs="Arial"/>
          <w:lang w:val="es-ES"/>
        </w:rPr>
      </w:pPr>
      <w:r w:rsidRPr="00A1686F">
        <w:rPr>
          <w:rFonts w:ascii="Arial" w:hAnsi="Arial" w:cs="Arial"/>
          <w:lang w:val="es-ES"/>
        </w:rPr>
        <w:t>VL</w:t>
      </w:r>
      <w:r>
        <w:rPr>
          <w:rFonts w:ascii="Arial" w:hAnsi="Arial" w:cs="Arial"/>
          <w:lang w:val="es-ES"/>
        </w:rPr>
        <w:t>-1 Calle Rosas</w:t>
      </w: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VL-2 Calle Gladiolas</w:t>
      </w: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VL-3 Calle Tulipanes</w:t>
      </w: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VL-4 Calle Hortensias</w:t>
      </w: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VL-5 Calle Dalias</w:t>
      </w: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VL-6 Calle Girasoles</w:t>
      </w: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VL-8 Calle Claveles</w:t>
      </w: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VL-9 Calle Narcisos</w:t>
      </w: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VL-10Calle Geranios</w:t>
      </w: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VL-11Calle Amapolas</w:t>
      </w:r>
    </w:p>
    <w:p w:rsidR="00A56E6F" w:rsidRDefault="00A56E6F" w:rsidP="00A56E6F">
      <w:pPr>
        <w:pStyle w:val="Textodebloque"/>
        <w:tabs>
          <w:tab w:val="center" w:pos="-1843"/>
        </w:tabs>
        <w:ind w:left="0"/>
        <w:rPr>
          <w:rFonts w:ascii="Arial" w:hAnsi="Arial" w:cs="Arial"/>
          <w:lang w:val="es-ES"/>
        </w:rPr>
      </w:pPr>
    </w:p>
    <w:p w:rsidR="00A56E6F" w:rsidRDefault="00A56E6F" w:rsidP="00A56E6F">
      <w:pPr>
        <w:pStyle w:val="Textodebloque"/>
        <w:tabs>
          <w:tab w:val="center" w:pos="-1843"/>
        </w:tabs>
        <w:ind w:left="0"/>
        <w:rPr>
          <w:rFonts w:ascii="Arial" w:hAnsi="Arial" w:cs="Arial"/>
          <w:lang w:val="es-ES"/>
        </w:rPr>
      </w:pPr>
    </w:p>
    <w:p w:rsidR="00A56E6F" w:rsidRDefault="00A56E6F" w:rsidP="00A56E6F">
      <w:pPr>
        <w:pStyle w:val="Textodebloque"/>
        <w:tabs>
          <w:tab w:val="center" w:pos="-1843"/>
        </w:tabs>
        <w:ind w:left="0"/>
        <w:rPr>
          <w:rFonts w:ascii="Arial" w:hAnsi="Arial" w:cs="Arial"/>
          <w:b/>
          <w:bCs/>
          <w:lang w:val="es-ES"/>
        </w:rPr>
      </w:pPr>
      <w:r w:rsidRPr="00102F7B">
        <w:rPr>
          <w:rFonts w:ascii="Arial" w:hAnsi="Arial" w:cs="Arial"/>
          <w:lang w:val="es-ES"/>
        </w:rPr>
        <w:t>10 metros de sección</w:t>
      </w:r>
      <w:r>
        <w:rPr>
          <w:rFonts w:ascii="Arial" w:hAnsi="Arial" w:cs="Arial"/>
          <w:lang w:val="es-ES"/>
        </w:rPr>
        <w:t>: C</w:t>
      </w:r>
      <w:r w:rsidRPr="00102F7B">
        <w:rPr>
          <w:rFonts w:ascii="Arial" w:hAnsi="Arial" w:cs="Arial"/>
          <w:lang w:val="es-ES"/>
        </w:rPr>
        <w:t xml:space="preserve">on arroyo de </w:t>
      </w:r>
      <w:r>
        <w:rPr>
          <w:rFonts w:ascii="Arial" w:hAnsi="Arial" w:cs="Arial"/>
          <w:lang w:val="es-ES"/>
        </w:rPr>
        <w:t>7.60</w:t>
      </w:r>
      <w:r w:rsidRPr="00102F7B">
        <w:rPr>
          <w:rFonts w:ascii="Arial" w:hAnsi="Arial" w:cs="Arial"/>
          <w:lang w:val="es-ES"/>
        </w:rPr>
        <w:t xml:space="preserve"> m</w:t>
      </w:r>
      <w:r>
        <w:rPr>
          <w:rFonts w:ascii="Arial" w:hAnsi="Arial" w:cs="Arial"/>
          <w:lang w:val="es-ES"/>
        </w:rPr>
        <w:t>etros</w:t>
      </w:r>
      <w:r w:rsidRPr="00102F7B">
        <w:rPr>
          <w:rFonts w:ascii="Arial" w:hAnsi="Arial" w:cs="Arial"/>
          <w:lang w:val="es-ES"/>
        </w:rPr>
        <w:t xml:space="preserve"> de ancho</w:t>
      </w:r>
      <w:r>
        <w:rPr>
          <w:rFonts w:ascii="Arial" w:hAnsi="Arial" w:cs="Arial"/>
          <w:lang w:val="es-ES"/>
        </w:rPr>
        <w:t xml:space="preserve"> (incluye los 2.10 metros de carril de estacionamiento)</w:t>
      </w:r>
      <w:r w:rsidRPr="00102F7B">
        <w:rPr>
          <w:rFonts w:ascii="Arial" w:hAnsi="Arial" w:cs="Arial"/>
          <w:lang w:val="es-ES"/>
        </w:rPr>
        <w:t xml:space="preserve"> y ambas banquetas de 1.</w:t>
      </w:r>
      <w:r>
        <w:rPr>
          <w:rFonts w:ascii="Arial" w:hAnsi="Arial" w:cs="Arial"/>
          <w:lang w:val="es-ES"/>
        </w:rPr>
        <w:t>20</w:t>
      </w:r>
      <w:r w:rsidRPr="00102F7B">
        <w:rPr>
          <w:rFonts w:ascii="Arial" w:hAnsi="Arial" w:cs="Arial"/>
          <w:lang w:val="es-ES"/>
        </w:rPr>
        <w:t xml:space="preserve"> m</w:t>
      </w:r>
      <w:r>
        <w:rPr>
          <w:rFonts w:ascii="Arial" w:hAnsi="Arial" w:cs="Arial"/>
          <w:lang w:val="es-ES"/>
        </w:rPr>
        <w:t xml:space="preserve">etros </w:t>
      </w:r>
      <w:r w:rsidRPr="00102F7B">
        <w:rPr>
          <w:rFonts w:ascii="Arial" w:hAnsi="Arial" w:cs="Arial"/>
          <w:lang w:val="es-ES"/>
        </w:rPr>
        <w:t>de ancho.</w:t>
      </w:r>
      <w:r w:rsidR="00B83F45">
        <w:rPr>
          <w:rFonts w:ascii="Arial" w:hAnsi="Arial" w:cs="Arial"/>
          <w:lang w:val="es-ES"/>
        </w:rPr>
        <w:t xml:space="preserve"> (Ver plano E-3)</w:t>
      </w:r>
    </w:p>
    <w:p w:rsidR="00A56E6F" w:rsidRDefault="00A56E6F" w:rsidP="00A56E6F">
      <w:pPr>
        <w:pStyle w:val="Textodebloque"/>
        <w:tabs>
          <w:tab w:val="center" w:pos="-1843"/>
        </w:tabs>
        <w:ind w:left="0"/>
        <w:rPr>
          <w:rFonts w:ascii="Arial" w:hAnsi="Arial" w:cs="Arial"/>
          <w:b/>
          <w:bCs/>
          <w:lang w:val="es-ES"/>
        </w:rPr>
      </w:pPr>
    </w:p>
    <w:p w:rsidR="00A56E6F" w:rsidRPr="002045E7" w:rsidRDefault="00A56E6F" w:rsidP="00A56E6F">
      <w:pPr>
        <w:pStyle w:val="Textodebloque"/>
        <w:tabs>
          <w:tab w:val="center" w:pos="-1843"/>
        </w:tabs>
        <w:ind w:left="0"/>
        <w:rPr>
          <w:rFonts w:ascii="Arial" w:hAnsi="Arial" w:cs="Arial"/>
          <w:b/>
          <w:bCs/>
          <w:lang w:val="es-ES"/>
        </w:rPr>
      </w:pPr>
      <w:r w:rsidRPr="002045E7">
        <w:rPr>
          <w:rFonts w:ascii="Arial" w:hAnsi="Arial" w:cs="Arial"/>
          <w:b/>
          <w:bCs/>
          <w:lang w:val="es-ES"/>
        </w:rPr>
        <w:t xml:space="preserve">Vialidad </w:t>
      </w:r>
      <w:r>
        <w:rPr>
          <w:rFonts w:ascii="Arial" w:hAnsi="Arial" w:cs="Arial"/>
          <w:b/>
          <w:bCs/>
          <w:lang w:val="es-ES"/>
        </w:rPr>
        <w:t>Subcolectora T</w:t>
      </w:r>
      <w:r w:rsidRPr="002045E7">
        <w:rPr>
          <w:rFonts w:ascii="Arial" w:hAnsi="Arial" w:cs="Arial"/>
          <w:b/>
          <w:bCs/>
          <w:lang w:val="es-ES"/>
        </w:rPr>
        <w:t xml:space="preserve">ipo </w:t>
      </w:r>
      <w:r>
        <w:rPr>
          <w:rFonts w:ascii="Arial" w:hAnsi="Arial" w:cs="Arial"/>
          <w:b/>
          <w:bCs/>
          <w:lang w:val="es-ES"/>
        </w:rPr>
        <w:t>c</w:t>
      </w:r>
      <w:r w:rsidRPr="002045E7">
        <w:rPr>
          <w:rFonts w:ascii="Arial" w:hAnsi="Arial" w:cs="Arial"/>
          <w:b/>
          <w:bCs/>
          <w:lang w:val="es-ES"/>
        </w:rPr>
        <w:t xml:space="preserve"> </w:t>
      </w:r>
    </w:p>
    <w:p w:rsidR="00A56E6F" w:rsidRDefault="00A56E6F" w:rsidP="00A56E6F">
      <w:pPr>
        <w:pStyle w:val="Textodebloque"/>
        <w:tabs>
          <w:tab w:val="center" w:pos="-1843"/>
        </w:tabs>
        <w:ind w:left="0"/>
        <w:rPr>
          <w:rFonts w:ascii="Arial" w:hAnsi="Arial" w:cs="Arial"/>
          <w:lang w:val="es-ES"/>
        </w:rPr>
      </w:pPr>
    </w:p>
    <w:p w:rsidR="00A56E6F" w:rsidRDefault="00A56E6F" w:rsidP="00A56E6F">
      <w:pPr>
        <w:pStyle w:val="Textodebloque"/>
        <w:tabs>
          <w:tab w:val="center" w:pos="-1843"/>
        </w:tabs>
        <w:ind w:left="0"/>
        <w:rPr>
          <w:rFonts w:ascii="Arial" w:hAnsi="Arial" w:cs="Arial"/>
          <w:lang w:val="es-ES"/>
        </w:rPr>
      </w:pPr>
      <w:r>
        <w:rPr>
          <w:rFonts w:ascii="Arial" w:hAnsi="Arial" w:cs="Arial"/>
          <w:lang w:val="es-ES"/>
        </w:rPr>
        <w:t>VL-7 Calle Lirios</w:t>
      </w:r>
    </w:p>
    <w:p w:rsidR="00A56E6F" w:rsidRDefault="00A56E6F" w:rsidP="00A56E6F">
      <w:pPr>
        <w:pStyle w:val="Textodebloque"/>
        <w:tabs>
          <w:tab w:val="center" w:pos="-1843"/>
        </w:tabs>
        <w:ind w:left="0"/>
        <w:rPr>
          <w:rFonts w:ascii="Arial" w:hAnsi="Arial" w:cs="Arial"/>
          <w:lang w:val="es-ES"/>
        </w:rPr>
      </w:pPr>
    </w:p>
    <w:p w:rsidR="00B83F45" w:rsidRDefault="00A56E6F" w:rsidP="00B83F45">
      <w:pPr>
        <w:pStyle w:val="Textodebloque"/>
        <w:tabs>
          <w:tab w:val="center" w:pos="-1843"/>
        </w:tabs>
        <w:ind w:left="0"/>
        <w:rPr>
          <w:rFonts w:ascii="Arial" w:hAnsi="Arial" w:cs="Arial"/>
          <w:lang w:val="es-ES"/>
        </w:rPr>
      </w:pPr>
      <w:r w:rsidRPr="00102F7B">
        <w:rPr>
          <w:rFonts w:ascii="Arial" w:hAnsi="Arial" w:cs="Arial"/>
          <w:lang w:val="es-ES"/>
        </w:rPr>
        <w:t>1</w:t>
      </w:r>
      <w:r>
        <w:rPr>
          <w:rFonts w:ascii="Arial" w:hAnsi="Arial" w:cs="Arial"/>
          <w:lang w:val="es-ES"/>
        </w:rPr>
        <w:t>3</w:t>
      </w:r>
      <w:r w:rsidRPr="00102F7B">
        <w:rPr>
          <w:rFonts w:ascii="Arial" w:hAnsi="Arial" w:cs="Arial"/>
          <w:lang w:val="es-ES"/>
        </w:rPr>
        <w:t xml:space="preserve"> metros de sección</w:t>
      </w:r>
      <w:r>
        <w:rPr>
          <w:rFonts w:ascii="Arial" w:hAnsi="Arial" w:cs="Arial"/>
          <w:lang w:val="es-ES"/>
        </w:rPr>
        <w:t>: C</w:t>
      </w:r>
      <w:r w:rsidRPr="00102F7B">
        <w:rPr>
          <w:rFonts w:ascii="Arial" w:hAnsi="Arial" w:cs="Arial"/>
          <w:lang w:val="es-ES"/>
        </w:rPr>
        <w:t xml:space="preserve">on arroyo de </w:t>
      </w:r>
      <w:r>
        <w:rPr>
          <w:rFonts w:ascii="Arial" w:hAnsi="Arial" w:cs="Arial"/>
          <w:lang w:val="es-ES"/>
        </w:rPr>
        <w:t>8.40</w:t>
      </w:r>
      <w:r w:rsidRPr="00102F7B">
        <w:rPr>
          <w:rFonts w:ascii="Arial" w:hAnsi="Arial" w:cs="Arial"/>
          <w:lang w:val="es-ES"/>
        </w:rPr>
        <w:t xml:space="preserve"> m</w:t>
      </w:r>
      <w:r>
        <w:rPr>
          <w:rFonts w:ascii="Arial" w:hAnsi="Arial" w:cs="Arial"/>
          <w:lang w:val="es-ES"/>
        </w:rPr>
        <w:t>etros</w:t>
      </w:r>
      <w:r w:rsidRPr="00102F7B">
        <w:rPr>
          <w:rFonts w:ascii="Arial" w:hAnsi="Arial" w:cs="Arial"/>
          <w:lang w:val="es-ES"/>
        </w:rPr>
        <w:t xml:space="preserve"> de ancho</w:t>
      </w:r>
      <w:r>
        <w:rPr>
          <w:rFonts w:ascii="Arial" w:hAnsi="Arial" w:cs="Arial"/>
          <w:lang w:val="es-ES"/>
        </w:rPr>
        <w:t xml:space="preserve"> (incluye los 2.40 metros de carril de estacionamiento)</w:t>
      </w:r>
      <w:r w:rsidRPr="00102F7B">
        <w:rPr>
          <w:rFonts w:ascii="Arial" w:hAnsi="Arial" w:cs="Arial"/>
          <w:lang w:val="es-ES"/>
        </w:rPr>
        <w:t xml:space="preserve"> y ambas banquetas de </w:t>
      </w:r>
      <w:r>
        <w:rPr>
          <w:rFonts w:ascii="Arial" w:hAnsi="Arial" w:cs="Arial"/>
          <w:lang w:val="es-ES"/>
        </w:rPr>
        <w:t>2.30</w:t>
      </w:r>
      <w:r w:rsidRPr="00102F7B">
        <w:rPr>
          <w:rFonts w:ascii="Arial" w:hAnsi="Arial" w:cs="Arial"/>
          <w:lang w:val="es-ES"/>
        </w:rPr>
        <w:t xml:space="preserve"> m</w:t>
      </w:r>
      <w:r>
        <w:rPr>
          <w:rFonts w:ascii="Arial" w:hAnsi="Arial" w:cs="Arial"/>
          <w:lang w:val="es-ES"/>
        </w:rPr>
        <w:t xml:space="preserve">etros </w:t>
      </w:r>
      <w:r w:rsidRPr="00102F7B">
        <w:rPr>
          <w:rFonts w:ascii="Arial" w:hAnsi="Arial" w:cs="Arial"/>
          <w:lang w:val="es-ES"/>
        </w:rPr>
        <w:t>de ancho.</w:t>
      </w:r>
      <w:r w:rsidR="00B83F45">
        <w:rPr>
          <w:rFonts w:ascii="Arial" w:hAnsi="Arial" w:cs="Arial"/>
          <w:lang w:val="es-ES"/>
        </w:rPr>
        <w:t xml:space="preserve"> (Ver plano E-3)</w:t>
      </w:r>
    </w:p>
    <w:p w:rsidR="00843E62" w:rsidRDefault="00843E62" w:rsidP="00B83F45">
      <w:pPr>
        <w:pStyle w:val="Textodebloque"/>
        <w:tabs>
          <w:tab w:val="center" w:pos="-1843"/>
        </w:tabs>
        <w:ind w:left="0"/>
        <w:rPr>
          <w:rFonts w:ascii="Arial" w:hAnsi="Arial" w:cs="Arial"/>
          <w:lang w:val="es-ES"/>
        </w:rPr>
      </w:pPr>
    </w:p>
    <w:p w:rsidR="00843E62" w:rsidRDefault="00843E62" w:rsidP="00B83F45">
      <w:pPr>
        <w:pStyle w:val="Textodebloque"/>
        <w:tabs>
          <w:tab w:val="center" w:pos="-1843"/>
        </w:tabs>
        <w:ind w:left="0"/>
        <w:rPr>
          <w:rFonts w:ascii="Arial" w:hAnsi="Arial" w:cs="Arial"/>
          <w:lang w:val="es-ES"/>
        </w:rPr>
      </w:pPr>
    </w:p>
    <w:p w:rsidR="00843E62" w:rsidRDefault="00843E62" w:rsidP="00B83F45">
      <w:pPr>
        <w:pStyle w:val="Textodebloque"/>
        <w:tabs>
          <w:tab w:val="center" w:pos="-1843"/>
        </w:tabs>
        <w:ind w:left="0"/>
        <w:rPr>
          <w:rFonts w:ascii="Arial" w:hAnsi="Arial" w:cs="Arial"/>
          <w:lang w:val="es-ES"/>
        </w:rPr>
      </w:pPr>
    </w:p>
    <w:p w:rsidR="00843E62" w:rsidRDefault="009B4B82" w:rsidP="00B83F45">
      <w:pPr>
        <w:pStyle w:val="Textodebloque"/>
        <w:tabs>
          <w:tab w:val="center" w:pos="-1843"/>
        </w:tabs>
        <w:ind w:left="0"/>
        <w:rPr>
          <w:rFonts w:ascii="Arial" w:hAnsi="Arial" w:cs="Arial"/>
          <w:lang w:val="es-ES"/>
        </w:rPr>
      </w:pPr>
      <w:r>
        <w:pict>
          <v:shape id="_x0000_i1026" type="#_x0000_t75" style="width:471.75pt;height:217.5pt">
            <v:imagedata r:id="rId9" o:title=""/>
          </v:shape>
        </w:pict>
      </w:r>
    </w:p>
    <w:p w:rsidR="00843E62" w:rsidRDefault="00843E62" w:rsidP="00B83F45">
      <w:pPr>
        <w:pStyle w:val="Textodebloque"/>
        <w:tabs>
          <w:tab w:val="center" w:pos="-1843"/>
        </w:tabs>
        <w:ind w:left="0"/>
        <w:rPr>
          <w:rFonts w:ascii="Arial" w:hAnsi="Arial" w:cs="Arial"/>
          <w:lang w:val="es-ES"/>
        </w:rPr>
      </w:pPr>
    </w:p>
    <w:p w:rsidR="002335BF" w:rsidRPr="00C265F1" w:rsidRDefault="002335BF" w:rsidP="007B50DE">
      <w:pPr>
        <w:tabs>
          <w:tab w:val="center" w:pos="-1843"/>
        </w:tabs>
        <w:ind w:right="50"/>
        <w:jc w:val="both"/>
        <w:rPr>
          <w:rFonts w:ascii="Arial" w:hAnsi="Arial" w:cs="Arial"/>
          <w:b/>
          <w:color w:val="000000"/>
          <w:lang w:val="es-ES"/>
        </w:rPr>
      </w:pPr>
      <w:r w:rsidRPr="00C265F1">
        <w:rPr>
          <w:rFonts w:ascii="Arial" w:hAnsi="Arial" w:cs="Arial"/>
          <w:b/>
          <w:color w:val="000000"/>
          <w:lang w:val="es-ES"/>
        </w:rPr>
        <w:t>VIII.2 Criterios de Diseño de Obras de Urbanización</w:t>
      </w:r>
    </w:p>
    <w:p w:rsidR="00113ECC" w:rsidRDefault="00113ECC" w:rsidP="00113ECC">
      <w:pPr>
        <w:tabs>
          <w:tab w:val="center" w:pos="-1843"/>
        </w:tabs>
        <w:ind w:right="50"/>
        <w:jc w:val="both"/>
        <w:rPr>
          <w:rFonts w:ascii="Arial" w:hAnsi="Arial" w:cs="Arial"/>
          <w:b/>
          <w:color w:val="000000"/>
          <w:highlight w:val="green"/>
          <w:lang w:val="es-ES"/>
        </w:rPr>
      </w:pPr>
    </w:p>
    <w:p w:rsidR="00113ECC" w:rsidRDefault="00113ECC" w:rsidP="00113ECC">
      <w:pPr>
        <w:tabs>
          <w:tab w:val="center" w:pos="-1843"/>
        </w:tabs>
        <w:ind w:right="50"/>
        <w:jc w:val="both"/>
        <w:rPr>
          <w:rFonts w:ascii="Arial" w:hAnsi="Arial" w:cs="Arial"/>
          <w:bCs/>
          <w:color w:val="000000"/>
          <w:lang w:val="es-ES"/>
        </w:rPr>
      </w:pPr>
      <w:r w:rsidRPr="00113ECC">
        <w:rPr>
          <w:rFonts w:ascii="Arial" w:hAnsi="Arial" w:cs="Arial"/>
          <w:bCs/>
          <w:color w:val="000000"/>
          <w:lang w:val="es-ES"/>
        </w:rPr>
        <w:t xml:space="preserve">La facilidad </w:t>
      </w:r>
      <w:r w:rsidR="00DF7156">
        <w:rPr>
          <w:rFonts w:ascii="Arial" w:hAnsi="Arial" w:cs="Arial"/>
          <w:bCs/>
          <w:color w:val="000000"/>
          <w:lang w:val="es-ES"/>
        </w:rPr>
        <w:t>de acceso y desplazamiento a personas con problemas de discapacidad para este Plan Parcial</w:t>
      </w:r>
      <w:r w:rsidR="00057CCD">
        <w:rPr>
          <w:rFonts w:ascii="Arial" w:hAnsi="Arial" w:cs="Arial"/>
          <w:bCs/>
          <w:color w:val="000000"/>
          <w:lang w:val="es-ES"/>
        </w:rPr>
        <w:t>,</w:t>
      </w:r>
      <w:r w:rsidR="00DF7156">
        <w:rPr>
          <w:rFonts w:ascii="Arial" w:hAnsi="Arial" w:cs="Arial"/>
          <w:bCs/>
          <w:color w:val="000000"/>
          <w:lang w:val="es-ES"/>
        </w:rPr>
        <w:t xml:space="preserve"> se seguirá las Normas para libre acceso a personas con discapacidad y las garantías mínimas de acceso y bienestar que refiere el Títulos Tercero Capítulos I y II, del Reglamento Estatal de Zonificación, el cual señala </w:t>
      </w:r>
      <w:r w:rsidR="00057CCD">
        <w:rPr>
          <w:rFonts w:ascii="Arial" w:hAnsi="Arial" w:cs="Arial"/>
          <w:bCs/>
          <w:color w:val="000000"/>
          <w:lang w:val="es-ES"/>
        </w:rPr>
        <w:t xml:space="preserve">en su Artículo 235, </w:t>
      </w:r>
      <w:r w:rsidR="00DF7156">
        <w:rPr>
          <w:rFonts w:ascii="Arial" w:hAnsi="Arial" w:cs="Arial"/>
          <w:bCs/>
          <w:color w:val="000000"/>
          <w:lang w:val="es-ES"/>
        </w:rPr>
        <w:t xml:space="preserve">que de conformidad al Código de Asistencia Social, a toda persona con discapacidad a todo ser humano que padece una carencia o disminución, congénita o adquirida de alguna actitud o capacidad física, sensorial, psicomotora o mental, de manera parcial o total que le implique o le dificulte su desarrollo integral al medio que lo rodea, por un periodo de tiempo definido o indefinido, transitoria y permanente, </w:t>
      </w:r>
      <w:r w:rsidR="00057CCD">
        <w:rPr>
          <w:rFonts w:ascii="Arial" w:hAnsi="Arial" w:cs="Arial"/>
          <w:bCs/>
          <w:color w:val="000000"/>
          <w:lang w:val="es-ES"/>
        </w:rPr>
        <w:t xml:space="preserve">se le permitirá el </w:t>
      </w:r>
      <w:r w:rsidR="00DF7156">
        <w:rPr>
          <w:rFonts w:ascii="Arial" w:hAnsi="Arial" w:cs="Arial"/>
          <w:bCs/>
          <w:color w:val="000000"/>
          <w:lang w:val="es-ES"/>
        </w:rPr>
        <w:t>libre acceso</w:t>
      </w:r>
      <w:r w:rsidR="00057CCD">
        <w:rPr>
          <w:rFonts w:ascii="Arial" w:hAnsi="Arial" w:cs="Arial"/>
          <w:bCs/>
          <w:color w:val="000000"/>
          <w:lang w:val="es-ES"/>
        </w:rPr>
        <w:t xml:space="preserve"> mediante rampas especiales para sillas de ruedas en los puntos de cruce de la vía pública con los arroyos vehiculares, respetando las dimensiones mínimas</w:t>
      </w:r>
      <w:r w:rsidR="004D03BB">
        <w:rPr>
          <w:rFonts w:ascii="Arial" w:hAnsi="Arial" w:cs="Arial"/>
          <w:bCs/>
          <w:color w:val="000000"/>
          <w:lang w:val="es-ES"/>
        </w:rPr>
        <w:t xml:space="preserve">; como pendiente, ancho, acabado y calidad, </w:t>
      </w:r>
      <w:r w:rsidR="00057CCD">
        <w:rPr>
          <w:rFonts w:ascii="Arial" w:hAnsi="Arial" w:cs="Arial"/>
          <w:bCs/>
          <w:color w:val="000000"/>
          <w:lang w:val="es-ES"/>
        </w:rPr>
        <w:t xml:space="preserve">como lo señalan </w:t>
      </w:r>
      <w:r w:rsidR="004D03BB">
        <w:rPr>
          <w:rFonts w:ascii="Arial" w:hAnsi="Arial" w:cs="Arial"/>
          <w:bCs/>
          <w:color w:val="000000"/>
          <w:lang w:val="es-ES"/>
        </w:rPr>
        <w:t xml:space="preserve">el </w:t>
      </w:r>
      <w:r w:rsidR="00057CCD">
        <w:rPr>
          <w:rFonts w:ascii="Arial" w:hAnsi="Arial" w:cs="Arial"/>
          <w:bCs/>
          <w:color w:val="000000"/>
          <w:lang w:val="es-ES"/>
        </w:rPr>
        <w:t xml:space="preserve">Artículo 249, </w:t>
      </w:r>
      <w:r w:rsidR="004D03BB">
        <w:rPr>
          <w:rFonts w:ascii="Arial" w:hAnsi="Arial" w:cs="Arial"/>
          <w:bCs/>
          <w:color w:val="000000"/>
          <w:lang w:val="es-ES"/>
        </w:rPr>
        <w:t xml:space="preserve">253 </w:t>
      </w:r>
      <w:r w:rsidR="00057CCD">
        <w:rPr>
          <w:rFonts w:ascii="Arial" w:hAnsi="Arial" w:cs="Arial"/>
          <w:bCs/>
          <w:color w:val="000000"/>
          <w:lang w:val="es-ES"/>
        </w:rPr>
        <w:t>de</w:t>
      </w:r>
      <w:r w:rsidR="004D03BB">
        <w:rPr>
          <w:rFonts w:ascii="Arial" w:hAnsi="Arial" w:cs="Arial"/>
          <w:bCs/>
          <w:color w:val="000000"/>
          <w:lang w:val="es-ES"/>
        </w:rPr>
        <w:t>l</w:t>
      </w:r>
      <w:r w:rsidR="00057CCD">
        <w:rPr>
          <w:rFonts w:ascii="Arial" w:hAnsi="Arial" w:cs="Arial"/>
          <w:bCs/>
          <w:color w:val="000000"/>
          <w:lang w:val="es-ES"/>
        </w:rPr>
        <w:t xml:space="preserve"> </w:t>
      </w:r>
      <w:r w:rsidR="004D03BB">
        <w:rPr>
          <w:rFonts w:ascii="Arial" w:hAnsi="Arial" w:cs="Arial"/>
          <w:bCs/>
          <w:color w:val="000000"/>
          <w:lang w:val="es-ES"/>
        </w:rPr>
        <w:t>Reglamento Estatal de Zonificación.</w:t>
      </w:r>
    </w:p>
    <w:p w:rsidR="004D03BB" w:rsidRPr="00113ECC" w:rsidRDefault="009B4B82" w:rsidP="00113ECC">
      <w:pPr>
        <w:tabs>
          <w:tab w:val="center" w:pos="-1843"/>
        </w:tabs>
        <w:ind w:right="50"/>
        <w:jc w:val="both"/>
        <w:rPr>
          <w:rFonts w:ascii="Arial" w:hAnsi="Arial" w:cs="Arial"/>
          <w:bCs/>
          <w:color w:val="000000"/>
          <w:lang w:val="es-ES"/>
        </w:rPr>
      </w:pPr>
      <w:r>
        <w:lastRenderedPageBreak/>
        <w:pict>
          <v:shape id="_x0000_i1027" type="#_x0000_t75" style="width:463.5pt;height:189.75pt">
            <v:imagedata r:id="rId10" o:title=""/>
          </v:shape>
        </w:pict>
      </w:r>
    </w:p>
    <w:p w:rsidR="00EA340A" w:rsidRDefault="00EA340A" w:rsidP="00EA340A">
      <w:pPr>
        <w:tabs>
          <w:tab w:val="center" w:pos="-1843"/>
        </w:tabs>
        <w:ind w:right="50"/>
        <w:jc w:val="both"/>
        <w:rPr>
          <w:rFonts w:ascii="Arial" w:hAnsi="Arial" w:cs="Arial"/>
          <w:color w:val="000000"/>
          <w:lang w:val="es-ES"/>
        </w:rPr>
      </w:pPr>
      <w:r>
        <w:rPr>
          <w:rFonts w:ascii="Arial" w:hAnsi="Arial" w:cs="Arial"/>
          <w:b/>
          <w:color w:val="000000"/>
          <w:lang w:val="es-ES"/>
        </w:rPr>
        <w:t>VIII.3 Criterios de Localización de la Infraestructura</w:t>
      </w:r>
    </w:p>
    <w:p w:rsidR="00CD57B7" w:rsidRPr="00CD57B7" w:rsidRDefault="00CD57B7" w:rsidP="00CD57B7">
      <w:pPr>
        <w:tabs>
          <w:tab w:val="center" w:pos="-1843"/>
        </w:tabs>
        <w:ind w:right="50"/>
        <w:jc w:val="both"/>
        <w:rPr>
          <w:rFonts w:ascii="Arial" w:hAnsi="Arial" w:cs="Arial"/>
          <w:b/>
          <w:color w:val="000000"/>
          <w:highlight w:val="green"/>
          <w:lang w:val="es-ES"/>
        </w:rPr>
      </w:pPr>
    </w:p>
    <w:p w:rsidR="000761E9" w:rsidRDefault="000761E9" w:rsidP="000761E9">
      <w:pPr>
        <w:tabs>
          <w:tab w:val="center" w:pos="-1843"/>
        </w:tabs>
        <w:ind w:left="360" w:right="50"/>
        <w:jc w:val="both"/>
        <w:rPr>
          <w:rFonts w:ascii="Arial" w:hAnsi="Arial" w:cs="Arial"/>
          <w:color w:val="000000"/>
          <w:lang w:val="es-ES"/>
        </w:rPr>
      </w:pPr>
      <w:r w:rsidRPr="004D7513">
        <w:rPr>
          <w:rFonts w:ascii="Arial" w:hAnsi="Arial" w:cs="Arial"/>
          <w:b/>
          <w:color w:val="000000"/>
          <w:lang w:val="es-ES"/>
        </w:rPr>
        <w:t>Agua Potable:</w:t>
      </w:r>
      <w:r w:rsidRPr="004D7513">
        <w:rPr>
          <w:rFonts w:ascii="Arial" w:hAnsi="Arial" w:cs="Arial"/>
          <w:color w:val="000000"/>
          <w:lang w:val="es-ES"/>
        </w:rPr>
        <w:t xml:space="preserve"> El desarrollo será servido mediante un tanque elevado regulador, que se colocar</w:t>
      </w:r>
      <w:r w:rsidR="00F750A1">
        <w:rPr>
          <w:rFonts w:ascii="Arial" w:hAnsi="Arial" w:cs="Arial"/>
          <w:color w:val="000000"/>
          <w:lang w:val="es-ES"/>
        </w:rPr>
        <w:t>á</w:t>
      </w:r>
      <w:r w:rsidRPr="004D7513">
        <w:rPr>
          <w:rFonts w:ascii="Arial" w:hAnsi="Arial" w:cs="Arial"/>
          <w:color w:val="000000"/>
          <w:lang w:val="es-ES"/>
        </w:rPr>
        <w:t xml:space="preserve"> en la parte más alta del Fraccionamiento y se distribuirá por gravedad a la red, ya que la presión es suficiente para tener agua al pie de los lotes servidos.</w:t>
      </w:r>
    </w:p>
    <w:p w:rsidR="000761E9" w:rsidRPr="004D7513" w:rsidRDefault="000761E9" w:rsidP="000761E9">
      <w:pPr>
        <w:tabs>
          <w:tab w:val="center" w:pos="-1843"/>
        </w:tabs>
        <w:ind w:left="360" w:right="50"/>
        <w:jc w:val="both"/>
        <w:rPr>
          <w:rFonts w:ascii="Arial" w:hAnsi="Arial" w:cs="Arial"/>
          <w:color w:val="000000"/>
          <w:lang w:val="es-ES"/>
        </w:rPr>
      </w:pPr>
    </w:p>
    <w:p w:rsidR="000761E9" w:rsidRPr="004D7513" w:rsidRDefault="000761E9" w:rsidP="000761E9">
      <w:pPr>
        <w:tabs>
          <w:tab w:val="center" w:pos="-1843"/>
        </w:tabs>
        <w:ind w:left="360" w:right="50"/>
        <w:jc w:val="both"/>
        <w:rPr>
          <w:rFonts w:ascii="Arial" w:hAnsi="Arial" w:cs="Arial"/>
          <w:color w:val="000000"/>
          <w:lang w:val="es-ES"/>
        </w:rPr>
      </w:pPr>
      <w:r w:rsidRPr="004D7513">
        <w:rPr>
          <w:rFonts w:ascii="Arial" w:hAnsi="Arial" w:cs="Arial"/>
          <w:b/>
          <w:color w:val="000000"/>
          <w:lang w:val="es-ES"/>
        </w:rPr>
        <w:t>Drenaje Sanitario:</w:t>
      </w:r>
      <w:r w:rsidRPr="004D7513">
        <w:rPr>
          <w:rFonts w:ascii="Arial" w:hAnsi="Arial" w:cs="Arial"/>
          <w:color w:val="000000"/>
          <w:lang w:val="es-ES"/>
        </w:rPr>
        <w:t xml:space="preserve"> El sistema de la red de atarjeas para el desalojo de aguas residuales se interconectar</w:t>
      </w:r>
      <w:r>
        <w:rPr>
          <w:rFonts w:ascii="Arial" w:hAnsi="Arial" w:cs="Arial"/>
          <w:color w:val="000000"/>
          <w:lang w:val="es-ES"/>
        </w:rPr>
        <w:t>á</w:t>
      </w:r>
      <w:r w:rsidRPr="004D7513">
        <w:rPr>
          <w:rFonts w:ascii="Arial" w:hAnsi="Arial" w:cs="Arial"/>
          <w:color w:val="000000"/>
          <w:lang w:val="es-ES"/>
        </w:rPr>
        <w:t xml:space="preserve"> </w:t>
      </w:r>
      <w:r w:rsidR="00054A8E">
        <w:rPr>
          <w:rFonts w:ascii="Arial" w:hAnsi="Arial" w:cs="Arial"/>
          <w:color w:val="000000"/>
          <w:lang w:val="es-ES"/>
        </w:rPr>
        <w:t xml:space="preserve">a una línea paralela </w:t>
      </w:r>
      <w:r w:rsidR="009B4B82">
        <w:rPr>
          <w:rFonts w:ascii="Arial" w:hAnsi="Arial" w:cs="Arial"/>
          <w:color w:val="000000"/>
          <w:lang w:val="es-ES"/>
        </w:rPr>
        <w:t>que se construirá a</w:t>
      </w:r>
      <w:r w:rsidRPr="004D7513">
        <w:rPr>
          <w:rFonts w:ascii="Arial" w:hAnsi="Arial" w:cs="Arial"/>
          <w:color w:val="000000"/>
          <w:lang w:val="es-ES"/>
        </w:rPr>
        <w:t xml:space="preserve"> la línea </w:t>
      </w:r>
      <w:r w:rsidR="00054A8E">
        <w:rPr>
          <w:rFonts w:ascii="Arial" w:hAnsi="Arial" w:cs="Arial"/>
          <w:color w:val="000000"/>
          <w:lang w:val="es-ES"/>
        </w:rPr>
        <w:t xml:space="preserve">existente </w:t>
      </w:r>
      <w:r w:rsidRPr="004D7513">
        <w:rPr>
          <w:rFonts w:ascii="Arial" w:hAnsi="Arial" w:cs="Arial"/>
          <w:color w:val="000000"/>
          <w:lang w:val="es-ES"/>
        </w:rPr>
        <w:t xml:space="preserve">del colector municipal de aguas negras que se ubica en la </w:t>
      </w:r>
      <w:r w:rsidR="00F750A1">
        <w:rPr>
          <w:rFonts w:ascii="Arial" w:hAnsi="Arial" w:cs="Arial"/>
          <w:color w:val="000000"/>
          <w:lang w:val="es-ES"/>
        </w:rPr>
        <w:t>Calle</w:t>
      </w:r>
      <w:r w:rsidRPr="004D7513">
        <w:rPr>
          <w:rFonts w:ascii="Arial" w:hAnsi="Arial" w:cs="Arial"/>
          <w:color w:val="000000"/>
          <w:lang w:val="es-ES"/>
        </w:rPr>
        <w:t xml:space="preserve"> Sierra Hermosa</w:t>
      </w:r>
      <w:r w:rsidR="00054A8E">
        <w:rPr>
          <w:rFonts w:ascii="Arial" w:hAnsi="Arial" w:cs="Arial"/>
          <w:color w:val="000000"/>
          <w:lang w:val="es-ES"/>
        </w:rPr>
        <w:t>.</w:t>
      </w:r>
    </w:p>
    <w:p w:rsidR="000761E9" w:rsidRPr="004D7513" w:rsidRDefault="000761E9" w:rsidP="000761E9">
      <w:pPr>
        <w:tabs>
          <w:tab w:val="center" w:pos="-1843"/>
        </w:tabs>
        <w:ind w:left="360" w:right="50"/>
        <w:jc w:val="both"/>
        <w:rPr>
          <w:rFonts w:ascii="Arial" w:hAnsi="Arial" w:cs="Arial"/>
          <w:color w:val="000000"/>
          <w:lang w:val="es-ES"/>
        </w:rPr>
      </w:pPr>
    </w:p>
    <w:p w:rsidR="000761E9" w:rsidRPr="004D7513" w:rsidRDefault="000761E9" w:rsidP="000761E9">
      <w:pPr>
        <w:tabs>
          <w:tab w:val="center" w:pos="-1843"/>
        </w:tabs>
        <w:ind w:left="360" w:right="50"/>
        <w:jc w:val="both"/>
        <w:rPr>
          <w:rFonts w:ascii="Arial" w:hAnsi="Arial" w:cs="Arial"/>
          <w:color w:val="000000"/>
          <w:lang w:val="es-ES"/>
        </w:rPr>
      </w:pPr>
      <w:r w:rsidRPr="004D7513">
        <w:rPr>
          <w:rFonts w:ascii="Arial" w:hAnsi="Arial" w:cs="Arial"/>
          <w:b/>
          <w:color w:val="000000"/>
          <w:lang w:val="es-ES"/>
        </w:rPr>
        <w:t>Drenaje Pluvial:</w:t>
      </w:r>
      <w:r w:rsidRPr="004D7513">
        <w:rPr>
          <w:rFonts w:ascii="Arial" w:hAnsi="Arial" w:cs="Arial"/>
          <w:color w:val="000000"/>
          <w:lang w:val="es-ES"/>
        </w:rPr>
        <w:t xml:space="preserve"> Todas las aguas pluviales, se encauzan por superficie del arroyo de las vialidades locales que funcionaran como línea de alejamiento a cielo abierto y habrá de continuar por el mismo hasta el punto óptimo de descarga sobre la </w:t>
      </w:r>
      <w:r w:rsidR="00F750A1">
        <w:rPr>
          <w:rFonts w:ascii="Arial" w:hAnsi="Arial" w:cs="Arial"/>
          <w:color w:val="000000"/>
          <w:lang w:val="es-ES"/>
        </w:rPr>
        <w:t>Calle</w:t>
      </w:r>
      <w:r w:rsidRPr="004D7513">
        <w:rPr>
          <w:rFonts w:ascii="Arial" w:hAnsi="Arial" w:cs="Arial"/>
          <w:color w:val="000000"/>
          <w:lang w:val="es-ES"/>
        </w:rPr>
        <w:t xml:space="preserve"> Sierra hermosa y conducirse hasta el escurrimiento pluvial existente junto a las instalaciones del rastro Municipal, mismo que encausa aguas abajo hasta desembocar con el Rio San Juan.</w:t>
      </w:r>
    </w:p>
    <w:p w:rsidR="000761E9" w:rsidRPr="004D7513" w:rsidRDefault="000761E9" w:rsidP="000761E9">
      <w:pPr>
        <w:ind w:left="785" w:hanging="425"/>
        <w:jc w:val="both"/>
        <w:rPr>
          <w:rFonts w:ascii="Arial" w:hAnsi="Arial" w:cs="Arial"/>
          <w:b/>
          <w:color w:val="000000"/>
          <w:lang w:val="es-ES"/>
        </w:rPr>
      </w:pPr>
    </w:p>
    <w:p w:rsidR="000761E9" w:rsidRPr="004D7513" w:rsidRDefault="000761E9" w:rsidP="000761E9">
      <w:pPr>
        <w:tabs>
          <w:tab w:val="center" w:pos="-1843"/>
        </w:tabs>
        <w:ind w:left="360" w:right="50"/>
        <w:jc w:val="both"/>
        <w:rPr>
          <w:rFonts w:ascii="Arial" w:hAnsi="Arial" w:cs="Arial"/>
          <w:color w:val="000000"/>
          <w:lang w:val="es-ES"/>
        </w:rPr>
      </w:pPr>
      <w:r w:rsidRPr="004D7513">
        <w:rPr>
          <w:rFonts w:ascii="Arial" w:hAnsi="Arial" w:cs="Arial"/>
          <w:b/>
          <w:color w:val="000000"/>
          <w:lang w:val="es-ES"/>
        </w:rPr>
        <w:t>Electricidad y Alumbrado Público:</w:t>
      </w:r>
      <w:r w:rsidRPr="004D7513">
        <w:rPr>
          <w:rFonts w:ascii="Arial" w:hAnsi="Arial" w:cs="Arial"/>
          <w:color w:val="000000"/>
          <w:lang w:val="es-ES"/>
        </w:rPr>
        <w:t xml:space="preserve"> se requiere solicitar a CFE los lineamientos para la acometida general, para lo cual es necesario contar con un anteproyecto que indique en forma global la cantidad de energía que demandará el desarrollo. Tanto la electricidad como el alumbrado público serán instalaciones hibrida, aérea la línea de media tensión y oculta o subterránea la línea de alumbrado público y distribución en baja tensión; se colocara poste de concreto para la instalación de luminarias. </w:t>
      </w:r>
    </w:p>
    <w:p w:rsidR="000761E9" w:rsidRPr="004D7513" w:rsidRDefault="000761E9" w:rsidP="000761E9">
      <w:pPr>
        <w:tabs>
          <w:tab w:val="center" w:pos="-1843"/>
        </w:tabs>
        <w:ind w:left="360" w:right="50"/>
        <w:jc w:val="both"/>
        <w:rPr>
          <w:rFonts w:ascii="Arial" w:hAnsi="Arial" w:cs="Arial"/>
          <w:color w:val="000000"/>
          <w:lang w:val="es-ES"/>
        </w:rPr>
      </w:pPr>
    </w:p>
    <w:p w:rsidR="000761E9" w:rsidRDefault="000761E9" w:rsidP="000761E9">
      <w:pPr>
        <w:tabs>
          <w:tab w:val="center" w:pos="-1843"/>
        </w:tabs>
        <w:ind w:left="360" w:right="50"/>
        <w:jc w:val="both"/>
        <w:rPr>
          <w:rFonts w:ascii="Arial" w:hAnsi="Arial" w:cs="Arial"/>
          <w:color w:val="000000"/>
          <w:lang w:val="es-ES"/>
        </w:rPr>
      </w:pPr>
      <w:r w:rsidRPr="004D7513">
        <w:rPr>
          <w:rFonts w:ascii="Arial" w:hAnsi="Arial" w:cs="Arial"/>
          <w:b/>
          <w:color w:val="000000"/>
          <w:lang w:val="es-ES"/>
        </w:rPr>
        <w:t>Telefonía:</w:t>
      </w:r>
      <w:r w:rsidRPr="004D7513">
        <w:rPr>
          <w:rFonts w:ascii="Arial" w:hAnsi="Arial" w:cs="Arial"/>
          <w:color w:val="000000"/>
          <w:lang w:val="es-ES"/>
        </w:rPr>
        <w:t xml:space="preserve"> La red de telefonía será oculta (subterránea), según las normas establecidas por Telmex con registros preferentemente al piso, para lo cual deberán ser autorizadas las obras requeridas a fin de lograr el servicio a todas las viviendas.</w:t>
      </w:r>
    </w:p>
    <w:p w:rsidR="002335BF" w:rsidRDefault="002335BF">
      <w:pPr>
        <w:tabs>
          <w:tab w:val="center" w:pos="-1843"/>
        </w:tabs>
        <w:ind w:left="360" w:right="50"/>
        <w:jc w:val="both"/>
        <w:rPr>
          <w:rFonts w:ascii="Arial" w:hAnsi="Arial" w:cs="Arial"/>
          <w:color w:val="000000"/>
          <w:lang w:val="es-ES"/>
        </w:rPr>
      </w:pPr>
    </w:p>
    <w:p w:rsidR="00EA340A" w:rsidRDefault="00EA340A" w:rsidP="007B50DE">
      <w:pPr>
        <w:tabs>
          <w:tab w:val="center" w:pos="-1843"/>
        </w:tabs>
        <w:ind w:right="50"/>
        <w:jc w:val="both"/>
        <w:rPr>
          <w:rFonts w:ascii="Arial" w:hAnsi="Arial" w:cs="Arial"/>
          <w:b/>
          <w:color w:val="000000"/>
          <w:lang w:val="es-ES"/>
        </w:rPr>
      </w:pPr>
    </w:p>
    <w:p w:rsidR="00EA340A" w:rsidRDefault="00EA340A" w:rsidP="007B50DE">
      <w:pPr>
        <w:tabs>
          <w:tab w:val="center" w:pos="-1843"/>
        </w:tabs>
        <w:ind w:right="50"/>
        <w:jc w:val="both"/>
        <w:rPr>
          <w:rFonts w:ascii="Arial" w:hAnsi="Arial" w:cs="Arial"/>
          <w:b/>
          <w:color w:val="000000"/>
          <w:lang w:val="es-ES"/>
        </w:rPr>
      </w:pPr>
    </w:p>
    <w:p w:rsidR="00EA340A" w:rsidRDefault="00EA340A" w:rsidP="007B50DE">
      <w:pPr>
        <w:tabs>
          <w:tab w:val="center" w:pos="-1843"/>
        </w:tabs>
        <w:ind w:right="50"/>
        <w:jc w:val="both"/>
        <w:rPr>
          <w:rFonts w:ascii="Arial" w:hAnsi="Arial" w:cs="Arial"/>
          <w:b/>
          <w:color w:val="000000"/>
          <w:lang w:val="es-ES"/>
        </w:rPr>
      </w:pPr>
    </w:p>
    <w:p w:rsidR="00EA340A" w:rsidRDefault="00EA340A" w:rsidP="007B50DE">
      <w:pPr>
        <w:tabs>
          <w:tab w:val="center" w:pos="-1843"/>
        </w:tabs>
        <w:ind w:right="50"/>
        <w:jc w:val="both"/>
        <w:rPr>
          <w:rFonts w:ascii="Arial" w:hAnsi="Arial" w:cs="Arial"/>
          <w:b/>
          <w:color w:val="000000"/>
          <w:lang w:val="es-ES"/>
        </w:rPr>
      </w:pPr>
    </w:p>
    <w:p w:rsidR="00EA340A" w:rsidRDefault="00EA340A" w:rsidP="007B50DE">
      <w:pPr>
        <w:tabs>
          <w:tab w:val="center" w:pos="-1843"/>
        </w:tabs>
        <w:ind w:right="50"/>
        <w:jc w:val="both"/>
        <w:rPr>
          <w:rFonts w:ascii="Arial" w:hAnsi="Arial" w:cs="Arial"/>
          <w:b/>
          <w:color w:val="000000"/>
          <w:lang w:val="es-ES"/>
        </w:rPr>
      </w:pPr>
    </w:p>
    <w:p w:rsidR="002335BF" w:rsidRDefault="002335BF" w:rsidP="007B50DE">
      <w:pPr>
        <w:tabs>
          <w:tab w:val="center" w:pos="-1843"/>
        </w:tabs>
        <w:ind w:right="50"/>
        <w:jc w:val="both"/>
        <w:rPr>
          <w:rFonts w:ascii="Arial" w:hAnsi="Arial" w:cs="Arial"/>
          <w:color w:val="000000"/>
          <w:lang w:val="es-ES"/>
        </w:rPr>
      </w:pPr>
      <w:r>
        <w:rPr>
          <w:rFonts w:ascii="Arial" w:hAnsi="Arial" w:cs="Arial"/>
          <w:b/>
          <w:color w:val="000000"/>
          <w:lang w:val="es-ES"/>
        </w:rPr>
        <w:lastRenderedPageBreak/>
        <w:t>VIII.4 Obras Mínimas de Urbanización</w:t>
      </w:r>
    </w:p>
    <w:p w:rsidR="002335BF" w:rsidRDefault="002335BF">
      <w:pPr>
        <w:tabs>
          <w:tab w:val="center" w:pos="-1843"/>
        </w:tabs>
        <w:ind w:right="50"/>
        <w:jc w:val="both"/>
        <w:rPr>
          <w:rFonts w:ascii="Arial" w:hAnsi="Arial" w:cs="Arial"/>
          <w:color w:val="000000"/>
          <w:lang w:val="es-ES"/>
        </w:rPr>
      </w:pPr>
    </w:p>
    <w:p w:rsidR="00935423" w:rsidRDefault="00935423" w:rsidP="00935423">
      <w:pPr>
        <w:tabs>
          <w:tab w:val="center" w:pos="-1843"/>
        </w:tabs>
        <w:ind w:left="360" w:right="50"/>
        <w:jc w:val="both"/>
        <w:rPr>
          <w:rFonts w:ascii="Arial" w:hAnsi="Arial" w:cs="Arial"/>
          <w:color w:val="000000"/>
          <w:lang w:val="es-ES"/>
        </w:rPr>
      </w:pPr>
      <w:r>
        <w:rPr>
          <w:rFonts w:ascii="Arial" w:hAnsi="Arial" w:cs="Arial"/>
          <w:color w:val="000000"/>
          <w:lang w:val="es-ES"/>
        </w:rPr>
        <w:t>Ya</w:t>
      </w:r>
      <w:r>
        <w:rPr>
          <w:rFonts w:ascii="Arial" w:hAnsi="Arial" w:cs="Arial"/>
          <w:b/>
          <w:color w:val="000000"/>
          <w:lang w:val="es-ES"/>
        </w:rPr>
        <w:t xml:space="preserve"> </w:t>
      </w:r>
      <w:r>
        <w:rPr>
          <w:rFonts w:ascii="Arial" w:hAnsi="Arial" w:cs="Arial"/>
          <w:color w:val="000000"/>
          <w:lang w:val="es-ES"/>
        </w:rPr>
        <w:t>que el fraccionamiento será urbanizado y edificado por el mismo propietario, las obras mínimas de urbanización serán las que indica el Reglamento Estatal de Zonificación en el TITULO CUARTO CAPITULO I Articulo 267 que dice:</w:t>
      </w:r>
    </w:p>
    <w:p w:rsidR="00935423" w:rsidRDefault="00935423" w:rsidP="00935423">
      <w:pPr>
        <w:tabs>
          <w:tab w:val="center" w:pos="-1843"/>
        </w:tabs>
        <w:ind w:left="360" w:right="50"/>
        <w:jc w:val="both"/>
        <w:rPr>
          <w:rFonts w:ascii="Arial" w:hAnsi="Arial" w:cs="Arial"/>
          <w:b/>
          <w:color w:val="000000"/>
          <w:lang w:val="es-ES"/>
        </w:rPr>
      </w:pPr>
      <w:r>
        <w:rPr>
          <w:rFonts w:ascii="Arial" w:hAnsi="Arial" w:cs="Arial"/>
          <w:b/>
          <w:color w:val="000000"/>
          <w:lang w:val="es-ES"/>
        </w:rPr>
        <w:t xml:space="preserve"> </w:t>
      </w: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Artículo 267.</w:t>
      </w:r>
      <w:r w:rsidRPr="00935423">
        <w:rPr>
          <w:rFonts w:ascii="Arial" w:hAnsi="Arial" w:cs="Arial"/>
          <w:color w:val="000000"/>
          <w:lang w:val="es-ES"/>
        </w:rPr>
        <w:t xml:space="preserve">  Para las zonas habitacional unifamiliar densidad alta, tipo H4, en todas sus modalidades, las obras mínimas de urbanización que se exigirán son las siguientes:</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I.</w:t>
      </w:r>
      <w:r w:rsidRPr="00935423">
        <w:rPr>
          <w:rFonts w:ascii="Arial" w:hAnsi="Arial" w:cs="Arial"/>
          <w:color w:val="000000"/>
          <w:lang w:val="es-ES"/>
        </w:rPr>
        <w:tab/>
        <w:t>Red de abastecimiento de agua potable con toma domiciliaria;</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II.</w:t>
      </w:r>
      <w:r w:rsidRPr="00935423">
        <w:rPr>
          <w:rFonts w:ascii="Arial" w:hAnsi="Arial" w:cs="Arial"/>
          <w:color w:val="000000"/>
          <w:lang w:val="es-ES"/>
        </w:rPr>
        <w:tab/>
        <w:t>Red de alcantarillado sanitario con descarga domiciliaria;</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III.</w:t>
      </w:r>
      <w:r w:rsidRPr="00935423">
        <w:rPr>
          <w:rFonts w:ascii="Arial" w:hAnsi="Arial" w:cs="Arial"/>
          <w:color w:val="000000"/>
          <w:lang w:val="es-ES"/>
        </w:rPr>
        <w:tab/>
        <w:t>Sistema de drenaje pluvial;</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IV.</w:t>
      </w:r>
      <w:r w:rsidRPr="00935423">
        <w:rPr>
          <w:rFonts w:ascii="Arial" w:hAnsi="Arial" w:cs="Arial"/>
          <w:color w:val="000000"/>
          <w:lang w:val="es-ES"/>
        </w:rPr>
        <w:tab/>
        <w:t>Red de electrificación con servicio de baja tensión, instalación aérea, con acometida domiciliaria;</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V.</w:t>
      </w:r>
      <w:r w:rsidRPr="00935423">
        <w:rPr>
          <w:rFonts w:ascii="Arial" w:hAnsi="Arial" w:cs="Arial"/>
          <w:color w:val="000000"/>
          <w:lang w:val="es-ES"/>
        </w:rPr>
        <w:tab/>
        <w:t>Red de alumbrado público sobre poste postes de la Comisión Federal de Electricidad (CFE), instalación aérea, en vialidades vehiculares y peatonales, y en áreas verdes y áreas de cesión y de equipamiento urbano;</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VI.</w:t>
      </w:r>
      <w:r w:rsidRPr="00935423">
        <w:rPr>
          <w:rFonts w:ascii="Arial" w:hAnsi="Arial" w:cs="Arial"/>
          <w:color w:val="000000"/>
          <w:lang w:val="es-ES"/>
        </w:rPr>
        <w:tab/>
        <w:t>Red telefónica con instalación aérea;</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VII.</w:t>
      </w:r>
      <w:r w:rsidRPr="00935423">
        <w:rPr>
          <w:rFonts w:ascii="Arial" w:hAnsi="Arial" w:cs="Arial"/>
          <w:color w:val="000000"/>
          <w:lang w:val="es-ES"/>
        </w:rPr>
        <w:tab/>
        <w:t>Guarniciones prefabricadas;</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VIII.</w:t>
      </w:r>
      <w:r w:rsidRPr="00935423">
        <w:rPr>
          <w:rFonts w:ascii="Arial" w:hAnsi="Arial" w:cs="Arial"/>
          <w:color w:val="000000"/>
          <w:lang w:val="es-ES"/>
        </w:rPr>
        <w:tab/>
        <w:t>Banquetas de concreto hidráulico o similar;</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IX.</w:t>
      </w:r>
      <w:r w:rsidRPr="00935423">
        <w:rPr>
          <w:rFonts w:ascii="Arial" w:hAnsi="Arial" w:cs="Arial"/>
          <w:color w:val="000000"/>
          <w:lang w:val="es-ES"/>
        </w:rPr>
        <w:tab/>
        <w:t>Pavimentos de concreto asfáltico, empedrado o similar;</w:t>
      </w:r>
    </w:p>
    <w:p w:rsidR="00935423" w:rsidRPr="00935423" w:rsidRDefault="00935423" w:rsidP="00935423">
      <w:pPr>
        <w:tabs>
          <w:tab w:val="center" w:pos="-1843"/>
        </w:tabs>
        <w:ind w:left="360" w:right="50"/>
        <w:jc w:val="both"/>
        <w:rPr>
          <w:rFonts w:ascii="Arial" w:hAnsi="Arial" w:cs="Arial"/>
          <w:color w:val="000000"/>
          <w:lang w:val="es-ES"/>
        </w:rPr>
      </w:pPr>
    </w:p>
    <w:p w:rsidR="00935423" w:rsidRPr="00935423" w:rsidRDefault="00935423" w:rsidP="00935423">
      <w:pPr>
        <w:tabs>
          <w:tab w:val="center" w:pos="-1843"/>
        </w:tabs>
        <w:ind w:left="360" w:right="50"/>
        <w:jc w:val="both"/>
        <w:rPr>
          <w:rFonts w:ascii="Arial" w:hAnsi="Arial" w:cs="Arial"/>
          <w:color w:val="000000"/>
          <w:lang w:val="es-ES"/>
        </w:rPr>
      </w:pPr>
      <w:r w:rsidRPr="00935423">
        <w:rPr>
          <w:rFonts w:ascii="Arial" w:hAnsi="Arial" w:cs="Arial"/>
          <w:b/>
          <w:color w:val="000000"/>
          <w:lang w:val="es-ES"/>
        </w:rPr>
        <w:t>X.</w:t>
      </w:r>
      <w:r w:rsidRPr="00935423">
        <w:rPr>
          <w:rFonts w:ascii="Arial" w:hAnsi="Arial" w:cs="Arial"/>
          <w:color w:val="000000"/>
          <w:lang w:val="es-ES"/>
        </w:rPr>
        <w:tab/>
        <w:t>Señalamiento; y</w:t>
      </w:r>
    </w:p>
    <w:p w:rsidR="00935423" w:rsidRPr="00935423" w:rsidRDefault="00935423" w:rsidP="00935423">
      <w:pPr>
        <w:tabs>
          <w:tab w:val="center" w:pos="-1843"/>
        </w:tabs>
        <w:ind w:left="360" w:right="50"/>
        <w:jc w:val="both"/>
        <w:rPr>
          <w:rFonts w:ascii="Arial" w:hAnsi="Arial" w:cs="Arial"/>
          <w:color w:val="000000"/>
          <w:lang w:val="es-ES"/>
        </w:rPr>
      </w:pPr>
    </w:p>
    <w:p w:rsidR="00B574D3" w:rsidRDefault="00935423" w:rsidP="00C15C58">
      <w:pPr>
        <w:tabs>
          <w:tab w:val="center" w:pos="-1843"/>
        </w:tabs>
        <w:ind w:left="360" w:right="50"/>
        <w:jc w:val="both"/>
        <w:rPr>
          <w:rFonts w:ascii="Arial" w:hAnsi="Arial" w:cs="Arial"/>
          <w:color w:val="000000"/>
          <w:lang w:val="es-ES"/>
        </w:rPr>
      </w:pPr>
      <w:r w:rsidRPr="00935423">
        <w:rPr>
          <w:rFonts w:ascii="Arial" w:hAnsi="Arial" w:cs="Arial"/>
          <w:b/>
          <w:color w:val="000000"/>
          <w:lang w:val="es-ES"/>
        </w:rPr>
        <w:t>XI.</w:t>
      </w:r>
      <w:r w:rsidRPr="00935423">
        <w:rPr>
          <w:rFonts w:ascii="Arial" w:hAnsi="Arial" w:cs="Arial"/>
          <w:color w:val="000000"/>
          <w:lang w:val="es-ES"/>
        </w:rPr>
        <w:tab/>
        <w:t>Mobiliario urbano, arbolado y jardinería en vialidades vehiculares y peatonales, áreas verdes y de esparcimiento, y áreas de cesión.</w:t>
      </w:r>
    </w:p>
    <w:p w:rsidR="00A03790" w:rsidRDefault="00A03790" w:rsidP="00C15C58">
      <w:pPr>
        <w:tabs>
          <w:tab w:val="center" w:pos="-1843"/>
        </w:tabs>
        <w:ind w:left="360" w:right="50"/>
        <w:jc w:val="both"/>
        <w:rPr>
          <w:rFonts w:ascii="Arial" w:hAnsi="Arial" w:cs="Arial"/>
          <w:color w:val="000000"/>
          <w:lang w:val="es-ES"/>
        </w:rPr>
      </w:pPr>
    </w:p>
    <w:p w:rsidR="002335BF" w:rsidRDefault="002335BF" w:rsidP="007B50DE">
      <w:pPr>
        <w:ind w:right="50"/>
        <w:jc w:val="both"/>
        <w:rPr>
          <w:rFonts w:ascii="Arial" w:hAnsi="Arial" w:cs="Arial"/>
          <w:color w:val="000000"/>
          <w:lang w:val="es-ES"/>
        </w:rPr>
      </w:pPr>
      <w:r>
        <w:rPr>
          <w:rFonts w:ascii="Arial" w:hAnsi="Arial" w:cs="Arial"/>
          <w:b/>
          <w:color w:val="000000"/>
          <w:lang w:val="es-ES"/>
        </w:rPr>
        <w:t xml:space="preserve">VIII.5 Determinación de las </w:t>
      </w:r>
      <w:r w:rsidR="00395E72">
        <w:rPr>
          <w:rFonts w:ascii="Arial" w:hAnsi="Arial" w:cs="Arial"/>
          <w:b/>
          <w:color w:val="000000"/>
          <w:lang w:val="es-ES"/>
        </w:rPr>
        <w:t>Áreas</w:t>
      </w:r>
      <w:r>
        <w:rPr>
          <w:rFonts w:ascii="Arial" w:hAnsi="Arial" w:cs="Arial"/>
          <w:b/>
          <w:color w:val="000000"/>
          <w:lang w:val="es-ES"/>
        </w:rPr>
        <w:t xml:space="preserve"> de Cesión para Destinos </w:t>
      </w:r>
    </w:p>
    <w:p w:rsidR="002335BF" w:rsidRDefault="002335BF">
      <w:pPr>
        <w:ind w:left="360" w:right="50"/>
        <w:jc w:val="both"/>
        <w:rPr>
          <w:rFonts w:ascii="Arial" w:hAnsi="Arial" w:cs="Arial"/>
          <w:color w:val="000000"/>
          <w:lang w:val="es-ES"/>
        </w:rPr>
      </w:pPr>
    </w:p>
    <w:p w:rsidR="002335BF" w:rsidRDefault="002335BF">
      <w:pPr>
        <w:pStyle w:val="Textodebloque"/>
        <w:tabs>
          <w:tab w:val="center" w:pos="-1843"/>
        </w:tabs>
        <w:rPr>
          <w:rFonts w:ascii="Arial" w:hAnsi="Arial" w:cs="Arial"/>
          <w:lang w:val="es-ES"/>
        </w:rPr>
      </w:pPr>
      <w:r>
        <w:rPr>
          <w:rFonts w:ascii="Arial" w:hAnsi="Arial" w:cs="Arial"/>
          <w:lang w:val="es-ES"/>
        </w:rPr>
        <w:t xml:space="preserve">La </w:t>
      </w:r>
      <w:r w:rsidR="00C15C58">
        <w:rPr>
          <w:rFonts w:ascii="Arial" w:hAnsi="Arial" w:cs="Arial"/>
          <w:lang w:val="es-ES"/>
        </w:rPr>
        <w:t xml:space="preserve">determinación de </w:t>
      </w:r>
      <w:r>
        <w:rPr>
          <w:rFonts w:ascii="Arial" w:hAnsi="Arial" w:cs="Arial"/>
          <w:lang w:val="es-ES"/>
        </w:rPr>
        <w:t>la superficie de la</w:t>
      </w:r>
      <w:r w:rsidR="00C15C58">
        <w:rPr>
          <w:rFonts w:ascii="Arial" w:hAnsi="Arial" w:cs="Arial"/>
          <w:lang w:val="es-ES"/>
        </w:rPr>
        <w:t>s</w:t>
      </w:r>
      <w:r>
        <w:rPr>
          <w:rFonts w:ascii="Arial" w:hAnsi="Arial" w:cs="Arial"/>
          <w:lang w:val="es-ES"/>
        </w:rPr>
        <w:t xml:space="preserve"> </w:t>
      </w:r>
      <w:r w:rsidR="00C15C58">
        <w:rPr>
          <w:rFonts w:ascii="Arial" w:hAnsi="Arial" w:cs="Arial"/>
          <w:lang w:val="es-ES"/>
        </w:rPr>
        <w:t xml:space="preserve">áreas de </w:t>
      </w:r>
      <w:r>
        <w:rPr>
          <w:rFonts w:ascii="Arial" w:hAnsi="Arial" w:cs="Arial"/>
          <w:lang w:val="es-ES"/>
        </w:rPr>
        <w:t xml:space="preserve">cesión </w:t>
      </w:r>
      <w:r w:rsidR="00C15C58">
        <w:rPr>
          <w:rFonts w:ascii="Arial" w:hAnsi="Arial" w:cs="Arial"/>
          <w:lang w:val="es-ES"/>
        </w:rPr>
        <w:t xml:space="preserve">para destinos, para </w:t>
      </w:r>
      <w:r>
        <w:rPr>
          <w:rFonts w:ascii="Arial" w:hAnsi="Arial" w:cs="Arial"/>
          <w:lang w:val="es-ES"/>
        </w:rPr>
        <w:t>este Plan Parcial, deben corresponder al 1</w:t>
      </w:r>
      <w:r w:rsidR="00C15C58">
        <w:rPr>
          <w:rFonts w:ascii="Arial" w:hAnsi="Arial" w:cs="Arial"/>
          <w:lang w:val="es-ES"/>
        </w:rPr>
        <w:t>6</w:t>
      </w:r>
      <w:r>
        <w:rPr>
          <w:rFonts w:ascii="Arial" w:hAnsi="Arial" w:cs="Arial"/>
          <w:lang w:val="es-ES"/>
        </w:rPr>
        <w:t xml:space="preserve">% de la superficie </w:t>
      </w:r>
      <w:r w:rsidR="00C15C58">
        <w:rPr>
          <w:rFonts w:ascii="Arial" w:hAnsi="Arial" w:cs="Arial"/>
          <w:lang w:val="es-ES"/>
        </w:rPr>
        <w:t xml:space="preserve">bruta </w:t>
      </w:r>
      <w:r>
        <w:rPr>
          <w:rFonts w:ascii="Arial" w:hAnsi="Arial" w:cs="Arial"/>
          <w:lang w:val="es-ES"/>
        </w:rPr>
        <w:t>del predio</w:t>
      </w:r>
      <w:r w:rsidR="00C15C58">
        <w:rPr>
          <w:rFonts w:ascii="Arial" w:hAnsi="Arial" w:cs="Arial"/>
          <w:lang w:val="es-ES"/>
        </w:rPr>
        <w:t xml:space="preserve"> a desarrollar</w:t>
      </w:r>
      <w:r w:rsidR="000E1B73">
        <w:rPr>
          <w:rFonts w:ascii="Arial" w:hAnsi="Arial" w:cs="Arial"/>
          <w:lang w:val="es-ES"/>
        </w:rPr>
        <w:t>, para las zonas habitacionales, como lo establece el TÍTULO SEXTO, CAPÍTULO V, Artículo 176 del Código Urbano para el Estado de Jalisco</w:t>
      </w:r>
      <w:r w:rsidR="00AF1858">
        <w:rPr>
          <w:rFonts w:ascii="Arial" w:hAnsi="Arial" w:cs="Arial"/>
          <w:lang w:val="es-ES"/>
        </w:rPr>
        <w:t>.</w:t>
      </w:r>
    </w:p>
    <w:p w:rsidR="001A6B51" w:rsidRDefault="001A6B51" w:rsidP="001A6B51">
      <w:pPr>
        <w:ind w:right="50"/>
        <w:jc w:val="both"/>
        <w:rPr>
          <w:rFonts w:ascii="Arial" w:hAnsi="Arial" w:cs="Arial"/>
          <w:b/>
          <w:color w:val="000000"/>
          <w:lang w:val="es-ES"/>
        </w:rPr>
      </w:pPr>
    </w:p>
    <w:p w:rsidR="00EA340A" w:rsidRDefault="00EA340A" w:rsidP="001A6B51">
      <w:pPr>
        <w:ind w:right="50"/>
        <w:jc w:val="both"/>
        <w:rPr>
          <w:rFonts w:ascii="Arial" w:hAnsi="Arial" w:cs="Arial"/>
          <w:b/>
          <w:color w:val="000000"/>
          <w:lang w:val="es-ES"/>
        </w:rPr>
      </w:pPr>
    </w:p>
    <w:p w:rsidR="00EA340A" w:rsidRDefault="00EA340A" w:rsidP="001A6B51">
      <w:pPr>
        <w:ind w:right="50"/>
        <w:jc w:val="both"/>
        <w:rPr>
          <w:rFonts w:ascii="Arial" w:hAnsi="Arial" w:cs="Arial"/>
          <w:b/>
          <w:color w:val="000000"/>
          <w:lang w:val="es-ES"/>
        </w:rPr>
      </w:pPr>
    </w:p>
    <w:p w:rsidR="00EA340A" w:rsidRDefault="00EA340A" w:rsidP="001A6B51">
      <w:pPr>
        <w:ind w:right="50"/>
        <w:jc w:val="both"/>
        <w:rPr>
          <w:rFonts w:ascii="Arial" w:hAnsi="Arial" w:cs="Arial"/>
          <w:b/>
          <w:color w:val="000000"/>
          <w:lang w:val="es-ES"/>
        </w:rPr>
      </w:pPr>
    </w:p>
    <w:p w:rsidR="00EA340A" w:rsidRDefault="00EA340A" w:rsidP="001A6B51">
      <w:pPr>
        <w:ind w:right="50"/>
        <w:jc w:val="both"/>
        <w:rPr>
          <w:rFonts w:ascii="Arial" w:hAnsi="Arial" w:cs="Arial"/>
          <w:b/>
          <w:color w:val="000000"/>
          <w:lang w:val="es-ES"/>
        </w:rPr>
      </w:pPr>
    </w:p>
    <w:p w:rsidR="002335BF" w:rsidRPr="001A6B51" w:rsidRDefault="002335BF" w:rsidP="001A6B51">
      <w:pPr>
        <w:ind w:right="50"/>
        <w:jc w:val="both"/>
        <w:rPr>
          <w:rFonts w:ascii="Arial" w:hAnsi="Arial" w:cs="Arial"/>
          <w:color w:val="000000"/>
          <w:lang w:val="es-ES"/>
        </w:rPr>
      </w:pPr>
      <w:r w:rsidRPr="001A6B51">
        <w:rPr>
          <w:rFonts w:ascii="Arial" w:hAnsi="Arial" w:cs="Arial"/>
          <w:b/>
          <w:color w:val="000000"/>
          <w:lang w:val="es-ES"/>
        </w:rPr>
        <w:lastRenderedPageBreak/>
        <w:t xml:space="preserve">VIII.6 Obras mínimas de </w:t>
      </w:r>
      <w:r w:rsidR="00391712">
        <w:rPr>
          <w:rFonts w:ascii="Arial" w:hAnsi="Arial" w:cs="Arial"/>
          <w:b/>
          <w:color w:val="000000"/>
          <w:lang w:val="es-ES"/>
        </w:rPr>
        <w:t>urbanización</w:t>
      </w:r>
      <w:r w:rsidR="00413A5F">
        <w:rPr>
          <w:rFonts w:ascii="Arial" w:hAnsi="Arial" w:cs="Arial"/>
          <w:b/>
          <w:color w:val="000000"/>
          <w:lang w:val="es-ES"/>
        </w:rPr>
        <w:t xml:space="preserve"> para las Aéreas de Cesión para Destinos </w:t>
      </w:r>
    </w:p>
    <w:p w:rsidR="008F442A" w:rsidRDefault="008F442A" w:rsidP="007A30CF">
      <w:pPr>
        <w:pStyle w:val="Textodebloque"/>
        <w:ind w:left="0"/>
        <w:rPr>
          <w:rFonts w:ascii="Arial" w:hAnsi="Arial" w:cs="Arial"/>
          <w:lang w:val="es-ES"/>
        </w:rPr>
      </w:pPr>
    </w:p>
    <w:p w:rsidR="002335BF" w:rsidRDefault="00391712">
      <w:pPr>
        <w:pStyle w:val="Textodebloque"/>
        <w:rPr>
          <w:rFonts w:ascii="Arial" w:hAnsi="Arial" w:cs="Arial"/>
          <w:lang w:val="es-ES"/>
        </w:rPr>
      </w:pPr>
      <w:r>
        <w:rPr>
          <w:rFonts w:ascii="Arial" w:hAnsi="Arial" w:cs="Arial"/>
          <w:lang w:val="es-ES"/>
        </w:rPr>
        <w:t xml:space="preserve">El Título Sexto, Capítulo V, Artículo 185 del Código Urbano para El estado de Jalisco, </w:t>
      </w:r>
      <w:r w:rsidR="00413A5F">
        <w:rPr>
          <w:rFonts w:ascii="Arial" w:hAnsi="Arial" w:cs="Arial"/>
          <w:lang w:val="es-ES"/>
        </w:rPr>
        <w:t>establece</w:t>
      </w:r>
      <w:r w:rsidR="003D7956">
        <w:rPr>
          <w:rFonts w:ascii="Arial" w:hAnsi="Arial" w:cs="Arial"/>
          <w:lang w:val="es-ES"/>
        </w:rPr>
        <w:t xml:space="preserve">, </w:t>
      </w:r>
      <w:r w:rsidR="00AE5E0C">
        <w:rPr>
          <w:rFonts w:ascii="Arial" w:hAnsi="Arial" w:cs="Arial"/>
          <w:lang w:val="es-ES"/>
        </w:rPr>
        <w:t>las obras mínimas de urbanización que les permitan su inmediata operación y funcionamiento.</w:t>
      </w:r>
      <w:r w:rsidR="002335BF">
        <w:rPr>
          <w:rFonts w:ascii="Arial" w:hAnsi="Arial" w:cs="Arial"/>
          <w:lang w:val="es-ES"/>
        </w:rPr>
        <w:t xml:space="preserve"> </w:t>
      </w:r>
    </w:p>
    <w:p w:rsidR="002335BF" w:rsidRDefault="002335BF" w:rsidP="007A30CF">
      <w:pPr>
        <w:tabs>
          <w:tab w:val="center" w:pos="-1843"/>
        </w:tabs>
        <w:ind w:right="50"/>
        <w:jc w:val="both"/>
        <w:rPr>
          <w:rFonts w:ascii="Arial" w:hAnsi="Arial" w:cs="Arial"/>
          <w:color w:val="000000"/>
          <w:lang w:val="es-ES"/>
        </w:rPr>
      </w:pPr>
    </w:p>
    <w:p w:rsidR="002335BF" w:rsidRPr="00A03790" w:rsidRDefault="002335BF" w:rsidP="007B50DE">
      <w:pPr>
        <w:tabs>
          <w:tab w:val="center" w:pos="-1843"/>
        </w:tabs>
        <w:ind w:right="50"/>
        <w:jc w:val="both"/>
        <w:rPr>
          <w:rFonts w:ascii="Arial" w:hAnsi="Arial" w:cs="Arial"/>
          <w:b/>
          <w:color w:val="000000"/>
          <w:lang w:val="es-ES"/>
        </w:rPr>
      </w:pPr>
      <w:r>
        <w:rPr>
          <w:rFonts w:ascii="Arial" w:hAnsi="Arial" w:cs="Arial"/>
          <w:b/>
          <w:color w:val="000000"/>
          <w:lang w:val="es-ES"/>
        </w:rPr>
        <w:t xml:space="preserve">VIII.7 </w:t>
      </w:r>
      <w:r w:rsidRPr="00A03790">
        <w:rPr>
          <w:rFonts w:ascii="Arial" w:hAnsi="Arial" w:cs="Arial"/>
          <w:b/>
          <w:color w:val="000000"/>
          <w:lang w:val="es-ES"/>
        </w:rPr>
        <w:t>Normas de configuración urbana e imagen visual</w:t>
      </w:r>
      <w:r w:rsidR="00EC4EAC" w:rsidRPr="00A03790">
        <w:rPr>
          <w:rFonts w:ascii="Arial" w:hAnsi="Arial" w:cs="Arial"/>
          <w:b/>
          <w:color w:val="000000"/>
          <w:lang w:val="es-ES"/>
        </w:rPr>
        <w:t xml:space="preserve"> </w:t>
      </w:r>
    </w:p>
    <w:p w:rsidR="00EC4EAC" w:rsidRPr="00EC4EAC" w:rsidRDefault="00EC4EAC" w:rsidP="00EC4EAC">
      <w:pPr>
        <w:tabs>
          <w:tab w:val="center" w:pos="-1843"/>
        </w:tabs>
        <w:ind w:right="50"/>
        <w:jc w:val="both"/>
        <w:rPr>
          <w:rFonts w:ascii="Arial" w:hAnsi="Arial" w:cs="Arial"/>
          <w:bCs/>
          <w:color w:val="000000"/>
          <w:lang w:val="es-ES"/>
        </w:rPr>
      </w:pPr>
      <w:r w:rsidRPr="00EC4EAC">
        <w:rPr>
          <w:rFonts w:ascii="Arial" w:hAnsi="Arial" w:cs="Arial"/>
          <w:bCs/>
          <w:color w:val="000000"/>
          <w:lang w:val="es-ES"/>
        </w:rPr>
        <w:t xml:space="preserve">Todo desarrollo </w:t>
      </w:r>
      <w:r w:rsidR="0002409D">
        <w:rPr>
          <w:rFonts w:ascii="Arial" w:hAnsi="Arial" w:cs="Arial"/>
          <w:bCs/>
          <w:color w:val="000000"/>
          <w:lang w:val="es-ES"/>
        </w:rPr>
        <w:t xml:space="preserve">que se pretenda establecer, deberá definir los elementos básicos de la configuración urbana, de la arquitectura y de los elementos complementarios, siendo esto obligatorio tanto para las autoridades, como para los propietarios privados que pretendan realizar obras como lo señala el </w:t>
      </w:r>
      <w:r w:rsidR="00D93223">
        <w:rPr>
          <w:rFonts w:ascii="Arial" w:hAnsi="Arial" w:cs="Arial"/>
          <w:bCs/>
          <w:color w:val="000000"/>
          <w:lang w:val="es-ES"/>
        </w:rPr>
        <w:t xml:space="preserve">Título Segundó, </w:t>
      </w:r>
      <w:r w:rsidR="0002409D">
        <w:rPr>
          <w:rFonts w:ascii="Arial" w:hAnsi="Arial" w:cs="Arial"/>
          <w:bCs/>
          <w:color w:val="000000"/>
          <w:lang w:val="es-ES"/>
        </w:rPr>
        <w:t>Capítulo XII, Artículo 231, del Reglamento Estatal de Zonificación, siendo los siguientes:</w:t>
      </w:r>
    </w:p>
    <w:p w:rsidR="002335BF" w:rsidRPr="003D7956" w:rsidRDefault="002335BF">
      <w:pPr>
        <w:tabs>
          <w:tab w:val="center" w:pos="-1843"/>
        </w:tabs>
        <w:ind w:left="360" w:right="50"/>
        <w:jc w:val="both"/>
        <w:rPr>
          <w:rFonts w:ascii="Arial" w:hAnsi="Arial" w:cs="Arial"/>
          <w:b/>
          <w:color w:val="000000"/>
          <w:highlight w:val="yellow"/>
          <w:lang w:val="es-ES"/>
        </w:rPr>
      </w:pPr>
    </w:p>
    <w:p w:rsidR="002335BF" w:rsidRPr="003D7956" w:rsidRDefault="002335BF">
      <w:pPr>
        <w:tabs>
          <w:tab w:val="center" w:pos="-1843"/>
        </w:tabs>
        <w:ind w:left="360" w:right="50"/>
        <w:jc w:val="both"/>
        <w:rPr>
          <w:rFonts w:ascii="Arial" w:hAnsi="Arial" w:cs="Arial"/>
          <w:color w:val="000000"/>
          <w:highlight w:val="yellow"/>
          <w:lang w:val="es-ES"/>
        </w:rPr>
      </w:pPr>
      <w:r w:rsidRPr="00EC4EAC">
        <w:rPr>
          <w:rFonts w:ascii="Arial" w:hAnsi="Arial" w:cs="Arial"/>
          <w:b/>
          <w:color w:val="000000"/>
          <w:lang w:val="es-ES"/>
        </w:rPr>
        <w:t>Pavimentos:</w:t>
      </w:r>
      <w:r w:rsidR="00AF1858" w:rsidRPr="00EC4EAC">
        <w:rPr>
          <w:rFonts w:ascii="Arial" w:hAnsi="Arial" w:cs="Arial"/>
          <w:color w:val="000000"/>
          <w:lang w:val="es-ES"/>
        </w:rPr>
        <w:t xml:space="preserve"> El arroyo </w:t>
      </w:r>
      <w:r w:rsidRPr="00EC4EAC">
        <w:rPr>
          <w:rFonts w:ascii="Arial" w:hAnsi="Arial" w:cs="Arial"/>
          <w:color w:val="000000"/>
          <w:lang w:val="es-ES"/>
        </w:rPr>
        <w:t xml:space="preserve">de las vialidades locales </w:t>
      </w:r>
      <w:r w:rsidR="00AF1858" w:rsidRPr="00EC4EAC">
        <w:rPr>
          <w:rFonts w:ascii="Arial" w:hAnsi="Arial" w:cs="Arial"/>
          <w:color w:val="000000"/>
          <w:lang w:val="es-ES"/>
        </w:rPr>
        <w:t>y s</w:t>
      </w:r>
      <w:r w:rsidR="00EC4EAC" w:rsidRPr="00EC4EAC">
        <w:rPr>
          <w:rFonts w:ascii="Arial" w:hAnsi="Arial" w:cs="Arial"/>
          <w:color w:val="000000"/>
          <w:lang w:val="es-ES"/>
        </w:rPr>
        <w:t>ubcolectora</w:t>
      </w:r>
      <w:r w:rsidR="00AF1858" w:rsidRPr="00EC4EAC">
        <w:rPr>
          <w:rFonts w:ascii="Arial" w:hAnsi="Arial" w:cs="Arial"/>
          <w:color w:val="000000"/>
          <w:lang w:val="es-ES"/>
        </w:rPr>
        <w:t xml:space="preserve"> </w:t>
      </w:r>
      <w:r w:rsidR="003665CA">
        <w:rPr>
          <w:rFonts w:ascii="Arial" w:hAnsi="Arial" w:cs="Arial"/>
          <w:color w:val="000000"/>
          <w:lang w:val="es-ES"/>
        </w:rPr>
        <w:t xml:space="preserve">serán </w:t>
      </w:r>
      <w:r w:rsidRPr="00EC4EAC">
        <w:rPr>
          <w:rFonts w:ascii="Arial" w:hAnsi="Arial" w:cs="Arial"/>
          <w:color w:val="000000"/>
          <w:lang w:val="es-ES"/>
        </w:rPr>
        <w:t xml:space="preserve"> </w:t>
      </w:r>
      <w:r w:rsidR="00AF1858" w:rsidRPr="00EC4EAC">
        <w:rPr>
          <w:rFonts w:ascii="Arial" w:hAnsi="Arial" w:cs="Arial"/>
          <w:color w:val="000000"/>
          <w:lang w:val="es-ES"/>
        </w:rPr>
        <w:t xml:space="preserve">a base de </w:t>
      </w:r>
      <w:r w:rsidR="001172A2" w:rsidRPr="00EC4EAC">
        <w:rPr>
          <w:rFonts w:ascii="Arial" w:hAnsi="Arial" w:cs="Arial"/>
          <w:color w:val="000000"/>
          <w:lang w:val="es-ES"/>
        </w:rPr>
        <w:t>C</w:t>
      </w:r>
      <w:r w:rsidR="00AF1858" w:rsidRPr="00EC4EAC">
        <w:rPr>
          <w:rFonts w:ascii="Arial" w:hAnsi="Arial" w:cs="Arial"/>
          <w:color w:val="000000"/>
          <w:lang w:val="es-ES"/>
        </w:rPr>
        <w:t xml:space="preserve">oncreto </w:t>
      </w:r>
      <w:r w:rsidR="00046FE2" w:rsidRPr="00EC4EAC">
        <w:rPr>
          <w:rFonts w:ascii="Arial" w:hAnsi="Arial" w:cs="Arial"/>
          <w:color w:val="000000"/>
          <w:lang w:val="es-ES"/>
        </w:rPr>
        <w:t>hidráulico</w:t>
      </w:r>
      <w:r w:rsidR="001172A2" w:rsidRPr="00EC4EAC">
        <w:rPr>
          <w:rFonts w:ascii="Arial" w:hAnsi="Arial" w:cs="Arial"/>
          <w:color w:val="000000"/>
          <w:lang w:val="es-ES"/>
        </w:rPr>
        <w:t xml:space="preserve"> </w:t>
      </w:r>
      <w:r w:rsidR="001172A2" w:rsidRPr="003665CA">
        <w:rPr>
          <w:rFonts w:ascii="Arial" w:hAnsi="Arial" w:cs="Arial"/>
          <w:color w:val="000000"/>
          <w:lang w:val="es-ES"/>
        </w:rPr>
        <w:t xml:space="preserve">de 15 cm. </w:t>
      </w:r>
      <w:r w:rsidR="003665CA" w:rsidRPr="003665CA">
        <w:rPr>
          <w:rFonts w:ascii="Arial" w:hAnsi="Arial" w:cs="Arial"/>
          <w:color w:val="000000"/>
          <w:lang w:val="es-ES"/>
        </w:rPr>
        <w:t>d</w:t>
      </w:r>
      <w:r w:rsidR="001172A2" w:rsidRPr="003665CA">
        <w:rPr>
          <w:rFonts w:ascii="Arial" w:hAnsi="Arial" w:cs="Arial"/>
          <w:color w:val="000000"/>
          <w:lang w:val="es-ES"/>
        </w:rPr>
        <w:t>e espesor</w:t>
      </w:r>
      <w:r w:rsidRPr="003665CA">
        <w:rPr>
          <w:rFonts w:ascii="Arial" w:hAnsi="Arial" w:cs="Arial"/>
          <w:color w:val="000000"/>
          <w:lang w:val="es-ES"/>
        </w:rPr>
        <w:t xml:space="preserve">, con machuelos de concreto en banquetas. </w:t>
      </w:r>
      <w:r w:rsidR="00D93223" w:rsidRPr="00D93223">
        <w:rPr>
          <w:rFonts w:ascii="Arial" w:hAnsi="Arial" w:cs="Arial"/>
          <w:color w:val="000000"/>
          <w:lang w:val="es-ES"/>
        </w:rPr>
        <w:t>Observando lo señalado en el Título Cuarto, Capítulo I</w:t>
      </w:r>
      <w:r w:rsidR="00D93223">
        <w:rPr>
          <w:rFonts w:ascii="Arial" w:hAnsi="Arial" w:cs="Arial"/>
          <w:color w:val="000000"/>
          <w:lang w:val="es-ES"/>
        </w:rPr>
        <w:t>, de las Normas de Ingeniería urbana</w:t>
      </w:r>
      <w:r w:rsidR="00D93223" w:rsidRPr="00D93223">
        <w:rPr>
          <w:rFonts w:ascii="Arial" w:hAnsi="Arial" w:cs="Arial"/>
          <w:color w:val="000000"/>
          <w:lang w:val="es-ES"/>
        </w:rPr>
        <w:t xml:space="preserve"> del Reglamento Estatal de Zonificación.</w:t>
      </w:r>
    </w:p>
    <w:p w:rsidR="002335BF" w:rsidRPr="003D7956" w:rsidRDefault="002335BF">
      <w:pPr>
        <w:tabs>
          <w:tab w:val="center" w:pos="-1843"/>
        </w:tabs>
        <w:ind w:left="360" w:right="50"/>
        <w:jc w:val="both"/>
        <w:rPr>
          <w:rFonts w:ascii="Arial" w:hAnsi="Arial" w:cs="Arial"/>
          <w:b/>
          <w:color w:val="000000"/>
          <w:highlight w:val="yellow"/>
          <w:lang w:val="es-ES"/>
        </w:rPr>
      </w:pPr>
    </w:p>
    <w:p w:rsidR="002335BF" w:rsidRPr="003D7956" w:rsidRDefault="002335BF">
      <w:pPr>
        <w:tabs>
          <w:tab w:val="center" w:pos="-1843"/>
        </w:tabs>
        <w:ind w:left="360" w:right="50"/>
        <w:jc w:val="both"/>
        <w:rPr>
          <w:rFonts w:ascii="Arial" w:hAnsi="Arial" w:cs="Arial"/>
          <w:color w:val="000000"/>
          <w:highlight w:val="yellow"/>
          <w:lang w:val="es-ES"/>
        </w:rPr>
      </w:pPr>
      <w:r w:rsidRPr="00EC4EAC">
        <w:rPr>
          <w:rFonts w:ascii="Arial" w:hAnsi="Arial" w:cs="Arial"/>
          <w:b/>
          <w:color w:val="000000"/>
          <w:lang w:val="es-ES"/>
        </w:rPr>
        <w:t>Banquetas:</w:t>
      </w:r>
      <w:r w:rsidRPr="00EC4EAC">
        <w:rPr>
          <w:rFonts w:ascii="Arial" w:hAnsi="Arial" w:cs="Arial"/>
          <w:color w:val="000000"/>
          <w:lang w:val="es-ES"/>
        </w:rPr>
        <w:t xml:space="preserve"> Tanto en las vialidades locales como en </w:t>
      </w:r>
      <w:r w:rsidR="00EC4EAC" w:rsidRPr="00EC4EAC">
        <w:rPr>
          <w:rFonts w:ascii="Arial" w:hAnsi="Arial" w:cs="Arial"/>
          <w:color w:val="000000"/>
          <w:lang w:val="es-ES"/>
        </w:rPr>
        <w:t>vialidad</w:t>
      </w:r>
      <w:r w:rsidRPr="00EC4EAC">
        <w:rPr>
          <w:rFonts w:ascii="Arial" w:hAnsi="Arial" w:cs="Arial"/>
          <w:color w:val="000000"/>
          <w:lang w:val="es-ES"/>
        </w:rPr>
        <w:t xml:space="preserve"> s</w:t>
      </w:r>
      <w:r w:rsidR="003D7956" w:rsidRPr="00EC4EAC">
        <w:rPr>
          <w:rFonts w:ascii="Arial" w:hAnsi="Arial" w:cs="Arial"/>
          <w:color w:val="000000"/>
          <w:lang w:val="es-ES"/>
        </w:rPr>
        <w:t>ubcolectora,</w:t>
      </w:r>
      <w:r w:rsidRPr="00EC4EAC">
        <w:rPr>
          <w:rFonts w:ascii="Arial" w:hAnsi="Arial" w:cs="Arial"/>
          <w:color w:val="000000"/>
          <w:lang w:val="es-ES"/>
        </w:rPr>
        <w:t xml:space="preserve"> deberá tener un ancho mínimo de 1</w:t>
      </w:r>
      <w:r w:rsidR="003D7956" w:rsidRPr="00EC4EAC">
        <w:rPr>
          <w:rFonts w:ascii="Arial" w:hAnsi="Arial" w:cs="Arial"/>
          <w:color w:val="000000"/>
          <w:lang w:val="es-ES"/>
        </w:rPr>
        <w:t>.20</w:t>
      </w:r>
      <w:r w:rsidRPr="00EC4EAC">
        <w:rPr>
          <w:rFonts w:ascii="Arial" w:hAnsi="Arial" w:cs="Arial"/>
          <w:color w:val="000000"/>
          <w:lang w:val="es-ES"/>
        </w:rPr>
        <w:t xml:space="preserve"> m. </w:t>
      </w:r>
      <w:r w:rsidR="00EC4EAC" w:rsidRPr="00EC4EAC">
        <w:rPr>
          <w:rFonts w:ascii="Arial" w:hAnsi="Arial" w:cs="Arial"/>
          <w:color w:val="000000"/>
          <w:lang w:val="es-ES"/>
        </w:rPr>
        <w:t>y 2.30 m respectivamente</w:t>
      </w:r>
      <w:r w:rsidR="003665CA">
        <w:rPr>
          <w:rFonts w:ascii="Arial" w:hAnsi="Arial" w:cs="Arial"/>
          <w:color w:val="000000"/>
          <w:lang w:val="es-ES"/>
        </w:rPr>
        <w:t>, considerando un área ajardinada mínimo de 30 cm.</w:t>
      </w:r>
      <w:r w:rsidR="00EC4EAC" w:rsidRPr="00EC4EAC">
        <w:rPr>
          <w:rFonts w:ascii="Arial" w:hAnsi="Arial" w:cs="Arial"/>
          <w:color w:val="000000"/>
          <w:lang w:val="es-ES"/>
        </w:rPr>
        <w:t xml:space="preserve"> </w:t>
      </w:r>
      <w:r w:rsidR="00D93223" w:rsidRPr="00D93223">
        <w:rPr>
          <w:rFonts w:ascii="Arial" w:hAnsi="Arial" w:cs="Arial"/>
          <w:color w:val="000000"/>
          <w:lang w:val="es-ES"/>
        </w:rPr>
        <w:t>Observando lo señalado en el Título Cuarto, Capítulo I</w:t>
      </w:r>
      <w:r w:rsidR="00D93223">
        <w:rPr>
          <w:rFonts w:ascii="Arial" w:hAnsi="Arial" w:cs="Arial"/>
          <w:color w:val="000000"/>
          <w:lang w:val="es-ES"/>
        </w:rPr>
        <w:t>, de las Normas de Ingeniería urbana</w:t>
      </w:r>
      <w:r w:rsidR="00D93223" w:rsidRPr="00D93223">
        <w:rPr>
          <w:rFonts w:ascii="Arial" w:hAnsi="Arial" w:cs="Arial"/>
          <w:color w:val="000000"/>
          <w:lang w:val="es-ES"/>
        </w:rPr>
        <w:t xml:space="preserve"> del Reglamento Estatal de Zonificación.</w:t>
      </w:r>
    </w:p>
    <w:p w:rsidR="00533DC6" w:rsidRPr="003D7956" w:rsidRDefault="00533DC6">
      <w:pPr>
        <w:tabs>
          <w:tab w:val="center" w:pos="-1843"/>
        </w:tabs>
        <w:ind w:left="360" w:right="50"/>
        <w:jc w:val="both"/>
        <w:rPr>
          <w:rFonts w:ascii="Arial" w:hAnsi="Arial" w:cs="Arial"/>
          <w:color w:val="000000"/>
          <w:highlight w:val="yellow"/>
          <w:lang w:val="es-ES"/>
        </w:rPr>
      </w:pPr>
    </w:p>
    <w:p w:rsidR="002335BF" w:rsidRPr="0054585E" w:rsidRDefault="002335BF">
      <w:pPr>
        <w:pStyle w:val="Textodebloque"/>
        <w:tabs>
          <w:tab w:val="center" w:pos="-1843"/>
        </w:tabs>
        <w:rPr>
          <w:rFonts w:ascii="Arial" w:hAnsi="Arial" w:cs="Arial"/>
          <w:lang w:val="es-ES"/>
        </w:rPr>
      </w:pPr>
      <w:r w:rsidRPr="003665CA">
        <w:rPr>
          <w:rFonts w:ascii="Arial" w:hAnsi="Arial" w:cs="Arial"/>
          <w:lang w:val="es-ES"/>
        </w:rPr>
        <w:t xml:space="preserve">Respecto a los puntos de cruce con los arroyos vehiculares, las banquetas deberán contar con rampas especiales para sillas de ruedas, con un mínimo de </w:t>
      </w:r>
      <w:smartTag w:uri="urn:schemas-microsoft-com:office:smarttags" w:element="metricconverter">
        <w:smartTagPr>
          <w:attr w:name="ProductID" w:val="90 cm"/>
        </w:smartTagPr>
        <w:r w:rsidRPr="003665CA">
          <w:rPr>
            <w:rFonts w:ascii="Arial" w:hAnsi="Arial" w:cs="Arial"/>
            <w:lang w:val="es-ES"/>
          </w:rPr>
          <w:t>90 cm</w:t>
        </w:r>
      </w:smartTag>
      <w:r w:rsidRPr="003665CA">
        <w:rPr>
          <w:rFonts w:ascii="Arial" w:hAnsi="Arial" w:cs="Arial"/>
          <w:lang w:val="es-ES"/>
        </w:rPr>
        <w:t xml:space="preserve">. a nivel antes de iniciar la rampa, con un mínimo de </w:t>
      </w:r>
      <w:smartTag w:uri="urn:schemas-microsoft-com:office:smarttags" w:element="metricconverter">
        <w:smartTagPr>
          <w:attr w:name="ProductID" w:val="90 cm"/>
        </w:smartTagPr>
        <w:r w:rsidRPr="003665CA">
          <w:rPr>
            <w:rFonts w:ascii="Arial" w:hAnsi="Arial" w:cs="Arial"/>
            <w:lang w:val="es-ES"/>
          </w:rPr>
          <w:t>90 cm</w:t>
        </w:r>
      </w:smartTag>
      <w:r w:rsidRPr="003665CA">
        <w:rPr>
          <w:rFonts w:ascii="Arial" w:hAnsi="Arial" w:cs="Arial"/>
          <w:lang w:val="es-ES"/>
        </w:rPr>
        <w:t>. de ancho de rampa, un máximo de 15% de pendiente y un acabado ter</w:t>
      </w:r>
      <w:r w:rsidR="003665CA">
        <w:rPr>
          <w:rFonts w:ascii="Arial" w:hAnsi="Arial" w:cs="Arial"/>
          <w:lang w:val="es-ES"/>
        </w:rPr>
        <w:t>s</w:t>
      </w:r>
      <w:r w:rsidRPr="003665CA">
        <w:rPr>
          <w:rFonts w:ascii="Arial" w:hAnsi="Arial" w:cs="Arial"/>
          <w:lang w:val="es-ES"/>
        </w:rPr>
        <w:t>o pero no resbaladizo</w:t>
      </w:r>
      <w:r w:rsidR="0054585E" w:rsidRPr="0054585E">
        <w:rPr>
          <w:rFonts w:ascii="Arial" w:hAnsi="Arial" w:cs="Arial"/>
          <w:lang w:val="es-ES"/>
        </w:rPr>
        <w:t xml:space="preserve">, como lo indica el </w:t>
      </w:r>
      <w:r w:rsidR="0054585E">
        <w:rPr>
          <w:rFonts w:ascii="Arial" w:hAnsi="Arial" w:cs="Arial"/>
          <w:lang w:val="es-ES"/>
        </w:rPr>
        <w:t xml:space="preserve">Título Tercero, Capítulos I y II, </w:t>
      </w:r>
      <w:r w:rsidR="0054585E" w:rsidRPr="0054585E">
        <w:rPr>
          <w:rFonts w:ascii="Arial" w:hAnsi="Arial" w:cs="Arial"/>
          <w:lang w:val="es-ES"/>
        </w:rPr>
        <w:t>Artículo 249,</w:t>
      </w:r>
      <w:r w:rsidR="0054585E">
        <w:rPr>
          <w:rFonts w:ascii="Arial" w:hAnsi="Arial" w:cs="Arial"/>
          <w:lang w:val="es-ES"/>
        </w:rPr>
        <w:t xml:space="preserve"> de las normas para el libre acceso de personas con discapacidad y Garantías mínimas de acceso y bienestar.</w:t>
      </w:r>
      <w:r w:rsidR="0054585E" w:rsidRPr="0054585E">
        <w:rPr>
          <w:rFonts w:ascii="Arial" w:hAnsi="Arial" w:cs="Arial"/>
          <w:lang w:val="es-ES"/>
        </w:rPr>
        <w:t xml:space="preserve"> </w:t>
      </w:r>
    </w:p>
    <w:p w:rsidR="002335BF" w:rsidRPr="003D7956" w:rsidRDefault="002335BF">
      <w:pPr>
        <w:tabs>
          <w:tab w:val="center" w:pos="-1843"/>
        </w:tabs>
        <w:ind w:left="360" w:right="50"/>
        <w:jc w:val="both"/>
        <w:rPr>
          <w:rFonts w:ascii="Arial" w:hAnsi="Arial" w:cs="Arial"/>
          <w:color w:val="000000"/>
          <w:highlight w:val="yellow"/>
          <w:lang w:val="es-ES"/>
        </w:rPr>
      </w:pPr>
    </w:p>
    <w:p w:rsidR="002335BF" w:rsidRPr="0054585E" w:rsidRDefault="002335BF">
      <w:pPr>
        <w:tabs>
          <w:tab w:val="center" w:pos="-1843"/>
        </w:tabs>
        <w:ind w:left="360" w:right="50"/>
        <w:jc w:val="both"/>
        <w:rPr>
          <w:rFonts w:ascii="Arial" w:hAnsi="Arial" w:cs="Arial"/>
          <w:color w:val="000000"/>
          <w:lang w:val="es-ES"/>
        </w:rPr>
      </w:pPr>
      <w:r w:rsidRPr="0054585E">
        <w:rPr>
          <w:rFonts w:ascii="Arial" w:hAnsi="Arial" w:cs="Arial"/>
          <w:b/>
          <w:color w:val="000000"/>
          <w:lang w:val="es-ES"/>
        </w:rPr>
        <w:t>Placas de Nomenclatura.</w:t>
      </w:r>
      <w:r w:rsidRPr="0054585E">
        <w:rPr>
          <w:rFonts w:ascii="Arial" w:hAnsi="Arial" w:cs="Arial"/>
          <w:color w:val="000000"/>
          <w:lang w:val="es-ES"/>
        </w:rPr>
        <w:t xml:space="preserve"> En todas las intersecciones de vialidades del área de aplicación del Plan se deberán colocar las placas</w:t>
      </w:r>
      <w:r w:rsidR="003665CA">
        <w:rPr>
          <w:rFonts w:ascii="Arial" w:hAnsi="Arial" w:cs="Arial"/>
          <w:color w:val="000000"/>
          <w:lang w:val="es-ES"/>
        </w:rPr>
        <w:t xml:space="preserve"> que contengan </w:t>
      </w:r>
      <w:r w:rsidRPr="0054585E">
        <w:rPr>
          <w:rFonts w:ascii="Arial" w:hAnsi="Arial" w:cs="Arial"/>
          <w:color w:val="000000"/>
          <w:lang w:val="es-ES"/>
        </w:rPr>
        <w:t>la nomenclatura de las vialidades</w:t>
      </w:r>
      <w:r w:rsidR="003665CA">
        <w:rPr>
          <w:rFonts w:ascii="Arial" w:hAnsi="Arial" w:cs="Arial"/>
          <w:color w:val="000000"/>
          <w:lang w:val="es-ES"/>
        </w:rPr>
        <w:t>, nombre del desarrollo y código postal</w:t>
      </w:r>
      <w:r w:rsidRPr="0054585E">
        <w:rPr>
          <w:rFonts w:ascii="Arial" w:hAnsi="Arial" w:cs="Arial"/>
          <w:color w:val="000000"/>
          <w:lang w:val="es-ES"/>
        </w:rPr>
        <w:t>.</w:t>
      </w:r>
    </w:p>
    <w:p w:rsidR="002335BF" w:rsidRPr="003D7956" w:rsidRDefault="002335BF">
      <w:pPr>
        <w:tabs>
          <w:tab w:val="center" w:pos="-1843"/>
        </w:tabs>
        <w:ind w:left="360" w:right="50"/>
        <w:jc w:val="both"/>
        <w:rPr>
          <w:rFonts w:ascii="Arial" w:hAnsi="Arial" w:cs="Arial"/>
          <w:color w:val="000000"/>
          <w:highlight w:val="yellow"/>
          <w:lang w:val="es-ES"/>
        </w:rPr>
      </w:pPr>
    </w:p>
    <w:p w:rsidR="002335BF" w:rsidRPr="003665CA" w:rsidRDefault="002335BF">
      <w:pPr>
        <w:tabs>
          <w:tab w:val="center" w:pos="-1843"/>
        </w:tabs>
        <w:ind w:left="360" w:right="50"/>
        <w:jc w:val="both"/>
        <w:rPr>
          <w:rFonts w:ascii="Arial" w:hAnsi="Arial" w:cs="Arial"/>
          <w:color w:val="000000"/>
          <w:lang w:val="es-ES"/>
        </w:rPr>
      </w:pPr>
      <w:r w:rsidRPr="003665CA">
        <w:rPr>
          <w:rFonts w:ascii="Arial" w:hAnsi="Arial" w:cs="Arial"/>
          <w:b/>
          <w:color w:val="000000"/>
          <w:lang w:val="es-ES"/>
        </w:rPr>
        <w:t>Señalamientos Viales.</w:t>
      </w:r>
      <w:r w:rsidRPr="003665CA">
        <w:rPr>
          <w:rFonts w:ascii="Arial" w:hAnsi="Arial" w:cs="Arial"/>
          <w:color w:val="000000"/>
          <w:lang w:val="es-ES"/>
        </w:rPr>
        <w:t xml:space="preserve"> Todas las intersecciones de vialidades del área de aplicación del Plan deberán contar con señales que indiquen el sentido y la preferencia del flujo vial y peatonal</w:t>
      </w:r>
      <w:r w:rsidR="003665CA" w:rsidRPr="003665CA">
        <w:rPr>
          <w:rFonts w:ascii="Arial" w:hAnsi="Arial" w:cs="Arial"/>
          <w:color w:val="000000"/>
          <w:lang w:val="es-ES"/>
        </w:rPr>
        <w:t xml:space="preserve"> colocadas en puntos fijos y visibles.</w:t>
      </w:r>
    </w:p>
    <w:p w:rsidR="002335BF" w:rsidRPr="003D7956" w:rsidRDefault="002335BF">
      <w:pPr>
        <w:tabs>
          <w:tab w:val="center" w:pos="-1843"/>
        </w:tabs>
        <w:ind w:left="360" w:right="50"/>
        <w:jc w:val="both"/>
        <w:rPr>
          <w:rFonts w:ascii="Arial" w:hAnsi="Arial" w:cs="Arial"/>
          <w:b/>
          <w:color w:val="000000"/>
          <w:highlight w:val="yellow"/>
          <w:lang w:val="es-ES"/>
        </w:rPr>
      </w:pPr>
    </w:p>
    <w:p w:rsidR="002335BF" w:rsidRPr="00A0224A" w:rsidRDefault="002335BF">
      <w:pPr>
        <w:tabs>
          <w:tab w:val="center" w:pos="-1843"/>
        </w:tabs>
        <w:ind w:left="360" w:right="50"/>
        <w:jc w:val="both"/>
        <w:rPr>
          <w:rFonts w:ascii="Arial" w:hAnsi="Arial" w:cs="Arial"/>
          <w:color w:val="000000"/>
          <w:lang w:val="es-ES"/>
        </w:rPr>
      </w:pPr>
      <w:r w:rsidRPr="00A0224A">
        <w:rPr>
          <w:rFonts w:ascii="Arial" w:hAnsi="Arial" w:cs="Arial"/>
          <w:b/>
          <w:color w:val="000000"/>
          <w:lang w:val="es-ES"/>
        </w:rPr>
        <w:t>Arbolado y Jardinería.</w:t>
      </w:r>
      <w:r w:rsidRPr="00A0224A">
        <w:rPr>
          <w:rFonts w:ascii="Arial" w:hAnsi="Arial" w:cs="Arial"/>
          <w:color w:val="000000"/>
          <w:lang w:val="es-ES"/>
        </w:rPr>
        <w:t xml:space="preserve"> En las vías públicas deberán plantarse árboles adecuados </w:t>
      </w:r>
      <w:r w:rsidR="00A0224A">
        <w:rPr>
          <w:rFonts w:ascii="Arial" w:hAnsi="Arial" w:cs="Arial"/>
          <w:color w:val="000000"/>
          <w:lang w:val="es-ES"/>
        </w:rPr>
        <w:t xml:space="preserve">a las características climatológicas, del suelo de la zona, de las dimensiones de la vía pública, del tamaño de los arriates y/o cajetes, de las instalaciones subterráneas, para que se propicie una adecuada armonía visual y exista coherencia en las áreas públicas y privadas. </w:t>
      </w:r>
      <w:r w:rsidR="003665CA">
        <w:rPr>
          <w:rFonts w:ascii="Arial" w:hAnsi="Arial" w:cs="Arial"/>
          <w:color w:val="000000"/>
          <w:lang w:val="es-ES"/>
        </w:rPr>
        <w:t xml:space="preserve">La arborización será con </w:t>
      </w:r>
      <w:r w:rsidR="00F15654">
        <w:rPr>
          <w:rFonts w:ascii="Arial" w:hAnsi="Arial" w:cs="Arial"/>
          <w:color w:val="000000"/>
          <w:lang w:val="es-ES"/>
        </w:rPr>
        <w:t>á</w:t>
      </w:r>
      <w:r w:rsidR="003665CA">
        <w:rPr>
          <w:rFonts w:ascii="Arial" w:hAnsi="Arial" w:cs="Arial"/>
          <w:color w:val="000000"/>
          <w:lang w:val="es-ES"/>
        </w:rPr>
        <w:t>rboles de una especie endémica de la región.</w:t>
      </w:r>
    </w:p>
    <w:p w:rsidR="002335BF" w:rsidRPr="003D7956" w:rsidRDefault="002335BF">
      <w:pPr>
        <w:ind w:left="360" w:right="50"/>
        <w:jc w:val="both"/>
        <w:rPr>
          <w:rFonts w:ascii="Arial" w:hAnsi="Arial" w:cs="Arial"/>
          <w:b/>
          <w:color w:val="000000"/>
          <w:highlight w:val="yellow"/>
          <w:lang w:val="es-ES"/>
        </w:rPr>
      </w:pPr>
    </w:p>
    <w:p w:rsidR="002335BF" w:rsidRDefault="002335BF">
      <w:pPr>
        <w:ind w:left="360" w:right="50"/>
        <w:jc w:val="both"/>
        <w:rPr>
          <w:rFonts w:ascii="Arial" w:hAnsi="Arial" w:cs="Arial"/>
          <w:color w:val="000000"/>
          <w:lang w:val="es-ES"/>
        </w:rPr>
      </w:pPr>
      <w:r w:rsidRPr="00F15654">
        <w:rPr>
          <w:rFonts w:ascii="Arial" w:hAnsi="Arial" w:cs="Arial"/>
          <w:b/>
          <w:color w:val="000000"/>
          <w:lang w:val="es-ES"/>
        </w:rPr>
        <w:t>Modo de edificar</w:t>
      </w:r>
      <w:r w:rsidR="00F15654">
        <w:rPr>
          <w:rFonts w:ascii="Arial" w:hAnsi="Arial" w:cs="Arial"/>
          <w:b/>
          <w:color w:val="000000"/>
          <w:lang w:val="es-ES"/>
        </w:rPr>
        <w:t>.</w:t>
      </w:r>
      <w:r w:rsidRPr="00F15654">
        <w:rPr>
          <w:rFonts w:ascii="Arial" w:hAnsi="Arial" w:cs="Arial"/>
          <w:b/>
          <w:color w:val="000000"/>
          <w:lang w:val="es-ES"/>
        </w:rPr>
        <w:t xml:space="preserve"> </w:t>
      </w:r>
      <w:r w:rsidR="00F15654" w:rsidRPr="00F15654">
        <w:rPr>
          <w:rFonts w:ascii="Arial" w:hAnsi="Arial" w:cs="Arial"/>
          <w:b/>
          <w:color w:val="000000"/>
          <w:lang w:val="es-ES"/>
        </w:rPr>
        <w:t>Cerrado</w:t>
      </w:r>
      <w:r w:rsidRPr="00F15654">
        <w:rPr>
          <w:rFonts w:ascii="Arial" w:hAnsi="Arial" w:cs="Arial"/>
          <w:color w:val="000000"/>
          <w:lang w:val="es-ES"/>
        </w:rPr>
        <w:t>.</w:t>
      </w:r>
    </w:p>
    <w:p w:rsidR="002335BF" w:rsidRDefault="002335BF">
      <w:pPr>
        <w:ind w:right="50"/>
        <w:jc w:val="both"/>
        <w:rPr>
          <w:rFonts w:ascii="Arial" w:hAnsi="Arial" w:cs="Arial"/>
          <w:color w:val="000000"/>
          <w:lang w:val="es-ES"/>
        </w:rPr>
      </w:pPr>
    </w:p>
    <w:p w:rsidR="0082419B" w:rsidRDefault="0082419B" w:rsidP="0082419B">
      <w:pPr>
        <w:tabs>
          <w:tab w:val="center" w:pos="-1843"/>
        </w:tabs>
        <w:ind w:right="50"/>
        <w:jc w:val="both"/>
        <w:rPr>
          <w:rFonts w:ascii="Arial" w:hAnsi="Arial" w:cs="Arial"/>
          <w:b/>
          <w:color w:val="000000"/>
          <w:lang w:val="es-ES"/>
        </w:rPr>
      </w:pPr>
      <w:r>
        <w:rPr>
          <w:rFonts w:ascii="Arial" w:hAnsi="Arial" w:cs="Arial"/>
          <w:b/>
          <w:color w:val="000000"/>
          <w:lang w:val="es-ES"/>
        </w:rPr>
        <w:lastRenderedPageBreak/>
        <w:t xml:space="preserve">IX PLAZOS PARA QUE LOS AFECTADOS INTERPONGAN EL RECURSO PREVISTO EN </w:t>
      </w:r>
      <w:r w:rsidR="00E22FB4">
        <w:rPr>
          <w:rFonts w:ascii="Arial" w:hAnsi="Arial" w:cs="Arial"/>
          <w:b/>
          <w:color w:val="000000"/>
          <w:lang w:val="es-ES"/>
        </w:rPr>
        <w:t>EL</w:t>
      </w:r>
      <w:r>
        <w:rPr>
          <w:rFonts w:ascii="Arial" w:hAnsi="Arial" w:cs="Arial"/>
          <w:b/>
          <w:color w:val="000000"/>
          <w:lang w:val="es-ES"/>
        </w:rPr>
        <w:t xml:space="preserve"> </w:t>
      </w:r>
      <w:r w:rsidR="00E22FB4">
        <w:rPr>
          <w:rFonts w:ascii="Arial" w:hAnsi="Arial" w:cs="Arial"/>
          <w:b/>
          <w:color w:val="000000"/>
          <w:lang w:val="es-ES"/>
        </w:rPr>
        <w:t>CODIGO URBANO PARA EL ESTADO DE JALISCO.</w:t>
      </w:r>
    </w:p>
    <w:p w:rsidR="0082419B" w:rsidRDefault="0082419B" w:rsidP="0082419B">
      <w:pPr>
        <w:tabs>
          <w:tab w:val="center" w:pos="-1843"/>
        </w:tabs>
        <w:ind w:right="50"/>
        <w:jc w:val="both"/>
        <w:rPr>
          <w:rFonts w:ascii="Arial" w:hAnsi="Arial" w:cs="Arial"/>
          <w:color w:val="000000"/>
          <w:lang w:val="es-ES"/>
        </w:rPr>
      </w:pPr>
    </w:p>
    <w:p w:rsidR="0082419B" w:rsidRDefault="0082419B" w:rsidP="0082419B">
      <w:pPr>
        <w:ind w:right="50"/>
        <w:jc w:val="both"/>
        <w:rPr>
          <w:rFonts w:ascii="Arial" w:hAnsi="Arial" w:cs="Arial"/>
          <w:color w:val="000000"/>
          <w:lang w:val="es-ES"/>
        </w:rPr>
      </w:pPr>
      <w:r>
        <w:rPr>
          <w:rFonts w:ascii="Arial" w:hAnsi="Arial" w:cs="Arial"/>
          <w:color w:val="000000"/>
          <w:lang w:val="es-ES"/>
        </w:rPr>
        <w:t xml:space="preserve">En </w:t>
      </w:r>
      <w:r w:rsidR="00617B21">
        <w:rPr>
          <w:rFonts w:ascii="Arial" w:hAnsi="Arial" w:cs="Arial"/>
          <w:color w:val="000000"/>
          <w:lang w:val="es-ES"/>
        </w:rPr>
        <w:t xml:space="preserve">los </w:t>
      </w:r>
      <w:r>
        <w:rPr>
          <w:rFonts w:ascii="Arial" w:hAnsi="Arial" w:cs="Arial"/>
          <w:color w:val="000000"/>
          <w:lang w:val="es-ES"/>
        </w:rPr>
        <w:t>inciso</w:t>
      </w:r>
      <w:r w:rsidR="00617B21">
        <w:rPr>
          <w:rFonts w:ascii="Arial" w:hAnsi="Arial" w:cs="Arial"/>
          <w:color w:val="000000"/>
          <w:lang w:val="es-ES"/>
        </w:rPr>
        <w:t>s</w:t>
      </w:r>
      <w:r>
        <w:rPr>
          <w:rFonts w:ascii="Arial" w:hAnsi="Arial" w:cs="Arial"/>
          <w:color w:val="000000"/>
          <w:lang w:val="es-ES"/>
        </w:rPr>
        <w:t xml:space="preserve"> III, IV y V del artículo </w:t>
      </w:r>
      <w:r w:rsidR="00617B21">
        <w:rPr>
          <w:rFonts w:ascii="Arial" w:hAnsi="Arial" w:cs="Arial"/>
          <w:color w:val="000000"/>
          <w:lang w:val="es-ES"/>
        </w:rPr>
        <w:t>123, Sección Sexta, Capítulo I, Título Quinto</w:t>
      </w:r>
      <w:r w:rsidR="001F77AA">
        <w:rPr>
          <w:rFonts w:ascii="Arial" w:hAnsi="Arial" w:cs="Arial"/>
          <w:color w:val="000000"/>
          <w:lang w:val="es-ES"/>
        </w:rPr>
        <w:t>,</w:t>
      </w:r>
      <w:r w:rsidR="00617B21">
        <w:rPr>
          <w:rFonts w:ascii="Arial" w:hAnsi="Arial" w:cs="Arial"/>
          <w:color w:val="000000"/>
          <w:lang w:val="es-ES"/>
        </w:rPr>
        <w:t xml:space="preserve"> </w:t>
      </w:r>
      <w:r>
        <w:rPr>
          <w:rFonts w:ascii="Arial" w:hAnsi="Arial" w:cs="Arial"/>
          <w:color w:val="000000"/>
          <w:lang w:val="es-ES"/>
        </w:rPr>
        <w:t>de</w:t>
      </w:r>
      <w:r w:rsidR="00617B21">
        <w:rPr>
          <w:rFonts w:ascii="Arial" w:hAnsi="Arial" w:cs="Arial"/>
          <w:color w:val="000000"/>
          <w:lang w:val="es-ES"/>
        </w:rPr>
        <w:t>l Código Urbano para el Estado de Jalisco</w:t>
      </w:r>
      <w:r>
        <w:rPr>
          <w:rFonts w:ascii="Arial" w:hAnsi="Arial" w:cs="Arial"/>
          <w:color w:val="000000"/>
          <w:lang w:val="es-ES"/>
        </w:rPr>
        <w:t xml:space="preserve">, se establece que “Formulado el Proyecto de Plan Parcial </w:t>
      </w:r>
      <w:r w:rsidR="00617B21">
        <w:rPr>
          <w:rFonts w:ascii="Arial" w:hAnsi="Arial" w:cs="Arial"/>
          <w:color w:val="000000"/>
          <w:lang w:val="es-ES"/>
        </w:rPr>
        <w:t xml:space="preserve">de desarrollo urbano </w:t>
      </w:r>
      <w:r>
        <w:rPr>
          <w:rFonts w:ascii="Arial" w:hAnsi="Arial" w:cs="Arial"/>
          <w:color w:val="000000"/>
          <w:lang w:val="es-ES"/>
        </w:rPr>
        <w:t xml:space="preserve">se </w:t>
      </w:r>
      <w:r w:rsidR="001F77AA">
        <w:rPr>
          <w:rFonts w:ascii="Arial" w:hAnsi="Arial" w:cs="Arial"/>
          <w:color w:val="000000"/>
          <w:lang w:val="es-ES"/>
        </w:rPr>
        <w:t>r</w:t>
      </w:r>
      <w:r>
        <w:rPr>
          <w:rFonts w:ascii="Arial" w:hAnsi="Arial" w:cs="Arial"/>
          <w:color w:val="000000"/>
          <w:lang w:val="es-ES"/>
        </w:rPr>
        <w:t xml:space="preserve">emitirá al Consejo Municipal </w:t>
      </w:r>
      <w:r w:rsidR="00617B21">
        <w:rPr>
          <w:rFonts w:ascii="Arial" w:hAnsi="Arial" w:cs="Arial"/>
          <w:color w:val="000000"/>
          <w:lang w:val="es-ES"/>
        </w:rPr>
        <w:t>de Desarrollo Urbano, a la Secretar</w:t>
      </w:r>
      <w:r w:rsidR="001F77AA">
        <w:rPr>
          <w:rFonts w:ascii="Arial" w:hAnsi="Arial" w:cs="Arial"/>
          <w:color w:val="000000"/>
          <w:lang w:val="es-ES"/>
        </w:rPr>
        <w:t>í</w:t>
      </w:r>
      <w:r w:rsidR="00617B21">
        <w:rPr>
          <w:rFonts w:ascii="Arial" w:hAnsi="Arial" w:cs="Arial"/>
          <w:color w:val="000000"/>
          <w:lang w:val="es-ES"/>
        </w:rPr>
        <w:t>a, y a la Procuraduría de Desarrollo Urbano</w:t>
      </w:r>
      <w:r w:rsidR="001F77AA">
        <w:rPr>
          <w:rFonts w:ascii="Arial" w:hAnsi="Arial" w:cs="Arial"/>
          <w:color w:val="000000"/>
          <w:lang w:val="es-ES"/>
        </w:rPr>
        <w:t xml:space="preserve">, </w:t>
      </w:r>
      <w:r>
        <w:rPr>
          <w:rFonts w:ascii="Arial" w:hAnsi="Arial" w:cs="Arial"/>
          <w:color w:val="000000"/>
          <w:lang w:val="es-ES"/>
        </w:rPr>
        <w:t>para los efectos de su consulta pública,</w:t>
      </w:r>
      <w:r w:rsidR="001F77AA">
        <w:rPr>
          <w:rFonts w:ascii="Arial" w:hAnsi="Arial" w:cs="Arial"/>
          <w:color w:val="000000"/>
          <w:lang w:val="es-ES"/>
        </w:rPr>
        <w:t xml:space="preserve"> así como, el procedimiento señalado en el artículo 98 del mismo Código. Recibidas las observaciones de la consulta pública, se integrarán las procedentes al proyecto del Plan Parcial de Urbanización y las respuestas a los planteamientos improcedentes y las modificaciones del proyecto deberán fundamentarse y estarán a consulta de los interesados en las oficinas de la dependencia Municipal, en los términos que establezca el Municipio, por un plazo no menor de quince días. </w:t>
      </w:r>
    </w:p>
    <w:p w:rsidR="00E22FB4" w:rsidRDefault="00E22FB4">
      <w:pPr>
        <w:tabs>
          <w:tab w:val="center" w:pos="-1843"/>
        </w:tabs>
        <w:ind w:right="50"/>
        <w:jc w:val="both"/>
        <w:rPr>
          <w:rFonts w:ascii="Arial" w:hAnsi="Arial" w:cs="Arial"/>
          <w:b/>
          <w:color w:val="000000"/>
          <w:lang w:val="es-ES"/>
        </w:rPr>
      </w:pPr>
    </w:p>
    <w:p w:rsidR="00E22FB4" w:rsidRDefault="00E22FB4">
      <w:pPr>
        <w:tabs>
          <w:tab w:val="center" w:pos="-1843"/>
        </w:tabs>
        <w:ind w:right="50"/>
        <w:jc w:val="both"/>
        <w:rPr>
          <w:rFonts w:ascii="Arial" w:hAnsi="Arial" w:cs="Arial"/>
          <w:b/>
          <w:color w:val="000000"/>
          <w:lang w:val="es-ES"/>
        </w:rPr>
      </w:pPr>
    </w:p>
    <w:p w:rsidR="00E22FB4" w:rsidRDefault="00E22FB4">
      <w:pPr>
        <w:tabs>
          <w:tab w:val="center" w:pos="-1843"/>
        </w:tabs>
        <w:ind w:right="50"/>
        <w:jc w:val="both"/>
        <w:rPr>
          <w:rFonts w:ascii="Arial" w:hAnsi="Arial" w:cs="Arial"/>
          <w:b/>
          <w:color w:val="000000"/>
          <w:lang w:val="es-ES"/>
        </w:rPr>
      </w:pPr>
    </w:p>
    <w:p w:rsidR="00760415" w:rsidRDefault="00760415">
      <w:pPr>
        <w:tabs>
          <w:tab w:val="center" w:pos="-1843"/>
        </w:tabs>
        <w:ind w:right="50"/>
        <w:jc w:val="both"/>
        <w:rPr>
          <w:rFonts w:ascii="Arial" w:hAnsi="Arial" w:cs="Arial"/>
          <w:b/>
          <w:color w:val="000000"/>
          <w:lang w:val="es-ES"/>
        </w:rPr>
      </w:pPr>
      <w:r>
        <w:rPr>
          <w:rFonts w:ascii="Arial" w:hAnsi="Arial" w:cs="Arial"/>
          <w:b/>
          <w:color w:val="000000"/>
          <w:lang w:val="es-ES"/>
        </w:rPr>
        <w:t>X DE LOS DERECHOS Y OBLIGACIONES DERIVADAS DEL PLAN</w:t>
      </w:r>
    </w:p>
    <w:p w:rsidR="00760415" w:rsidRDefault="00760415">
      <w:pPr>
        <w:tabs>
          <w:tab w:val="center" w:pos="-1843"/>
        </w:tabs>
        <w:ind w:right="50"/>
        <w:jc w:val="both"/>
        <w:rPr>
          <w:rFonts w:ascii="Arial" w:hAnsi="Arial" w:cs="Arial"/>
          <w:b/>
          <w:color w:val="000000"/>
          <w:lang w:val="es-ES"/>
        </w:rPr>
      </w:pPr>
    </w:p>
    <w:p w:rsidR="00760415" w:rsidRDefault="00760415">
      <w:pPr>
        <w:tabs>
          <w:tab w:val="center" w:pos="-1843"/>
        </w:tabs>
        <w:ind w:right="50"/>
        <w:jc w:val="both"/>
        <w:rPr>
          <w:rFonts w:ascii="Arial" w:hAnsi="Arial" w:cs="Arial"/>
          <w:bCs/>
          <w:color w:val="000000"/>
          <w:lang w:val="es-ES"/>
        </w:rPr>
      </w:pPr>
      <w:r w:rsidRPr="00760415">
        <w:rPr>
          <w:rFonts w:ascii="Arial" w:hAnsi="Arial" w:cs="Arial"/>
          <w:bCs/>
          <w:color w:val="000000"/>
          <w:lang w:val="es-ES"/>
        </w:rPr>
        <w:t>Los propietarios</w:t>
      </w:r>
      <w:r>
        <w:rPr>
          <w:rFonts w:ascii="Arial" w:hAnsi="Arial" w:cs="Arial"/>
          <w:bCs/>
          <w:color w:val="000000"/>
          <w:lang w:val="es-ES"/>
        </w:rPr>
        <w:t xml:space="preserve"> y poseedores de predios comprendidos en las áreas para la que se determinen los usos, destinos y reservas; los fed</w:t>
      </w:r>
      <w:r w:rsidR="008C5809">
        <w:rPr>
          <w:rFonts w:ascii="Arial" w:hAnsi="Arial" w:cs="Arial"/>
          <w:bCs/>
          <w:color w:val="000000"/>
          <w:lang w:val="es-ES"/>
        </w:rPr>
        <w:t>a</w:t>
      </w:r>
      <w:r>
        <w:rPr>
          <w:rFonts w:ascii="Arial" w:hAnsi="Arial" w:cs="Arial"/>
          <w:bCs/>
          <w:color w:val="000000"/>
          <w:lang w:val="es-ES"/>
        </w:rPr>
        <w:t xml:space="preserve">tarios que autoricen actos, convenios o contratos relativos a la propiedad, posesión o cualquier otro derecho respecto de los mismos predios; y las autoridades administrativas competentes para expedir permisos, autorizaciones o licencias relacionadas con el aprovechamiento del suelo observarán las disposiciones que definen los efectos jurídicos de este Plan. Los dictámenes, autorizaciones, licencias y permisos que se expidan contraviniendo las disposiciones del Plan, estarán afectadas por la nulidad que establece el Código Urbano para el Estado de Jalisco. </w:t>
      </w:r>
    </w:p>
    <w:p w:rsidR="00760415" w:rsidRDefault="00760415">
      <w:pPr>
        <w:tabs>
          <w:tab w:val="center" w:pos="-1843"/>
        </w:tabs>
        <w:ind w:right="50"/>
        <w:jc w:val="both"/>
        <w:rPr>
          <w:rFonts w:ascii="Arial" w:hAnsi="Arial" w:cs="Arial"/>
          <w:bCs/>
          <w:color w:val="000000"/>
          <w:lang w:val="es-ES"/>
        </w:rPr>
      </w:pPr>
    </w:p>
    <w:p w:rsidR="00760415" w:rsidRDefault="00760415" w:rsidP="00760415">
      <w:pPr>
        <w:tabs>
          <w:tab w:val="center" w:pos="-1843"/>
        </w:tabs>
        <w:ind w:right="50"/>
        <w:jc w:val="both"/>
        <w:rPr>
          <w:rFonts w:ascii="Arial" w:hAnsi="Arial" w:cs="Arial"/>
          <w:bCs/>
          <w:color w:val="000000"/>
          <w:lang w:val="es-ES"/>
        </w:rPr>
      </w:pPr>
      <w:r>
        <w:rPr>
          <w:rFonts w:ascii="Arial" w:hAnsi="Arial" w:cs="Arial"/>
          <w:bCs/>
          <w:color w:val="000000"/>
          <w:lang w:val="es-ES"/>
        </w:rPr>
        <w:t>Conforme a lo dispuesto en los artículos 6,10,11,78y 132 del Código Urbano para el Estado de Jalisco. Las autoridades federales, estatales y municipales son responsables de proveer lo necesario, dentro del ámbito de sus respectivas competencias</w:t>
      </w:r>
      <w:r w:rsidR="008C5809">
        <w:rPr>
          <w:rFonts w:ascii="Arial" w:hAnsi="Arial" w:cs="Arial"/>
          <w:bCs/>
          <w:color w:val="000000"/>
          <w:lang w:val="es-ES"/>
        </w:rPr>
        <w:t>, para el cumplimiento del Plan, asimismo , como lo disponen los artículos 124,126 al 131,136,228 y 229 del mismo Código, son obligatorias las disposiciones del Plan, en cuanto a la planeación y regulación de los asentamientos humanos para todas las personas físicas o morales y las entidades públicas y privadas cuyas acciones influyan en el desarrollo urbano del centro de población.</w:t>
      </w:r>
      <w:r>
        <w:rPr>
          <w:rFonts w:ascii="Arial" w:hAnsi="Arial" w:cs="Arial"/>
          <w:bCs/>
          <w:color w:val="000000"/>
          <w:lang w:val="es-ES"/>
        </w:rPr>
        <w:t xml:space="preserve"> </w:t>
      </w:r>
    </w:p>
    <w:p w:rsidR="008C5809" w:rsidRDefault="008C5809" w:rsidP="00760415">
      <w:pPr>
        <w:tabs>
          <w:tab w:val="center" w:pos="-1843"/>
        </w:tabs>
        <w:ind w:right="50"/>
        <w:jc w:val="both"/>
        <w:rPr>
          <w:rFonts w:ascii="Arial" w:hAnsi="Arial" w:cs="Arial"/>
          <w:bCs/>
          <w:color w:val="000000"/>
          <w:lang w:val="es-ES"/>
        </w:rPr>
      </w:pPr>
    </w:p>
    <w:p w:rsidR="0082419B" w:rsidRDefault="008C5809">
      <w:pPr>
        <w:tabs>
          <w:tab w:val="center" w:pos="-1843"/>
        </w:tabs>
        <w:ind w:right="50"/>
        <w:jc w:val="both"/>
        <w:rPr>
          <w:rFonts w:ascii="Arial" w:hAnsi="Arial" w:cs="Arial"/>
          <w:b/>
          <w:color w:val="000000"/>
          <w:lang w:val="es-ES"/>
        </w:rPr>
      </w:pPr>
      <w:r>
        <w:rPr>
          <w:rFonts w:ascii="Arial" w:hAnsi="Arial" w:cs="Arial"/>
          <w:bCs/>
          <w:color w:val="000000"/>
          <w:lang w:val="es-ES"/>
        </w:rPr>
        <w:t>Los propietarios y poseedores de predios y fincas localizadas en el área de aplicación del presente Plan, así como los habitantes del centro de población dispondrán de un plazo de veinte días posteriores a la publicación del presente Plan, para en su caso interponer el recurso de reconsideración conforme a lo previsto en el artículo 130 y 396 del Código Urbano para el Estado de Jalisco.</w:t>
      </w:r>
    </w:p>
    <w:p w:rsidR="0082419B" w:rsidRDefault="0082419B">
      <w:pPr>
        <w:tabs>
          <w:tab w:val="center" w:pos="-1843"/>
        </w:tabs>
        <w:ind w:right="50"/>
        <w:jc w:val="both"/>
        <w:rPr>
          <w:rFonts w:ascii="Arial" w:hAnsi="Arial" w:cs="Arial"/>
          <w:b/>
          <w:color w:val="000000"/>
          <w:lang w:val="es-ES"/>
        </w:rPr>
      </w:pPr>
    </w:p>
    <w:p w:rsidR="0082419B" w:rsidRDefault="0082419B">
      <w:pPr>
        <w:tabs>
          <w:tab w:val="center" w:pos="-1843"/>
        </w:tabs>
        <w:ind w:right="50"/>
        <w:jc w:val="both"/>
        <w:rPr>
          <w:rFonts w:ascii="Arial" w:hAnsi="Arial" w:cs="Arial"/>
          <w:b/>
          <w:color w:val="000000"/>
          <w:lang w:val="es-ES"/>
        </w:rPr>
      </w:pPr>
    </w:p>
    <w:p w:rsidR="00EA340A" w:rsidRDefault="00EA340A">
      <w:pPr>
        <w:tabs>
          <w:tab w:val="center" w:pos="-1843"/>
        </w:tabs>
        <w:ind w:right="50"/>
        <w:jc w:val="both"/>
        <w:rPr>
          <w:rFonts w:ascii="Arial" w:hAnsi="Arial" w:cs="Arial"/>
          <w:b/>
          <w:color w:val="000000"/>
          <w:lang w:val="es-ES"/>
        </w:rPr>
      </w:pPr>
    </w:p>
    <w:p w:rsidR="00EA340A" w:rsidRDefault="00EA340A">
      <w:pPr>
        <w:tabs>
          <w:tab w:val="center" w:pos="-1843"/>
        </w:tabs>
        <w:ind w:right="50"/>
        <w:jc w:val="both"/>
        <w:rPr>
          <w:rFonts w:ascii="Arial" w:hAnsi="Arial" w:cs="Arial"/>
          <w:b/>
          <w:color w:val="000000"/>
          <w:lang w:val="es-ES"/>
        </w:rPr>
      </w:pPr>
    </w:p>
    <w:p w:rsidR="00391712" w:rsidRDefault="00391712">
      <w:pPr>
        <w:tabs>
          <w:tab w:val="center" w:pos="-1843"/>
        </w:tabs>
        <w:ind w:right="50"/>
        <w:jc w:val="both"/>
        <w:rPr>
          <w:rFonts w:ascii="Arial" w:hAnsi="Arial" w:cs="Arial"/>
          <w:b/>
          <w:color w:val="000000"/>
          <w:lang w:val="es-ES"/>
        </w:rPr>
      </w:pPr>
    </w:p>
    <w:p w:rsidR="00760415" w:rsidRPr="008C5809" w:rsidRDefault="008C5809">
      <w:pPr>
        <w:tabs>
          <w:tab w:val="center" w:pos="-1843"/>
        </w:tabs>
        <w:ind w:right="50"/>
        <w:jc w:val="both"/>
        <w:rPr>
          <w:rFonts w:ascii="Arial" w:hAnsi="Arial" w:cs="Arial"/>
          <w:b/>
          <w:color w:val="000000"/>
          <w:lang w:val="es-ES"/>
        </w:rPr>
      </w:pPr>
      <w:r w:rsidRPr="008C5809">
        <w:rPr>
          <w:rFonts w:ascii="Arial" w:hAnsi="Arial" w:cs="Arial"/>
          <w:b/>
          <w:color w:val="000000"/>
          <w:lang w:val="es-ES"/>
        </w:rPr>
        <w:lastRenderedPageBreak/>
        <w:t>X</w:t>
      </w:r>
      <w:r w:rsidR="0082419B">
        <w:rPr>
          <w:rFonts w:ascii="Arial" w:hAnsi="Arial" w:cs="Arial"/>
          <w:b/>
          <w:color w:val="000000"/>
          <w:lang w:val="es-ES"/>
        </w:rPr>
        <w:t>I</w:t>
      </w:r>
      <w:r w:rsidRPr="008C5809">
        <w:rPr>
          <w:rFonts w:ascii="Arial" w:hAnsi="Arial" w:cs="Arial"/>
          <w:b/>
          <w:color w:val="000000"/>
          <w:lang w:val="es-ES"/>
        </w:rPr>
        <w:t xml:space="preserve"> TRANSITORIOS</w:t>
      </w:r>
    </w:p>
    <w:p w:rsidR="00760415" w:rsidRDefault="00760415">
      <w:pPr>
        <w:tabs>
          <w:tab w:val="center" w:pos="-1843"/>
        </w:tabs>
        <w:ind w:right="50"/>
        <w:jc w:val="both"/>
        <w:rPr>
          <w:rFonts w:ascii="Arial" w:hAnsi="Arial" w:cs="Arial"/>
          <w:bCs/>
          <w:color w:val="000000"/>
          <w:lang w:val="es-ES"/>
        </w:rPr>
      </w:pPr>
    </w:p>
    <w:p w:rsidR="008C5809" w:rsidRDefault="008C5809">
      <w:pPr>
        <w:tabs>
          <w:tab w:val="center" w:pos="-1843"/>
        </w:tabs>
        <w:ind w:right="50"/>
        <w:jc w:val="both"/>
        <w:rPr>
          <w:rFonts w:ascii="Arial" w:hAnsi="Arial" w:cs="Arial"/>
          <w:bCs/>
          <w:color w:val="000000"/>
          <w:lang w:val="es-ES"/>
        </w:rPr>
      </w:pPr>
      <w:r w:rsidRPr="0082419B">
        <w:rPr>
          <w:rFonts w:ascii="Arial" w:hAnsi="Arial" w:cs="Arial"/>
          <w:b/>
          <w:color w:val="000000"/>
          <w:lang w:val="es-ES"/>
        </w:rPr>
        <w:t>Primero.</w:t>
      </w:r>
      <w:r>
        <w:rPr>
          <w:rFonts w:ascii="Arial" w:hAnsi="Arial" w:cs="Arial"/>
          <w:bCs/>
          <w:color w:val="000000"/>
          <w:lang w:val="es-ES"/>
        </w:rPr>
        <w:t xml:space="preserve"> Las disposiciones del Plan Parcial de Desarrollo Urbano “Santa Rosa”</w:t>
      </w:r>
      <w:r w:rsidR="0082419B">
        <w:rPr>
          <w:rFonts w:ascii="Arial" w:hAnsi="Arial" w:cs="Arial"/>
          <w:bCs/>
          <w:color w:val="000000"/>
          <w:lang w:val="es-ES"/>
        </w:rPr>
        <w:t xml:space="preserve"> en San Juan de Los Lagos, Jalisco; entrarán en vigor a partir de su publicación en la Gaceta Oficial del Municipio de San Juan de Los Lagos, Jalisco, así mismo, se publicará en uno de los diarios de mayor circulación en la localidad, una inserción donde se informe respecto a su aprobación y su publicación en el medio oficial de divulgación </w:t>
      </w:r>
      <w:bookmarkStart w:id="2" w:name="_GoBack"/>
      <w:bookmarkEnd w:id="2"/>
      <w:r w:rsidR="0082419B">
        <w:rPr>
          <w:rFonts w:ascii="Arial" w:hAnsi="Arial" w:cs="Arial"/>
          <w:bCs/>
          <w:color w:val="000000"/>
          <w:lang w:val="es-ES"/>
        </w:rPr>
        <w:t>correspondiente.</w:t>
      </w:r>
    </w:p>
    <w:p w:rsidR="0082419B" w:rsidRDefault="0082419B">
      <w:pPr>
        <w:tabs>
          <w:tab w:val="center" w:pos="-1843"/>
        </w:tabs>
        <w:ind w:right="50"/>
        <w:jc w:val="both"/>
        <w:rPr>
          <w:rFonts w:ascii="Arial" w:hAnsi="Arial" w:cs="Arial"/>
          <w:bCs/>
          <w:color w:val="000000"/>
          <w:lang w:val="es-ES"/>
        </w:rPr>
      </w:pPr>
    </w:p>
    <w:p w:rsidR="0082419B" w:rsidRDefault="0082419B">
      <w:pPr>
        <w:tabs>
          <w:tab w:val="center" w:pos="-1843"/>
        </w:tabs>
        <w:ind w:right="50"/>
        <w:jc w:val="both"/>
        <w:rPr>
          <w:rFonts w:ascii="Arial" w:hAnsi="Arial" w:cs="Arial"/>
          <w:bCs/>
          <w:color w:val="000000"/>
          <w:lang w:val="es-ES"/>
        </w:rPr>
      </w:pPr>
      <w:r w:rsidRPr="0082419B">
        <w:rPr>
          <w:rFonts w:ascii="Arial" w:hAnsi="Arial" w:cs="Arial"/>
          <w:b/>
          <w:color w:val="000000"/>
          <w:lang w:val="es-ES"/>
        </w:rPr>
        <w:t>Segundo.</w:t>
      </w:r>
      <w:r>
        <w:rPr>
          <w:rFonts w:ascii="Arial" w:hAnsi="Arial" w:cs="Arial"/>
          <w:bCs/>
          <w:color w:val="000000"/>
          <w:lang w:val="es-ES"/>
        </w:rPr>
        <w:t xml:space="preserve"> Una vez publicado el Plan deberá ser inscrito en las oficinas del Registro Público de la Propiedad</w:t>
      </w:r>
      <w:r w:rsidR="00391712">
        <w:rPr>
          <w:rFonts w:ascii="Arial" w:hAnsi="Arial" w:cs="Arial"/>
          <w:bCs/>
          <w:color w:val="000000"/>
          <w:lang w:val="es-ES"/>
        </w:rPr>
        <w:t>.</w:t>
      </w:r>
    </w:p>
    <w:p w:rsidR="0082419B" w:rsidRDefault="0082419B">
      <w:pPr>
        <w:tabs>
          <w:tab w:val="center" w:pos="-1843"/>
        </w:tabs>
        <w:ind w:right="50"/>
        <w:jc w:val="both"/>
        <w:rPr>
          <w:rFonts w:ascii="Arial" w:hAnsi="Arial" w:cs="Arial"/>
          <w:bCs/>
          <w:color w:val="000000"/>
          <w:lang w:val="es-ES"/>
        </w:rPr>
      </w:pPr>
    </w:p>
    <w:p w:rsidR="0082419B" w:rsidRDefault="0082419B">
      <w:pPr>
        <w:tabs>
          <w:tab w:val="center" w:pos="-1843"/>
        </w:tabs>
        <w:ind w:right="50"/>
        <w:jc w:val="both"/>
        <w:rPr>
          <w:rFonts w:ascii="Arial" w:hAnsi="Arial" w:cs="Arial"/>
          <w:bCs/>
          <w:color w:val="000000"/>
          <w:lang w:val="es-ES"/>
        </w:rPr>
      </w:pPr>
      <w:r w:rsidRPr="0082419B">
        <w:rPr>
          <w:rFonts w:ascii="Arial" w:hAnsi="Arial" w:cs="Arial"/>
          <w:b/>
          <w:color w:val="000000"/>
          <w:lang w:val="es-ES"/>
        </w:rPr>
        <w:t>Tercero.</w:t>
      </w:r>
      <w:r>
        <w:rPr>
          <w:rFonts w:ascii="Arial" w:hAnsi="Arial" w:cs="Arial"/>
          <w:bCs/>
          <w:color w:val="000000"/>
          <w:lang w:val="es-ES"/>
        </w:rPr>
        <w:t xml:space="preserve"> Al publicarse y entrar en vigencia el Plan y las determinaciones de usos, destinos y reservas que se aprueban para integrar su zonificación, quedan derogadas las disposiciones legales que se opongan al mismo plan y sus normas de zonificación.</w:t>
      </w:r>
    </w:p>
    <w:p w:rsidR="0082419B" w:rsidRDefault="0082419B">
      <w:pPr>
        <w:tabs>
          <w:tab w:val="center" w:pos="-1843"/>
        </w:tabs>
        <w:ind w:right="50"/>
        <w:jc w:val="both"/>
        <w:rPr>
          <w:rFonts w:ascii="Arial" w:hAnsi="Arial" w:cs="Arial"/>
          <w:bCs/>
          <w:color w:val="000000"/>
          <w:lang w:val="es-ES"/>
        </w:rPr>
      </w:pPr>
    </w:p>
    <w:p w:rsidR="0082419B" w:rsidRDefault="0082419B">
      <w:pPr>
        <w:tabs>
          <w:tab w:val="center" w:pos="-1843"/>
        </w:tabs>
        <w:ind w:right="50"/>
        <w:jc w:val="both"/>
        <w:rPr>
          <w:rFonts w:ascii="Arial" w:hAnsi="Arial" w:cs="Arial"/>
          <w:b/>
          <w:color w:val="000000"/>
          <w:lang w:val="es-ES"/>
        </w:rPr>
      </w:pPr>
    </w:p>
    <w:p w:rsidR="000E7CE1" w:rsidRDefault="000E7CE1">
      <w:pPr>
        <w:ind w:right="50"/>
        <w:jc w:val="both"/>
        <w:rPr>
          <w:rFonts w:ascii="Arial" w:hAnsi="Arial" w:cs="Arial"/>
          <w:color w:val="000000"/>
          <w:lang w:val="es-ES"/>
        </w:rPr>
      </w:pPr>
    </w:p>
    <w:sectPr w:rsidR="000E7CE1" w:rsidSect="00C36455">
      <w:footerReference w:type="even" r:id="rId11"/>
      <w:footerReference w:type="default" r:id="rId12"/>
      <w:pgSz w:w="12242" w:h="15842" w:code="1"/>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41" w:rsidRDefault="008B4941">
      <w:r>
        <w:separator/>
      </w:r>
    </w:p>
  </w:endnote>
  <w:endnote w:type="continuationSeparator" w:id="0">
    <w:p w:rsidR="008B4941" w:rsidRDefault="008B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04" w:rsidRDefault="007307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704" w:rsidRDefault="007307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704" w:rsidRDefault="007307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3B51">
      <w:rPr>
        <w:rStyle w:val="Nmerodepgina"/>
        <w:noProof/>
      </w:rPr>
      <w:t>47</w:t>
    </w:r>
    <w:r>
      <w:rPr>
        <w:rStyle w:val="Nmerodepgina"/>
      </w:rPr>
      <w:fldChar w:fldCharType="end"/>
    </w:r>
  </w:p>
  <w:p w:rsidR="00730704" w:rsidRDefault="00730704">
    <w:pPr>
      <w:pStyle w:val="Piedepgina"/>
      <w:ind w:right="360"/>
    </w:pPr>
  </w:p>
  <w:p w:rsidR="00730704" w:rsidRDefault="007307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41" w:rsidRDefault="008B4941">
      <w:r>
        <w:separator/>
      </w:r>
    </w:p>
  </w:footnote>
  <w:footnote w:type="continuationSeparator" w:id="0">
    <w:p w:rsidR="008B4941" w:rsidRDefault="008B4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8"/>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9"/>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A"/>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0D"/>
    <w:multiLevelType w:val="singleLevel"/>
    <w:tmpl w:val="00050C0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1BD6203"/>
    <w:multiLevelType w:val="hybridMultilevel"/>
    <w:tmpl w:val="933AC4A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08A439DA"/>
    <w:multiLevelType w:val="hybridMultilevel"/>
    <w:tmpl w:val="74928B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017326"/>
    <w:multiLevelType w:val="hybridMultilevel"/>
    <w:tmpl w:val="3B34BD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FFE3F5F"/>
    <w:multiLevelType w:val="hybridMultilevel"/>
    <w:tmpl w:val="7EB8C0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0733572"/>
    <w:multiLevelType w:val="hybridMultilevel"/>
    <w:tmpl w:val="12D25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0897898"/>
    <w:multiLevelType w:val="hybridMultilevel"/>
    <w:tmpl w:val="EBA23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1F63B73"/>
    <w:multiLevelType w:val="hybridMultilevel"/>
    <w:tmpl w:val="A4922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3613280"/>
    <w:multiLevelType w:val="hybridMultilevel"/>
    <w:tmpl w:val="13F4C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5564302"/>
    <w:multiLevelType w:val="hybridMultilevel"/>
    <w:tmpl w:val="AD5A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AAE4671"/>
    <w:multiLevelType w:val="hybridMultilevel"/>
    <w:tmpl w:val="2B1AD9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CBF1560"/>
    <w:multiLevelType w:val="hybridMultilevel"/>
    <w:tmpl w:val="89864776"/>
    <w:lvl w:ilvl="0" w:tplc="15B4D8AC">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2A0A7598"/>
    <w:multiLevelType w:val="hybridMultilevel"/>
    <w:tmpl w:val="14A44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A9B426F"/>
    <w:multiLevelType w:val="hybridMultilevel"/>
    <w:tmpl w:val="D3842538"/>
    <w:lvl w:ilvl="0" w:tplc="080A0005">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3DDB3ACE"/>
    <w:multiLevelType w:val="hybridMultilevel"/>
    <w:tmpl w:val="A440C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D4A47"/>
    <w:multiLevelType w:val="hybridMultilevel"/>
    <w:tmpl w:val="AA2A9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A14D6F"/>
    <w:multiLevelType w:val="hybridMultilevel"/>
    <w:tmpl w:val="CEDA22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C1168A"/>
    <w:multiLevelType w:val="hybridMultilevel"/>
    <w:tmpl w:val="01D00710"/>
    <w:lvl w:ilvl="0" w:tplc="15B4D8A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BB5534"/>
    <w:multiLevelType w:val="hybridMultilevel"/>
    <w:tmpl w:val="971EF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BE6BDF"/>
    <w:multiLevelType w:val="hybridMultilevel"/>
    <w:tmpl w:val="718A1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1A1FBE"/>
    <w:multiLevelType w:val="hybridMultilevel"/>
    <w:tmpl w:val="EEC0EBF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2E6593F"/>
    <w:multiLevelType w:val="hybridMultilevel"/>
    <w:tmpl w:val="1DCEE0B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63A1575F"/>
    <w:multiLevelType w:val="hybridMultilevel"/>
    <w:tmpl w:val="4E660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D0757C"/>
    <w:multiLevelType w:val="hybridMultilevel"/>
    <w:tmpl w:val="F29AB7A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4" w15:restartNumberingAfterBreak="0">
    <w:nsid w:val="755812F6"/>
    <w:multiLevelType w:val="hybridMultilevel"/>
    <w:tmpl w:val="4626B3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875BE6"/>
    <w:multiLevelType w:val="hybridMultilevel"/>
    <w:tmpl w:val="8334DC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E3477A5"/>
    <w:multiLevelType w:val="hybridMultilevel"/>
    <w:tmpl w:val="793A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0F3040"/>
    <w:multiLevelType w:val="hybridMultilevel"/>
    <w:tmpl w:val="7A2C8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1"/>
  </w:num>
  <w:num w:numId="6">
    <w:abstractNumId w:val="2"/>
  </w:num>
  <w:num w:numId="7">
    <w:abstractNumId w:val="3"/>
  </w:num>
  <w:num w:numId="8">
    <w:abstractNumId w:val="5"/>
  </w:num>
  <w:num w:numId="9">
    <w:abstractNumId w:val="1"/>
  </w:num>
  <w:num w:numId="10">
    <w:abstractNumId w:val="0"/>
  </w:num>
  <w:num w:numId="11">
    <w:abstractNumId w:val="6"/>
  </w:num>
  <w:num w:numId="12">
    <w:abstractNumId w:val="7"/>
  </w:num>
  <w:num w:numId="13">
    <w:abstractNumId w:val="9"/>
  </w:num>
  <w:num w:numId="14">
    <w:abstractNumId w:val="0"/>
  </w:num>
  <w:num w:numId="15">
    <w:abstractNumId w:val="4"/>
  </w:num>
  <w:num w:numId="16">
    <w:abstractNumId w:val="0"/>
  </w:num>
  <w:num w:numId="17">
    <w:abstractNumId w:val="16"/>
  </w:num>
  <w:num w:numId="18">
    <w:abstractNumId w:val="22"/>
  </w:num>
  <w:num w:numId="19">
    <w:abstractNumId w:val="15"/>
  </w:num>
  <w:num w:numId="20">
    <w:abstractNumId w:val="19"/>
  </w:num>
  <w:num w:numId="21">
    <w:abstractNumId w:val="24"/>
  </w:num>
  <w:num w:numId="22">
    <w:abstractNumId w:val="37"/>
  </w:num>
  <w:num w:numId="23">
    <w:abstractNumId w:val="17"/>
  </w:num>
  <w:num w:numId="24">
    <w:abstractNumId w:val="25"/>
  </w:num>
  <w:num w:numId="25">
    <w:abstractNumId w:val="28"/>
  </w:num>
  <w:num w:numId="26">
    <w:abstractNumId w:val="36"/>
  </w:num>
  <w:num w:numId="27">
    <w:abstractNumId w:val="33"/>
  </w:num>
  <w:num w:numId="28">
    <w:abstractNumId w:val="35"/>
  </w:num>
  <w:num w:numId="29">
    <w:abstractNumId w:val="18"/>
  </w:num>
  <w:num w:numId="30">
    <w:abstractNumId w:val="11"/>
  </w:num>
  <w:num w:numId="31">
    <w:abstractNumId w:val="14"/>
  </w:num>
  <w:num w:numId="32">
    <w:abstractNumId w:val="29"/>
  </w:num>
  <w:num w:numId="33">
    <w:abstractNumId w:val="20"/>
  </w:num>
  <w:num w:numId="34">
    <w:abstractNumId w:val="26"/>
  </w:num>
  <w:num w:numId="35">
    <w:abstractNumId w:val="34"/>
  </w:num>
  <w:num w:numId="36">
    <w:abstractNumId w:val="27"/>
  </w:num>
  <w:num w:numId="37">
    <w:abstractNumId w:val="13"/>
  </w:num>
  <w:num w:numId="38">
    <w:abstractNumId w:val="30"/>
  </w:num>
  <w:num w:numId="39">
    <w:abstractNumId w:val="21"/>
  </w:num>
  <w:num w:numId="40">
    <w:abstractNumId w:val="31"/>
  </w:num>
  <w:num w:numId="41">
    <w:abstractNumId w:val="12"/>
  </w:num>
  <w:num w:numId="42">
    <w:abstractNumId w:val="23"/>
  </w:num>
  <w:num w:numId="43">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93"/>
    <w:rsid w:val="00003396"/>
    <w:rsid w:val="00010ECA"/>
    <w:rsid w:val="0001385D"/>
    <w:rsid w:val="00015360"/>
    <w:rsid w:val="000155AA"/>
    <w:rsid w:val="000162D6"/>
    <w:rsid w:val="0001754F"/>
    <w:rsid w:val="0002409D"/>
    <w:rsid w:val="00030E0F"/>
    <w:rsid w:val="00034AD0"/>
    <w:rsid w:val="00037262"/>
    <w:rsid w:val="0004375B"/>
    <w:rsid w:val="00046812"/>
    <w:rsid w:val="00046D8E"/>
    <w:rsid w:val="00046FE2"/>
    <w:rsid w:val="00054A8E"/>
    <w:rsid w:val="00057CCD"/>
    <w:rsid w:val="00066F1E"/>
    <w:rsid w:val="000708E3"/>
    <w:rsid w:val="00075B56"/>
    <w:rsid w:val="000761E9"/>
    <w:rsid w:val="000763EE"/>
    <w:rsid w:val="00090485"/>
    <w:rsid w:val="00090D66"/>
    <w:rsid w:val="000916F4"/>
    <w:rsid w:val="000A1600"/>
    <w:rsid w:val="000A7381"/>
    <w:rsid w:val="000D1975"/>
    <w:rsid w:val="000D3788"/>
    <w:rsid w:val="000D5799"/>
    <w:rsid w:val="000E1B73"/>
    <w:rsid w:val="000E1E1B"/>
    <w:rsid w:val="000E49DA"/>
    <w:rsid w:val="000E65DB"/>
    <w:rsid w:val="000E6EEB"/>
    <w:rsid w:val="000E7CE1"/>
    <w:rsid w:val="000F09B2"/>
    <w:rsid w:val="000F168C"/>
    <w:rsid w:val="000F16F2"/>
    <w:rsid w:val="00107459"/>
    <w:rsid w:val="00113ECC"/>
    <w:rsid w:val="001172A2"/>
    <w:rsid w:val="00121183"/>
    <w:rsid w:val="0012390C"/>
    <w:rsid w:val="001279D1"/>
    <w:rsid w:val="00133CF4"/>
    <w:rsid w:val="00136D73"/>
    <w:rsid w:val="00143973"/>
    <w:rsid w:val="001440B0"/>
    <w:rsid w:val="0015415A"/>
    <w:rsid w:val="00155A2B"/>
    <w:rsid w:val="001573F8"/>
    <w:rsid w:val="00162362"/>
    <w:rsid w:val="0016678E"/>
    <w:rsid w:val="001736C6"/>
    <w:rsid w:val="00177E81"/>
    <w:rsid w:val="0018118B"/>
    <w:rsid w:val="001869BC"/>
    <w:rsid w:val="001927B6"/>
    <w:rsid w:val="0019326F"/>
    <w:rsid w:val="00193F15"/>
    <w:rsid w:val="001A6B51"/>
    <w:rsid w:val="001B005F"/>
    <w:rsid w:val="001B0E58"/>
    <w:rsid w:val="001C1BBA"/>
    <w:rsid w:val="001C37EA"/>
    <w:rsid w:val="001D03D4"/>
    <w:rsid w:val="001D063A"/>
    <w:rsid w:val="001D0D1C"/>
    <w:rsid w:val="001D1B59"/>
    <w:rsid w:val="001E41EB"/>
    <w:rsid w:val="001F5AAE"/>
    <w:rsid w:val="001F67F7"/>
    <w:rsid w:val="001F77AA"/>
    <w:rsid w:val="00201892"/>
    <w:rsid w:val="00202BFD"/>
    <w:rsid w:val="00212F4F"/>
    <w:rsid w:val="002172BF"/>
    <w:rsid w:val="00224727"/>
    <w:rsid w:val="00226068"/>
    <w:rsid w:val="00227820"/>
    <w:rsid w:val="002335BF"/>
    <w:rsid w:val="002356F0"/>
    <w:rsid w:val="00267000"/>
    <w:rsid w:val="00267D1D"/>
    <w:rsid w:val="002833D8"/>
    <w:rsid w:val="002953B8"/>
    <w:rsid w:val="00297D8B"/>
    <w:rsid w:val="002C3975"/>
    <w:rsid w:val="002C691C"/>
    <w:rsid w:val="002D0DEA"/>
    <w:rsid w:val="002D1421"/>
    <w:rsid w:val="002D3023"/>
    <w:rsid w:val="002E3637"/>
    <w:rsid w:val="00320808"/>
    <w:rsid w:val="00335FA8"/>
    <w:rsid w:val="00336F70"/>
    <w:rsid w:val="0034306E"/>
    <w:rsid w:val="00343833"/>
    <w:rsid w:val="0034721A"/>
    <w:rsid w:val="00352400"/>
    <w:rsid w:val="00356629"/>
    <w:rsid w:val="0036284B"/>
    <w:rsid w:val="00363E5B"/>
    <w:rsid w:val="003665CA"/>
    <w:rsid w:val="00376E8B"/>
    <w:rsid w:val="003832BE"/>
    <w:rsid w:val="00391712"/>
    <w:rsid w:val="00395E72"/>
    <w:rsid w:val="003A52F6"/>
    <w:rsid w:val="003B4F96"/>
    <w:rsid w:val="003C1418"/>
    <w:rsid w:val="003C31BF"/>
    <w:rsid w:val="003C56FC"/>
    <w:rsid w:val="003D7956"/>
    <w:rsid w:val="003E0B8A"/>
    <w:rsid w:val="003E2489"/>
    <w:rsid w:val="003E5542"/>
    <w:rsid w:val="003E6A87"/>
    <w:rsid w:val="003F23EA"/>
    <w:rsid w:val="003F3BC7"/>
    <w:rsid w:val="003F7CA1"/>
    <w:rsid w:val="00400137"/>
    <w:rsid w:val="00412CDD"/>
    <w:rsid w:val="00413A5F"/>
    <w:rsid w:val="00416D08"/>
    <w:rsid w:val="004273D6"/>
    <w:rsid w:val="004276BB"/>
    <w:rsid w:val="004277A7"/>
    <w:rsid w:val="004333D9"/>
    <w:rsid w:val="00447987"/>
    <w:rsid w:val="004510D4"/>
    <w:rsid w:val="00455CDD"/>
    <w:rsid w:val="00457FEA"/>
    <w:rsid w:val="004615AA"/>
    <w:rsid w:val="0046427E"/>
    <w:rsid w:val="00486C4C"/>
    <w:rsid w:val="0049198C"/>
    <w:rsid w:val="004A79C1"/>
    <w:rsid w:val="004B1253"/>
    <w:rsid w:val="004B1A57"/>
    <w:rsid w:val="004C1F48"/>
    <w:rsid w:val="004C2225"/>
    <w:rsid w:val="004C5CD1"/>
    <w:rsid w:val="004D03BB"/>
    <w:rsid w:val="004E107F"/>
    <w:rsid w:val="004E1FB9"/>
    <w:rsid w:val="004E4469"/>
    <w:rsid w:val="004E46D4"/>
    <w:rsid w:val="00513F3D"/>
    <w:rsid w:val="00517CA9"/>
    <w:rsid w:val="005242C6"/>
    <w:rsid w:val="00527648"/>
    <w:rsid w:val="0053188A"/>
    <w:rsid w:val="005325B2"/>
    <w:rsid w:val="00532FCB"/>
    <w:rsid w:val="00533DC6"/>
    <w:rsid w:val="00541EBE"/>
    <w:rsid w:val="0054585E"/>
    <w:rsid w:val="005537AF"/>
    <w:rsid w:val="00553ADE"/>
    <w:rsid w:val="0056021F"/>
    <w:rsid w:val="0056094E"/>
    <w:rsid w:val="00562520"/>
    <w:rsid w:val="005627DB"/>
    <w:rsid w:val="00566CD6"/>
    <w:rsid w:val="005708D1"/>
    <w:rsid w:val="005726F6"/>
    <w:rsid w:val="00577117"/>
    <w:rsid w:val="0058547D"/>
    <w:rsid w:val="0059743B"/>
    <w:rsid w:val="005C0D93"/>
    <w:rsid w:val="005C54F0"/>
    <w:rsid w:val="005C6FCB"/>
    <w:rsid w:val="005E5F8D"/>
    <w:rsid w:val="005F408A"/>
    <w:rsid w:val="00601014"/>
    <w:rsid w:val="006048F8"/>
    <w:rsid w:val="006150E8"/>
    <w:rsid w:val="00617B21"/>
    <w:rsid w:val="00621F7D"/>
    <w:rsid w:val="00626D16"/>
    <w:rsid w:val="00637703"/>
    <w:rsid w:val="006476D5"/>
    <w:rsid w:val="00654C3B"/>
    <w:rsid w:val="00660697"/>
    <w:rsid w:val="00660D18"/>
    <w:rsid w:val="00670E9B"/>
    <w:rsid w:val="006762B6"/>
    <w:rsid w:val="0068229A"/>
    <w:rsid w:val="006860F1"/>
    <w:rsid w:val="006919FC"/>
    <w:rsid w:val="006A5952"/>
    <w:rsid w:val="006A6F7E"/>
    <w:rsid w:val="006B13D7"/>
    <w:rsid w:val="006D6F5D"/>
    <w:rsid w:val="006E5296"/>
    <w:rsid w:val="006F453E"/>
    <w:rsid w:val="00703B0F"/>
    <w:rsid w:val="007128B4"/>
    <w:rsid w:val="00713B67"/>
    <w:rsid w:val="00730704"/>
    <w:rsid w:val="007317AE"/>
    <w:rsid w:val="0074099B"/>
    <w:rsid w:val="0074133B"/>
    <w:rsid w:val="00760415"/>
    <w:rsid w:val="00763399"/>
    <w:rsid w:val="0077299B"/>
    <w:rsid w:val="00776B8A"/>
    <w:rsid w:val="00794BF9"/>
    <w:rsid w:val="007A30CF"/>
    <w:rsid w:val="007A317E"/>
    <w:rsid w:val="007A46D6"/>
    <w:rsid w:val="007B50DE"/>
    <w:rsid w:val="007B7C80"/>
    <w:rsid w:val="007D1863"/>
    <w:rsid w:val="007D7F4F"/>
    <w:rsid w:val="007E703D"/>
    <w:rsid w:val="007F049D"/>
    <w:rsid w:val="008006A2"/>
    <w:rsid w:val="00800BD2"/>
    <w:rsid w:val="0080175E"/>
    <w:rsid w:val="00801C8C"/>
    <w:rsid w:val="0081253B"/>
    <w:rsid w:val="008223C1"/>
    <w:rsid w:val="0082419B"/>
    <w:rsid w:val="00826F9D"/>
    <w:rsid w:val="00827CFB"/>
    <w:rsid w:val="0084239B"/>
    <w:rsid w:val="00843E62"/>
    <w:rsid w:val="00846809"/>
    <w:rsid w:val="008529E3"/>
    <w:rsid w:val="00854B23"/>
    <w:rsid w:val="0086171A"/>
    <w:rsid w:val="008653A5"/>
    <w:rsid w:val="0087074A"/>
    <w:rsid w:val="00872FD4"/>
    <w:rsid w:val="00881291"/>
    <w:rsid w:val="008832EE"/>
    <w:rsid w:val="008A1C5B"/>
    <w:rsid w:val="008A283F"/>
    <w:rsid w:val="008A6220"/>
    <w:rsid w:val="008A73EB"/>
    <w:rsid w:val="008B37A4"/>
    <w:rsid w:val="008B4941"/>
    <w:rsid w:val="008B64E6"/>
    <w:rsid w:val="008C078B"/>
    <w:rsid w:val="008C5809"/>
    <w:rsid w:val="008C6BC3"/>
    <w:rsid w:val="008D4CD0"/>
    <w:rsid w:val="008D657F"/>
    <w:rsid w:val="008E35AC"/>
    <w:rsid w:val="008E41A1"/>
    <w:rsid w:val="008E46CD"/>
    <w:rsid w:val="008E531A"/>
    <w:rsid w:val="008E76E2"/>
    <w:rsid w:val="008F2396"/>
    <w:rsid w:val="008F33F3"/>
    <w:rsid w:val="008F442A"/>
    <w:rsid w:val="008F4531"/>
    <w:rsid w:val="008F6C2E"/>
    <w:rsid w:val="009042F6"/>
    <w:rsid w:val="00912FB6"/>
    <w:rsid w:val="0091399D"/>
    <w:rsid w:val="00921191"/>
    <w:rsid w:val="00927129"/>
    <w:rsid w:val="00930714"/>
    <w:rsid w:val="00931F3C"/>
    <w:rsid w:val="00935423"/>
    <w:rsid w:val="00936C88"/>
    <w:rsid w:val="00962C40"/>
    <w:rsid w:val="009645A5"/>
    <w:rsid w:val="00981C3A"/>
    <w:rsid w:val="00986DAD"/>
    <w:rsid w:val="00993AB2"/>
    <w:rsid w:val="00995F36"/>
    <w:rsid w:val="009A126E"/>
    <w:rsid w:val="009A35F0"/>
    <w:rsid w:val="009A68AA"/>
    <w:rsid w:val="009A71CF"/>
    <w:rsid w:val="009B36DB"/>
    <w:rsid w:val="009B4B82"/>
    <w:rsid w:val="009C5056"/>
    <w:rsid w:val="009C5BFC"/>
    <w:rsid w:val="009D50A8"/>
    <w:rsid w:val="009F07A2"/>
    <w:rsid w:val="009F5A87"/>
    <w:rsid w:val="00A0224A"/>
    <w:rsid w:val="00A03790"/>
    <w:rsid w:val="00A064F9"/>
    <w:rsid w:val="00A14224"/>
    <w:rsid w:val="00A23157"/>
    <w:rsid w:val="00A34B34"/>
    <w:rsid w:val="00A377F2"/>
    <w:rsid w:val="00A42FD2"/>
    <w:rsid w:val="00A44FAD"/>
    <w:rsid w:val="00A525F4"/>
    <w:rsid w:val="00A53982"/>
    <w:rsid w:val="00A562B5"/>
    <w:rsid w:val="00A56E6F"/>
    <w:rsid w:val="00A71881"/>
    <w:rsid w:val="00A85F2E"/>
    <w:rsid w:val="00A90088"/>
    <w:rsid w:val="00A96BA5"/>
    <w:rsid w:val="00AA37FD"/>
    <w:rsid w:val="00AC4351"/>
    <w:rsid w:val="00AC57B7"/>
    <w:rsid w:val="00AC5EDD"/>
    <w:rsid w:val="00AE01C3"/>
    <w:rsid w:val="00AE1AF5"/>
    <w:rsid w:val="00AE5793"/>
    <w:rsid w:val="00AE5E0C"/>
    <w:rsid w:val="00AF1858"/>
    <w:rsid w:val="00AF2BD3"/>
    <w:rsid w:val="00AF61DB"/>
    <w:rsid w:val="00AF6201"/>
    <w:rsid w:val="00B008EF"/>
    <w:rsid w:val="00B01469"/>
    <w:rsid w:val="00B05E74"/>
    <w:rsid w:val="00B16F19"/>
    <w:rsid w:val="00B202D7"/>
    <w:rsid w:val="00B205A0"/>
    <w:rsid w:val="00B20AF9"/>
    <w:rsid w:val="00B21D59"/>
    <w:rsid w:val="00B251FB"/>
    <w:rsid w:val="00B26934"/>
    <w:rsid w:val="00B413DD"/>
    <w:rsid w:val="00B478BF"/>
    <w:rsid w:val="00B55DB2"/>
    <w:rsid w:val="00B574D3"/>
    <w:rsid w:val="00B61BAE"/>
    <w:rsid w:val="00B645DA"/>
    <w:rsid w:val="00B656BA"/>
    <w:rsid w:val="00B83F45"/>
    <w:rsid w:val="00B84FEB"/>
    <w:rsid w:val="00B87EF7"/>
    <w:rsid w:val="00B958C9"/>
    <w:rsid w:val="00BB0044"/>
    <w:rsid w:val="00BB2F8D"/>
    <w:rsid w:val="00BD18F6"/>
    <w:rsid w:val="00BD52FE"/>
    <w:rsid w:val="00BE5BF4"/>
    <w:rsid w:val="00BF5208"/>
    <w:rsid w:val="00BF61A3"/>
    <w:rsid w:val="00C15301"/>
    <w:rsid w:val="00C15C58"/>
    <w:rsid w:val="00C17FAE"/>
    <w:rsid w:val="00C23144"/>
    <w:rsid w:val="00C265F1"/>
    <w:rsid w:val="00C30EFA"/>
    <w:rsid w:val="00C34CBB"/>
    <w:rsid w:val="00C35625"/>
    <w:rsid w:val="00C36455"/>
    <w:rsid w:val="00C4362B"/>
    <w:rsid w:val="00C549AD"/>
    <w:rsid w:val="00C579EA"/>
    <w:rsid w:val="00C57D53"/>
    <w:rsid w:val="00C60D7F"/>
    <w:rsid w:val="00C62F79"/>
    <w:rsid w:val="00C67519"/>
    <w:rsid w:val="00C806AD"/>
    <w:rsid w:val="00C8084F"/>
    <w:rsid w:val="00C97F51"/>
    <w:rsid w:val="00CA08CC"/>
    <w:rsid w:val="00CC7227"/>
    <w:rsid w:val="00CD57B7"/>
    <w:rsid w:val="00D01C40"/>
    <w:rsid w:val="00D06B82"/>
    <w:rsid w:val="00D103AD"/>
    <w:rsid w:val="00D30525"/>
    <w:rsid w:val="00D47651"/>
    <w:rsid w:val="00D512FA"/>
    <w:rsid w:val="00D53226"/>
    <w:rsid w:val="00D6063F"/>
    <w:rsid w:val="00D72F5A"/>
    <w:rsid w:val="00D75436"/>
    <w:rsid w:val="00D75A4A"/>
    <w:rsid w:val="00D7666B"/>
    <w:rsid w:val="00D82431"/>
    <w:rsid w:val="00D84619"/>
    <w:rsid w:val="00D86CEF"/>
    <w:rsid w:val="00D92C75"/>
    <w:rsid w:val="00D93223"/>
    <w:rsid w:val="00D94AA2"/>
    <w:rsid w:val="00DB0BB9"/>
    <w:rsid w:val="00DB5AFC"/>
    <w:rsid w:val="00DC36AF"/>
    <w:rsid w:val="00DD2CE7"/>
    <w:rsid w:val="00DD3DA8"/>
    <w:rsid w:val="00DE0A23"/>
    <w:rsid w:val="00DE55AC"/>
    <w:rsid w:val="00DF7156"/>
    <w:rsid w:val="00E06CAA"/>
    <w:rsid w:val="00E0724E"/>
    <w:rsid w:val="00E22FB4"/>
    <w:rsid w:val="00E27896"/>
    <w:rsid w:val="00E41199"/>
    <w:rsid w:val="00E4372A"/>
    <w:rsid w:val="00E53D8E"/>
    <w:rsid w:val="00E633A7"/>
    <w:rsid w:val="00E63B51"/>
    <w:rsid w:val="00E648D4"/>
    <w:rsid w:val="00E716C7"/>
    <w:rsid w:val="00E73560"/>
    <w:rsid w:val="00E74F55"/>
    <w:rsid w:val="00E842CB"/>
    <w:rsid w:val="00E85D71"/>
    <w:rsid w:val="00E90FD3"/>
    <w:rsid w:val="00E93AA2"/>
    <w:rsid w:val="00E94499"/>
    <w:rsid w:val="00E958F4"/>
    <w:rsid w:val="00E97D63"/>
    <w:rsid w:val="00EA340A"/>
    <w:rsid w:val="00EC1C38"/>
    <w:rsid w:val="00EC4EAC"/>
    <w:rsid w:val="00EC5ACC"/>
    <w:rsid w:val="00EC5B17"/>
    <w:rsid w:val="00ED7D33"/>
    <w:rsid w:val="00EE0C02"/>
    <w:rsid w:val="00EE0CDC"/>
    <w:rsid w:val="00EE349A"/>
    <w:rsid w:val="00EE519A"/>
    <w:rsid w:val="00EF20A4"/>
    <w:rsid w:val="00EF24DD"/>
    <w:rsid w:val="00F00804"/>
    <w:rsid w:val="00F05EB6"/>
    <w:rsid w:val="00F11AAF"/>
    <w:rsid w:val="00F15654"/>
    <w:rsid w:val="00F17623"/>
    <w:rsid w:val="00F24338"/>
    <w:rsid w:val="00F31F86"/>
    <w:rsid w:val="00F33735"/>
    <w:rsid w:val="00F413E6"/>
    <w:rsid w:val="00F42146"/>
    <w:rsid w:val="00F750A1"/>
    <w:rsid w:val="00F87278"/>
    <w:rsid w:val="00F8741D"/>
    <w:rsid w:val="00F969DD"/>
    <w:rsid w:val="00FA2FB6"/>
    <w:rsid w:val="00FA3D2C"/>
    <w:rsid w:val="00FB1FE5"/>
    <w:rsid w:val="00FC36A7"/>
    <w:rsid w:val="00FC6CCD"/>
    <w:rsid w:val="00FD3A94"/>
    <w:rsid w:val="00FE37D9"/>
    <w:rsid w:val="00FF0890"/>
    <w:rsid w:val="00FF3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A75A1E0-BEF1-4C6C-A156-C23937F3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55"/>
    <w:rPr>
      <w:sz w:val="24"/>
      <w:lang w:val="en-US"/>
    </w:rPr>
  </w:style>
  <w:style w:type="paragraph" w:styleId="Ttulo1">
    <w:name w:val="heading 1"/>
    <w:basedOn w:val="Normal"/>
    <w:next w:val="Normal"/>
    <w:qFormat/>
    <w:rsid w:val="00C36455"/>
    <w:pPr>
      <w:keepNext/>
      <w:ind w:right="50"/>
      <w:jc w:val="both"/>
      <w:outlineLvl w:val="0"/>
    </w:pPr>
    <w:rPr>
      <w:rFonts w:ascii="Helvetica" w:hAnsi="Helvetica"/>
      <w:b/>
      <w:i/>
      <w:color w:val="000000"/>
    </w:rPr>
  </w:style>
  <w:style w:type="paragraph" w:styleId="Ttulo2">
    <w:name w:val="heading 2"/>
    <w:basedOn w:val="Normal"/>
    <w:next w:val="Normal"/>
    <w:qFormat/>
    <w:rsid w:val="00C36455"/>
    <w:pPr>
      <w:keepNext/>
      <w:ind w:right="50"/>
      <w:jc w:val="both"/>
      <w:outlineLvl w:val="1"/>
    </w:pPr>
    <w:rPr>
      <w:rFonts w:ascii="Helvetica" w:hAnsi="Helvetica"/>
      <w:b/>
      <w:color w:val="000000"/>
    </w:rPr>
  </w:style>
  <w:style w:type="paragraph" w:styleId="Ttulo3">
    <w:name w:val="heading 3"/>
    <w:basedOn w:val="Normal"/>
    <w:next w:val="Normal"/>
    <w:qFormat/>
    <w:rsid w:val="00C36455"/>
    <w:pPr>
      <w:keepNext/>
      <w:tabs>
        <w:tab w:val="center" w:pos="-1843"/>
      </w:tabs>
      <w:ind w:left="360" w:right="50"/>
      <w:jc w:val="both"/>
      <w:outlineLvl w:val="2"/>
    </w:pPr>
    <w:rPr>
      <w:rFonts w:ascii="Helvetica" w:hAnsi="Helvetica"/>
      <w:b/>
      <w:color w:val="000000"/>
    </w:rPr>
  </w:style>
  <w:style w:type="paragraph" w:styleId="Ttulo4">
    <w:name w:val="heading 4"/>
    <w:basedOn w:val="Normal"/>
    <w:next w:val="Normal"/>
    <w:qFormat/>
    <w:rsid w:val="00C36455"/>
    <w:pPr>
      <w:keepNext/>
      <w:tabs>
        <w:tab w:val="center" w:pos="-1843"/>
      </w:tabs>
      <w:ind w:right="50"/>
      <w:jc w:val="both"/>
      <w:outlineLvl w:val="3"/>
    </w:pPr>
    <w:rPr>
      <w:rFonts w:ascii="Helvetica" w:hAnsi="Helvetica"/>
      <w:i/>
      <w:color w:val="000000"/>
    </w:rPr>
  </w:style>
  <w:style w:type="paragraph" w:styleId="Ttulo5">
    <w:name w:val="heading 5"/>
    <w:basedOn w:val="Normal"/>
    <w:next w:val="Normal"/>
    <w:qFormat/>
    <w:rsid w:val="00C36455"/>
    <w:pPr>
      <w:keepNext/>
      <w:tabs>
        <w:tab w:val="center" w:pos="-1843"/>
      </w:tabs>
      <w:ind w:left="720" w:right="50"/>
      <w:jc w:val="center"/>
      <w:outlineLvl w:val="4"/>
    </w:pPr>
    <w:rPr>
      <w:rFonts w:ascii="Helvetica" w:hAnsi="Helvetica"/>
      <w:b/>
      <w:color w:val="000000"/>
      <w:sz w:val="20"/>
    </w:rPr>
  </w:style>
  <w:style w:type="paragraph" w:styleId="Ttulo6">
    <w:name w:val="heading 6"/>
    <w:basedOn w:val="Normal"/>
    <w:next w:val="Normal"/>
    <w:qFormat/>
    <w:rsid w:val="00C36455"/>
    <w:pPr>
      <w:keepNext/>
      <w:tabs>
        <w:tab w:val="center" w:pos="-1843"/>
      </w:tabs>
      <w:ind w:right="50"/>
      <w:jc w:val="both"/>
      <w:outlineLvl w:val="5"/>
    </w:pPr>
    <w:rPr>
      <w:rFonts w:ascii="Helvetica" w:hAnsi="Helvetica"/>
      <w:b/>
      <w:color w:val="000000"/>
      <w:sz w:val="20"/>
    </w:rPr>
  </w:style>
  <w:style w:type="paragraph" w:styleId="Ttulo7">
    <w:name w:val="heading 7"/>
    <w:basedOn w:val="Normal"/>
    <w:next w:val="Normal"/>
    <w:qFormat/>
    <w:rsid w:val="00C36455"/>
    <w:pPr>
      <w:keepNext/>
      <w:tabs>
        <w:tab w:val="center" w:pos="-1843"/>
      </w:tabs>
      <w:ind w:right="50"/>
      <w:jc w:val="center"/>
      <w:outlineLvl w:val="6"/>
    </w:pPr>
    <w:rPr>
      <w:rFonts w:ascii="Helvetica" w:hAnsi="Helvetic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C36455"/>
    <w:pPr>
      <w:tabs>
        <w:tab w:val="center" w:pos="4153"/>
        <w:tab w:val="right" w:pos="8306"/>
      </w:tabs>
    </w:pPr>
  </w:style>
  <w:style w:type="character" w:styleId="Nmerodepgina">
    <w:name w:val="page number"/>
    <w:basedOn w:val="Fuentedeprrafopredeter"/>
    <w:rsid w:val="00C36455"/>
  </w:style>
  <w:style w:type="paragraph" w:styleId="Textoindependiente">
    <w:name w:val="Body Text"/>
    <w:basedOn w:val="Normal"/>
    <w:rsid w:val="00C36455"/>
    <w:pPr>
      <w:spacing w:after="120"/>
    </w:pPr>
  </w:style>
  <w:style w:type="paragraph" w:styleId="Sangradetextonormal">
    <w:name w:val="Body Text Indent"/>
    <w:basedOn w:val="Normal"/>
    <w:rsid w:val="00C36455"/>
    <w:pPr>
      <w:spacing w:after="120"/>
      <w:ind w:left="283"/>
    </w:pPr>
  </w:style>
  <w:style w:type="paragraph" w:styleId="Textoindependiente2">
    <w:name w:val="Body Text 2"/>
    <w:basedOn w:val="Normal"/>
    <w:rsid w:val="00C36455"/>
    <w:pPr>
      <w:ind w:right="50"/>
      <w:jc w:val="both"/>
    </w:pPr>
    <w:rPr>
      <w:rFonts w:ascii="Helvetica" w:hAnsi="Helvetica"/>
      <w:i/>
      <w:color w:val="000000"/>
    </w:rPr>
  </w:style>
  <w:style w:type="paragraph" w:styleId="Textoindependiente3">
    <w:name w:val="Body Text 3"/>
    <w:basedOn w:val="Normal"/>
    <w:rsid w:val="00C36455"/>
    <w:pPr>
      <w:ind w:right="50"/>
      <w:jc w:val="both"/>
    </w:pPr>
    <w:rPr>
      <w:rFonts w:ascii="Helvetica" w:hAnsi="Helvetica"/>
      <w:color w:val="000000"/>
    </w:rPr>
  </w:style>
  <w:style w:type="paragraph" w:styleId="Textodebloque">
    <w:name w:val="Block Text"/>
    <w:basedOn w:val="Normal"/>
    <w:rsid w:val="00C36455"/>
    <w:pPr>
      <w:ind w:left="360" w:right="50"/>
      <w:jc w:val="both"/>
    </w:pPr>
    <w:rPr>
      <w:rFonts w:ascii="Helvetica" w:hAnsi="Helvetica"/>
      <w:color w:val="000000"/>
    </w:rPr>
  </w:style>
  <w:style w:type="paragraph" w:styleId="Encabezado">
    <w:name w:val="header"/>
    <w:basedOn w:val="Normal"/>
    <w:rsid w:val="00C36455"/>
    <w:pPr>
      <w:tabs>
        <w:tab w:val="center" w:pos="4419"/>
        <w:tab w:val="right" w:pos="8838"/>
      </w:tabs>
    </w:pPr>
  </w:style>
  <w:style w:type="paragraph" w:styleId="Textodeglobo">
    <w:name w:val="Balloon Text"/>
    <w:basedOn w:val="Normal"/>
    <w:link w:val="TextodegloboCar"/>
    <w:rsid w:val="008006A2"/>
    <w:rPr>
      <w:rFonts w:ascii="Tahoma" w:hAnsi="Tahoma" w:cs="Tahoma"/>
      <w:sz w:val="16"/>
      <w:szCs w:val="16"/>
    </w:rPr>
  </w:style>
  <w:style w:type="character" w:customStyle="1" w:styleId="TextodegloboCar">
    <w:name w:val="Texto de globo Car"/>
    <w:basedOn w:val="Fuentedeprrafopredeter"/>
    <w:link w:val="Textodeglobo"/>
    <w:rsid w:val="008006A2"/>
    <w:rPr>
      <w:rFonts w:ascii="Tahoma" w:hAnsi="Tahoma" w:cs="Tahoma"/>
      <w:sz w:val="16"/>
      <w:szCs w:val="16"/>
      <w:lang w:val="en-US"/>
    </w:rPr>
  </w:style>
  <w:style w:type="paragraph" w:styleId="Prrafodelista">
    <w:name w:val="List Paragraph"/>
    <w:basedOn w:val="Normal"/>
    <w:uiPriority w:val="34"/>
    <w:qFormat/>
    <w:rsid w:val="004276BB"/>
    <w:pPr>
      <w:ind w:left="720"/>
      <w:contextualSpacing/>
    </w:pPr>
  </w:style>
  <w:style w:type="paragraph" w:styleId="NormalWeb">
    <w:name w:val="Normal (Web)"/>
    <w:basedOn w:val="Normal"/>
    <w:rsid w:val="004E46D4"/>
    <w:pPr>
      <w:spacing w:before="100" w:beforeAutospacing="1" w:after="100" w:afterAutospacing="1"/>
    </w:pPr>
    <w:rPr>
      <w:rFonts w:ascii="Times New Roman" w:hAnsi="Times New Roman"/>
      <w:color w:val="000000"/>
      <w:szCs w:val="24"/>
      <w:lang w:val="es-ES"/>
    </w:rPr>
  </w:style>
  <w:style w:type="table" w:styleId="Tablaconcuadrcula">
    <w:name w:val="Table Grid"/>
    <w:basedOn w:val="Tablanormal"/>
    <w:rsid w:val="0053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532FCB"/>
    <w:pPr>
      <w:widowControl w:val="0"/>
      <w:autoSpaceDE w:val="0"/>
      <w:autoSpaceDN w:val="0"/>
      <w:adjustRightInd w:val="0"/>
    </w:pPr>
    <w:rPr>
      <w:rFonts w:ascii="Arial" w:hAnsi="Arial" w:cs="Arial"/>
      <w:sz w:val="24"/>
      <w:szCs w:val="24"/>
    </w:rPr>
  </w:style>
  <w:style w:type="character" w:customStyle="1" w:styleId="eacep1">
    <w:name w:val="eacep1"/>
    <w:rsid w:val="00532FCB"/>
    <w:rPr>
      <w:color w:val="000000"/>
    </w:rPr>
  </w:style>
  <w:style w:type="table" w:styleId="Listaclara-nfasis3">
    <w:name w:val="Light List Accent 3"/>
    <w:basedOn w:val="Tablanormal"/>
    <w:uiPriority w:val="61"/>
    <w:rsid w:val="00A562B5"/>
    <w:rPr>
      <w:rFonts w:asciiTheme="minorHAnsi" w:eastAsiaTheme="minorEastAsia" w:hAnsiTheme="minorHAnsi" w:cstheme="minorBidi"/>
      <w:sz w:val="22"/>
      <w:szCs w:val="22"/>
      <w:lang w:val="es-MX"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4620">
      <w:bodyDiv w:val="1"/>
      <w:marLeft w:val="0"/>
      <w:marRight w:val="0"/>
      <w:marTop w:val="0"/>
      <w:marBottom w:val="0"/>
      <w:divBdr>
        <w:top w:val="none" w:sz="0" w:space="0" w:color="auto"/>
        <w:left w:val="none" w:sz="0" w:space="0" w:color="auto"/>
        <w:bottom w:val="none" w:sz="0" w:space="0" w:color="auto"/>
        <w:right w:val="none" w:sz="0" w:space="0" w:color="auto"/>
      </w:divBdr>
    </w:div>
    <w:div w:id="230963889">
      <w:bodyDiv w:val="1"/>
      <w:marLeft w:val="0"/>
      <w:marRight w:val="0"/>
      <w:marTop w:val="0"/>
      <w:marBottom w:val="0"/>
      <w:divBdr>
        <w:top w:val="none" w:sz="0" w:space="0" w:color="auto"/>
        <w:left w:val="none" w:sz="0" w:space="0" w:color="auto"/>
        <w:bottom w:val="none" w:sz="0" w:space="0" w:color="auto"/>
        <w:right w:val="none" w:sz="0" w:space="0" w:color="auto"/>
      </w:divBdr>
    </w:div>
    <w:div w:id="21277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D7A3-860D-4700-BBA5-CA5E9F7C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47</Pages>
  <Words>14819</Words>
  <Characters>81507</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CIUDAD DE CULIACAN</vt:lpstr>
    </vt:vector>
  </TitlesOfParts>
  <Company>exedra</Company>
  <LinksUpToDate>false</LinksUpToDate>
  <CharactersWithSpaces>96134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 DE CULIACAN</dc:title>
  <dc:creator>.</dc:creator>
  <cp:lastModifiedBy>Usuario</cp:lastModifiedBy>
  <cp:revision>68</cp:revision>
  <cp:lastPrinted>2019-09-26T15:39:00Z</cp:lastPrinted>
  <dcterms:created xsi:type="dcterms:W3CDTF">2019-08-23T18:03:00Z</dcterms:created>
  <dcterms:modified xsi:type="dcterms:W3CDTF">2019-10-18T16:37:00Z</dcterms:modified>
</cp:coreProperties>
</file>