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6F" w:rsidRDefault="00AB7C2E" w:rsidP="00AB7C2E">
      <w:pPr>
        <w:pStyle w:val="Sinespaciado"/>
        <w:jc w:val="center"/>
        <w:rPr>
          <w:rFonts w:ascii="Arial" w:hAnsi="Arial" w:cs="Arial"/>
          <w:b/>
          <w:sz w:val="24"/>
        </w:rPr>
      </w:pPr>
      <w:r w:rsidRPr="002802E5">
        <w:rPr>
          <w:rFonts w:ascii="Arial" w:hAnsi="Arial" w:cs="Arial"/>
          <w:b/>
          <w:sz w:val="24"/>
        </w:rPr>
        <w:t>AVISO DE PRIVACIDAD</w:t>
      </w:r>
    </w:p>
    <w:p w:rsidR="00AB7C2E" w:rsidRDefault="00AB7C2E" w:rsidP="00AB7C2E">
      <w:pPr>
        <w:pStyle w:val="Sinespaciado"/>
        <w:jc w:val="center"/>
        <w:rPr>
          <w:rFonts w:ascii="Arial" w:hAnsi="Arial" w:cs="Arial"/>
          <w:b/>
          <w:sz w:val="24"/>
        </w:rPr>
      </w:pPr>
      <w:r w:rsidRPr="002802E5">
        <w:rPr>
          <w:rFonts w:ascii="Arial" w:hAnsi="Arial" w:cs="Arial"/>
          <w:b/>
          <w:sz w:val="24"/>
        </w:rPr>
        <w:t xml:space="preserve"> </w:t>
      </w:r>
      <w:r w:rsidR="00EF273B">
        <w:rPr>
          <w:rFonts w:ascii="Arial" w:hAnsi="Arial" w:cs="Arial"/>
          <w:b/>
          <w:sz w:val="24"/>
        </w:rPr>
        <w:t>(SIMPLIFICADO)</w:t>
      </w:r>
    </w:p>
    <w:p w:rsidR="00D15F6F" w:rsidRPr="002802E5" w:rsidRDefault="00D15F6F" w:rsidP="00AB7C2E">
      <w:pPr>
        <w:pStyle w:val="Sinespaciado"/>
        <w:jc w:val="center"/>
        <w:rPr>
          <w:rFonts w:ascii="Arial" w:hAnsi="Arial" w:cs="Arial"/>
          <w:b/>
          <w:sz w:val="24"/>
        </w:rPr>
      </w:pPr>
      <w:r>
        <w:rPr>
          <w:rFonts w:ascii="Arial Narrow" w:eastAsia="Times New Roman" w:hAnsi="Arial Narrow" w:cs="Arial"/>
          <w:b/>
          <w:bCs/>
          <w:color w:val="000000"/>
        </w:rPr>
        <w:t>Constancias de alineamiento y</w:t>
      </w:r>
      <w:r w:rsidR="006E0F01">
        <w:rPr>
          <w:rFonts w:ascii="Arial Narrow" w:eastAsia="Times New Roman" w:hAnsi="Arial Narrow" w:cs="Arial"/>
          <w:b/>
          <w:bCs/>
          <w:color w:val="000000"/>
        </w:rPr>
        <w:t>/o</w:t>
      </w:r>
      <w:r>
        <w:rPr>
          <w:rFonts w:ascii="Arial Narrow" w:eastAsia="Times New Roman" w:hAnsi="Arial Narrow" w:cs="Arial"/>
          <w:b/>
          <w:bCs/>
          <w:color w:val="000000"/>
        </w:rPr>
        <w:t xml:space="preserve"> habitabilidad</w:t>
      </w:r>
    </w:p>
    <w:p w:rsidR="00AB7C2E" w:rsidRPr="00A90164" w:rsidRDefault="00AB7C2E" w:rsidP="00AB7C2E">
      <w:pPr>
        <w:pStyle w:val="Sinespaciado"/>
        <w:rPr>
          <w:rFonts w:ascii="Arial" w:eastAsia="Times New Roman" w:hAnsi="Arial" w:cs="Arial"/>
          <w:color w:val="000000"/>
        </w:rPr>
      </w:pPr>
    </w:p>
    <w:tbl>
      <w:tblPr>
        <w:tblStyle w:val="Tablaconcuadrcula"/>
        <w:tblW w:w="8978" w:type="dxa"/>
        <w:tblLook w:val="04A0" w:firstRow="1" w:lastRow="0" w:firstColumn="1" w:lastColumn="0" w:noHBand="0" w:noVBand="1"/>
      </w:tblPr>
      <w:tblGrid>
        <w:gridCol w:w="2093"/>
        <w:gridCol w:w="6885"/>
      </w:tblGrid>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¿Quiénes somos?</w:t>
            </w:r>
          </w:p>
        </w:tc>
        <w:tc>
          <w:tcPr>
            <w:tcW w:w="6885" w:type="dxa"/>
          </w:tcPr>
          <w:p w:rsidR="00EF273B" w:rsidRDefault="00AE410D" w:rsidP="00D15F6F">
            <w:pPr>
              <w:pStyle w:val="Sinespaciado"/>
              <w:jc w:val="both"/>
              <w:rPr>
                <w:rFonts w:ascii="Arial" w:eastAsia="Times New Roman" w:hAnsi="Arial" w:cs="Arial"/>
                <w:color w:val="000000"/>
              </w:rPr>
            </w:pPr>
            <w:r w:rsidRPr="00A90164">
              <w:rPr>
                <w:rFonts w:ascii="Arial" w:eastAsia="Times New Roman" w:hAnsi="Arial" w:cs="Arial"/>
                <w:color w:val="000000"/>
              </w:rPr>
              <w:t xml:space="preserve">Ayuntamiento de San Juan de los Lagos, Jalisco, a través de la dependencia de </w:t>
            </w:r>
            <w:r w:rsidR="00D15F6F">
              <w:rPr>
                <w:rFonts w:ascii="Arial" w:eastAsia="Times New Roman" w:hAnsi="Arial" w:cs="Arial"/>
                <w:color w:val="000000"/>
              </w:rPr>
              <w:t>Planeación Urbana Municipal</w:t>
            </w:r>
            <w:r w:rsidR="00B93253">
              <w:rPr>
                <w:rFonts w:ascii="Arial" w:eastAsia="Times New Roman" w:hAnsi="Arial" w:cs="Arial"/>
                <w:color w:val="000000"/>
              </w:rPr>
              <w:t xml:space="preserve"> </w:t>
            </w:r>
            <w:r w:rsidRPr="00A90164">
              <w:rPr>
                <w:rFonts w:ascii="Arial" w:eastAsia="Times New Roman" w:hAnsi="Arial" w:cs="Arial"/>
                <w:color w:val="000000"/>
              </w:rPr>
              <w:t xml:space="preserve"> con domicilio en</w:t>
            </w:r>
            <w:r w:rsidR="00D15F6F" w:rsidRPr="00D15F6F">
              <w:rPr>
                <w:rFonts w:ascii="Arial" w:eastAsia="Times New Roman" w:hAnsi="Arial" w:cs="Arial"/>
                <w:b/>
                <w:color w:val="000000"/>
              </w:rPr>
              <w:t xml:space="preserve"> </w:t>
            </w:r>
            <w:r w:rsidR="00D15F6F" w:rsidRPr="00D15F6F">
              <w:rPr>
                <w:rFonts w:ascii="Arial" w:eastAsia="Times New Roman" w:hAnsi="Arial" w:cs="Arial"/>
                <w:color w:val="000000"/>
                <w:lang w:val="es-ES_tradnl" w:eastAsia="es-MX"/>
              </w:rPr>
              <w:t>Ave. Luis Donaldo Colosio No. 193, colonia Benito Juárez</w:t>
            </w:r>
            <w:r w:rsidRPr="00D15F6F">
              <w:rPr>
                <w:rFonts w:ascii="Arial" w:eastAsia="Times New Roman" w:hAnsi="Arial" w:cs="Arial"/>
                <w:color w:val="000000"/>
              </w:rPr>
              <w:t xml:space="preserve">, </w:t>
            </w:r>
            <w:r w:rsidRPr="00A90164">
              <w:rPr>
                <w:rFonts w:ascii="Arial" w:eastAsia="Times New Roman" w:hAnsi="Arial" w:cs="Arial"/>
                <w:color w:val="000000"/>
              </w:rPr>
              <w:t>San Juan de los L</w:t>
            </w:r>
            <w:r w:rsidR="00D15F6F">
              <w:rPr>
                <w:rFonts w:ascii="Arial" w:eastAsia="Times New Roman" w:hAnsi="Arial" w:cs="Arial"/>
                <w:color w:val="000000"/>
              </w:rPr>
              <w:t>agos, Jalisco, México C.P. 47069</w:t>
            </w:r>
            <w:r w:rsidRPr="00A90164">
              <w:rPr>
                <w:rFonts w:ascii="Arial" w:eastAsia="Times New Roman" w:hAnsi="Arial" w:cs="Arial"/>
                <w:color w:val="000000"/>
              </w:rPr>
              <w:t xml:space="preserve">, con página de internet: </w:t>
            </w:r>
            <w:hyperlink r:id="rId7" w:history="1">
              <w:r w:rsidRPr="00A90164">
                <w:rPr>
                  <w:rStyle w:val="Hipervnculo"/>
                  <w:rFonts w:ascii="Arial" w:eastAsia="Times New Roman" w:hAnsi="Arial" w:cs="Arial"/>
                </w:rPr>
                <w:t>http://sanjuandeloslagos.gob.mx/</w:t>
              </w:r>
            </w:hyperlink>
            <w:r w:rsidRPr="00A90164">
              <w:rPr>
                <w:rFonts w:ascii="Arial" w:eastAsia="Times New Roman" w:hAnsi="Arial" w:cs="Arial"/>
                <w:color w:val="000000"/>
              </w:rPr>
              <w:t xml:space="preserve"> es el responsable del uso y protección de sus datos personales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¿Para qué fines utilizaremos sus datos personales?</w:t>
            </w:r>
          </w:p>
        </w:tc>
        <w:tc>
          <w:tcPr>
            <w:tcW w:w="6885" w:type="dxa"/>
          </w:tcPr>
          <w:p w:rsidR="00166EB0" w:rsidRPr="00A90164" w:rsidRDefault="00166EB0" w:rsidP="00166EB0">
            <w:pPr>
              <w:pStyle w:val="Sinespaciado"/>
              <w:jc w:val="both"/>
              <w:rPr>
                <w:rFonts w:ascii="Arial" w:eastAsia="Times New Roman" w:hAnsi="Arial" w:cs="Arial"/>
                <w:color w:val="000000"/>
              </w:rPr>
            </w:pPr>
            <w:r w:rsidRPr="00A90164">
              <w:rPr>
                <w:rFonts w:ascii="Arial" w:eastAsia="Times New Roman" w:hAnsi="Arial" w:cs="Arial"/>
                <w:color w:val="000000"/>
              </w:rPr>
              <w:t>Los datos personales que recabamos de usted, los utilizaremos para las siguientes finalidades que son necesarias para el servicio que solicita:</w:t>
            </w:r>
          </w:p>
          <w:p w:rsidR="006E0F01" w:rsidRDefault="004E58D2"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Para tramit</w:t>
            </w:r>
            <w:r w:rsidR="00D15F6F">
              <w:rPr>
                <w:rFonts w:ascii="Arial" w:eastAsia="Times New Roman" w:hAnsi="Arial" w:cs="Arial"/>
                <w:color w:val="000000"/>
              </w:rPr>
              <w:t>ar y expedición de</w:t>
            </w:r>
            <w:r w:rsidR="006E0F01">
              <w:rPr>
                <w:rFonts w:ascii="Arial" w:eastAsia="Times New Roman" w:hAnsi="Arial" w:cs="Arial"/>
                <w:color w:val="000000"/>
              </w:rPr>
              <w:t>:</w:t>
            </w:r>
          </w:p>
          <w:p w:rsidR="006E0F01" w:rsidRDefault="006E0F01"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C</w:t>
            </w:r>
            <w:bookmarkStart w:id="0" w:name="_GoBack"/>
            <w:bookmarkEnd w:id="0"/>
            <w:r>
              <w:rPr>
                <w:rFonts w:ascii="Arial" w:eastAsia="Times New Roman" w:hAnsi="Arial" w:cs="Arial"/>
                <w:color w:val="000000"/>
              </w:rPr>
              <w:t xml:space="preserve">onstancias de alineamiento </w:t>
            </w:r>
          </w:p>
          <w:p w:rsidR="00166EB0" w:rsidRPr="00A90164" w:rsidRDefault="006E0F01" w:rsidP="00166EB0">
            <w:pPr>
              <w:numPr>
                <w:ilvl w:val="0"/>
                <w:numId w:val="1"/>
              </w:num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 xml:space="preserve">Constancias de </w:t>
            </w:r>
            <w:r w:rsidR="00D15F6F">
              <w:rPr>
                <w:rFonts w:ascii="Arial" w:eastAsia="Times New Roman" w:hAnsi="Arial" w:cs="Arial"/>
                <w:color w:val="000000"/>
              </w:rPr>
              <w:t xml:space="preserve"> habitabilidad.</w:t>
            </w:r>
          </w:p>
          <w:p w:rsidR="00166EB0" w:rsidRPr="004E58D2" w:rsidRDefault="00166EB0" w:rsidP="004E58D2">
            <w:pPr>
              <w:spacing w:before="100" w:beforeAutospacing="1" w:after="100" w:afterAutospacing="1" w:line="240" w:lineRule="auto"/>
              <w:jc w:val="both"/>
              <w:rPr>
                <w:rFonts w:ascii="Arial" w:eastAsia="Times New Roman" w:hAnsi="Arial" w:cs="Arial"/>
                <w:color w:val="000000"/>
              </w:rPr>
            </w:pPr>
          </w:p>
          <w:p w:rsidR="00EF273B" w:rsidRDefault="00EF273B" w:rsidP="00EF273B">
            <w:pPr>
              <w:pStyle w:val="Sinespaciado"/>
              <w:jc w:val="both"/>
              <w:rPr>
                <w:rFonts w:ascii="Arial" w:eastAsia="Times New Roman" w:hAnsi="Arial" w:cs="Arial"/>
                <w:color w:val="000000"/>
              </w:rPr>
            </w:pP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Transferencia de datos</w:t>
            </w:r>
          </w:p>
        </w:tc>
        <w:tc>
          <w:tcPr>
            <w:tcW w:w="6885" w:type="dxa"/>
          </w:tcPr>
          <w:p w:rsidR="00166EB0" w:rsidRDefault="00166EB0" w:rsidP="00166EB0">
            <w:pPr>
              <w:pStyle w:val="Sinespaciado"/>
              <w:jc w:val="both"/>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166EB0" w:rsidRDefault="00166EB0" w:rsidP="00166EB0">
            <w:pPr>
              <w:pStyle w:val="Sinespaciado"/>
              <w:rPr>
                <w:rFonts w:ascii="Arial" w:eastAsia="Times New Roman" w:hAnsi="Arial" w:cs="Arial"/>
                <w:color w:val="000000"/>
                <w:sz w:val="20"/>
                <w:szCs w:val="20"/>
              </w:rPr>
            </w:pPr>
          </w:p>
          <w:p w:rsidR="00EF273B" w:rsidRDefault="00166EB0" w:rsidP="00166EB0">
            <w:pPr>
              <w:pStyle w:val="Sinespaciado"/>
              <w:jc w:val="both"/>
              <w:rPr>
                <w:rFonts w:ascii="Arial" w:eastAsia="Times New Roman" w:hAnsi="Arial" w:cs="Arial"/>
                <w:color w:val="000000"/>
              </w:rPr>
            </w:pPr>
            <w:r w:rsidRPr="0097258B">
              <w:rPr>
                <w:rFonts w:ascii="Arial" w:eastAsia="Times New Roman" w:hAnsi="Arial" w:cs="Arial"/>
                <w:color w:val="000000"/>
              </w:rPr>
              <w:t>Se informa que sus datos  personales no serán compartidos con ninguna otra persona, empresa, organización o autoridad distinta a las anteriores, con las excepciones que son consideradas como una fuente de acceso público de conformidad con el artículo 4 de la Ley de Protección de Datos Personales en Posesión de Sujetos Obligados del Estado de Jalisco y sus Municipios, así como del artículo 22 fracción VIII de la Ley General de Protección de Datos Personales en Posesión de Sujetos Obligados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6885" w:type="dxa"/>
          </w:tcPr>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En el caso de que desee revocar el consentimiento del uso de sus datos personales, se hace de su conocimiento que se entiende que desea desistirse del trámite, por lo que su solicitud será desechada.</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 xml:space="preserve">Para revocar su consentimiento deberá presentar un escrito en la Unidad de Transparencia de este Ayuntamiento de San Juan de los Lagos, o directamente en las oficinas de </w:t>
            </w:r>
            <w:r w:rsidR="00D15F6F">
              <w:rPr>
                <w:rFonts w:ascii="Arial" w:eastAsia="Times New Roman" w:hAnsi="Arial" w:cs="Arial"/>
                <w:color w:val="000000"/>
              </w:rPr>
              <w:t>la Dirección de Planeación Urbana Municipal</w:t>
            </w:r>
            <w:r w:rsidR="004E58D2">
              <w:rPr>
                <w:rFonts w:ascii="Arial" w:eastAsia="Times New Roman" w:hAnsi="Arial" w:cs="Arial"/>
                <w:color w:val="000000"/>
              </w:rPr>
              <w:t xml:space="preserve"> </w:t>
            </w:r>
            <w:r w:rsidRPr="0097258B">
              <w:rPr>
                <w:rFonts w:ascii="Arial" w:eastAsia="Times New Roman" w:hAnsi="Arial" w:cs="Arial"/>
                <w:color w:val="000000"/>
              </w:rPr>
              <w:t xml:space="preserve"> en donde manifieste su deseo de revocar el consentimiento para el uso de sus datos personales.</w:t>
            </w:r>
          </w:p>
          <w:p w:rsidR="00166EB0" w:rsidRPr="0097258B" w:rsidRDefault="00166EB0" w:rsidP="00166EB0">
            <w:pPr>
              <w:jc w:val="both"/>
              <w:rPr>
                <w:rFonts w:ascii="Arial" w:eastAsia="Times New Roman" w:hAnsi="Arial" w:cs="Arial"/>
                <w:color w:val="000000"/>
              </w:rPr>
            </w:pPr>
            <w:r w:rsidRPr="0097258B">
              <w:rPr>
                <w:rFonts w:ascii="Arial" w:eastAsia="Times New Roman" w:hAnsi="Arial" w:cs="Arial"/>
                <w:color w:val="000000"/>
              </w:rPr>
              <w:t>Los requisitos que debe contener el escrito para solicitar la revocación del consentimiento son los siguientes:</w:t>
            </w:r>
          </w:p>
          <w:p w:rsidR="00B93253" w:rsidRPr="00D15F6F" w:rsidRDefault="00D15F6F" w:rsidP="00D15F6F">
            <w:pPr>
              <w:spacing w:before="100" w:beforeAutospacing="1" w:after="360" w:line="240" w:lineRule="auto"/>
              <w:ind w:left="720" w:right="360"/>
              <w:rPr>
                <w:rFonts w:ascii="Times New Roman" w:eastAsia="Times New Roman" w:hAnsi="Times New Roman" w:cs="Times New Roman"/>
                <w:sz w:val="24"/>
                <w:szCs w:val="24"/>
                <w:lang w:eastAsia="es-MX"/>
              </w:rPr>
            </w:pPr>
            <w:r w:rsidRPr="00D15F6F">
              <w:rPr>
                <w:rFonts w:ascii="Times New Roman" w:eastAsia="Times New Roman" w:hAnsi="Times New Roman" w:cs="Times New Roman"/>
                <w:b/>
                <w:bCs/>
                <w:color w:val="00B0F0"/>
                <w:sz w:val="24"/>
                <w:szCs w:val="24"/>
                <w:lang w:eastAsia="es-MX"/>
              </w:rPr>
              <w:t>I.</w:t>
            </w:r>
            <w:r w:rsidRPr="00D15F6F">
              <w:rPr>
                <w:rFonts w:ascii="Times New Roman" w:eastAsia="Times New Roman" w:hAnsi="Times New Roman" w:cs="Times New Roman"/>
                <w:b/>
                <w:bCs/>
                <w:sz w:val="24"/>
                <w:szCs w:val="24"/>
                <w:lang w:eastAsia="es-MX"/>
              </w:rPr>
              <w:t xml:space="preserve"> Nombre del solicitante</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w:t>
            </w:r>
            <w:r w:rsidRPr="00D15F6F">
              <w:rPr>
                <w:rFonts w:ascii="Times New Roman" w:eastAsia="Times New Roman" w:hAnsi="Times New Roman" w:cs="Times New Roman"/>
                <w:b/>
                <w:bCs/>
                <w:sz w:val="24"/>
                <w:szCs w:val="24"/>
                <w:lang w:eastAsia="es-MX"/>
              </w:rPr>
              <w:t xml:space="preserve"> Número de expediente (opcional)</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III.</w:t>
            </w:r>
            <w:r w:rsidRPr="00D15F6F">
              <w:rPr>
                <w:rFonts w:ascii="Times New Roman" w:eastAsia="Times New Roman" w:hAnsi="Times New Roman" w:cs="Times New Roman"/>
                <w:b/>
                <w:bCs/>
                <w:sz w:val="24"/>
                <w:szCs w:val="24"/>
                <w:lang w:eastAsia="es-MX"/>
              </w:rPr>
              <w:t xml:space="preserve"> Manifestación clara y expresa de la revocación del </w:t>
            </w:r>
            <w:r w:rsidRPr="00D15F6F">
              <w:rPr>
                <w:rFonts w:ascii="Times New Roman" w:eastAsia="Times New Roman" w:hAnsi="Times New Roman" w:cs="Times New Roman"/>
                <w:b/>
                <w:bCs/>
                <w:sz w:val="24"/>
                <w:szCs w:val="24"/>
                <w:lang w:eastAsia="es-MX"/>
              </w:rPr>
              <w:lastRenderedPageBreak/>
              <w:t>consentimiento del uso de datos personales.</w:t>
            </w:r>
            <w:r w:rsidRPr="00D15F6F">
              <w:rPr>
                <w:rFonts w:ascii="Times New Roman" w:eastAsia="Times New Roman" w:hAnsi="Times New Roman" w:cs="Times New Roman"/>
                <w:sz w:val="24"/>
                <w:szCs w:val="24"/>
                <w:lang w:eastAsia="es-MX"/>
              </w:rPr>
              <w:br/>
            </w:r>
            <w:r w:rsidRPr="00D15F6F">
              <w:rPr>
                <w:rFonts w:ascii="Times New Roman" w:eastAsia="Times New Roman" w:hAnsi="Times New Roman" w:cs="Times New Roman"/>
                <w:b/>
                <w:bCs/>
                <w:color w:val="00B0F0"/>
                <w:sz w:val="24"/>
                <w:szCs w:val="24"/>
                <w:lang w:eastAsia="es-MX"/>
              </w:rPr>
              <w:t>IV.</w:t>
            </w:r>
            <w:r>
              <w:rPr>
                <w:rFonts w:ascii="Times New Roman" w:eastAsia="Times New Roman" w:hAnsi="Times New Roman" w:cs="Times New Roman"/>
                <w:b/>
                <w:bCs/>
                <w:sz w:val="24"/>
                <w:szCs w:val="24"/>
                <w:lang w:eastAsia="es-MX"/>
              </w:rPr>
              <w:t xml:space="preserve"> Firma del solicitante</w:t>
            </w:r>
          </w:p>
          <w:p w:rsidR="00EF273B" w:rsidRDefault="00166EB0" w:rsidP="00D15F6F">
            <w:pPr>
              <w:pStyle w:val="Sinespaciado"/>
              <w:jc w:val="both"/>
              <w:rPr>
                <w:rFonts w:ascii="Arial" w:eastAsia="Times New Roman" w:hAnsi="Arial" w:cs="Arial"/>
                <w:color w:val="000000"/>
              </w:rPr>
            </w:pPr>
            <w:r w:rsidRPr="0097258B">
              <w:rPr>
                <w:rFonts w:ascii="Arial" w:eastAsia="Times New Roman" w:hAnsi="Arial" w:cs="Arial"/>
                <w:color w:val="000000"/>
              </w:rPr>
              <w:t xml:space="preserve">Para conocer el procedimiento para la revocación del consentimiento, </w:t>
            </w:r>
            <w:r w:rsidRPr="00335300">
              <w:rPr>
                <w:rFonts w:ascii="Arial" w:hAnsi="Arial" w:cs="Arial"/>
              </w:rPr>
              <w:t>puede</w:t>
            </w:r>
            <w:r w:rsidRPr="00335300">
              <w:rPr>
                <w:rFonts w:ascii="Arial" w:eastAsia="Times New Roman" w:hAnsi="Arial" w:cs="Arial"/>
                <w:color w:val="000000"/>
              </w:rPr>
              <w:t xml:space="preserve"> </w:t>
            </w:r>
            <w:r w:rsidRPr="0097258B">
              <w:rPr>
                <w:rFonts w:ascii="Arial" w:eastAsia="Times New Roman" w:hAnsi="Arial" w:cs="Arial"/>
                <w:color w:val="000000"/>
              </w:rPr>
              <w:t>acudir a la Unidad de Transpa</w:t>
            </w:r>
            <w:r w:rsidR="00D15F6F">
              <w:rPr>
                <w:rFonts w:ascii="Arial" w:eastAsia="Times New Roman" w:hAnsi="Arial" w:cs="Arial"/>
                <w:color w:val="000000"/>
              </w:rPr>
              <w:t>rencia de San Juan de los Lagos.</w:t>
            </w:r>
          </w:p>
        </w:tc>
      </w:tr>
      <w:tr w:rsidR="00EF273B" w:rsidTr="00EF273B">
        <w:tc>
          <w:tcPr>
            <w:tcW w:w="2093" w:type="dxa"/>
            <w:vAlign w:val="center"/>
          </w:tcPr>
          <w:p w:rsidR="00EF273B" w:rsidRDefault="00EF273B" w:rsidP="00101611">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¿Dónde puedo consultar el aviso de privacidad integral?</w:t>
            </w:r>
          </w:p>
        </w:tc>
        <w:tc>
          <w:tcPr>
            <w:tcW w:w="6885" w:type="dxa"/>
          </w:tcPr>
          <w:p w:rsidR="00166EB0" w:rsidRPr="00570846" w:rsidRDefault="00166EB0" w:rsidP="00166EB0">
            <w:pPr>
              <w:jc w:val="both"/>
              <w:rPr>
                <w:rFonts w:ascii="Arial" w:eastAsia="Times New Roman" w:hAnsi="Arial" w:cs="Arial"/>
                <w:color w:val="000000"/>
                <w:sz w:val="24"/>
              </w:rPr>
            </w:pPr>
            <w:r w:rsidRPr="00570846">
              <w:rPr>
                <w:rFonts w:ascii="Arial" w:eastAsia="Times New Roman" w:hAnsi="Arial" w:cs="Arial"/>
                <w:color w:val="000000"/>
                <w:szCs w:val="20"/>
              </w:rPr>
              <w:t xml:space="preserve">Para conocer mayor información sobre los términos y condiciones en que serán tratados sus datos personales, como los terceros con quienes compartimos su información personal y la forma en que podrá ejercer sus derechos ARCO, puede consultar el aviso de privacidad integral en: </w:t>
            </w:r>
            <w:hyperlink r:id="rId8" w:history="1">
              <w:r w:rsidRPr="00570846">
                <w:rPr>
                  <w:rStyle w:val="Hipervnculo"/>
                  <w:rFonts w:ascii="Arial" w:eastAsia="Times New Roman" w:hAnsi="Arial" w:cs="Arial"/>
                  <w:sz w:val="24"/>
                </w:rPr>
                <w:t>http://sanjuandeloslagos.gob.mx/</w:t>
              </w:r>
            </w:hyperlink>
          </w:p>
          <w:p w:rsidR="00EF273B" w:rsidRDefault="00EF273B" w:rsidP="00EF273B">
            <w:pPr>
              <w:pStyle w:val="Sinespaciado"/>
              <w:jc w:val="both"/>
              <w:rPr>
                <w:rFonts w:ascii="Arial" w:eastAsia="Times New Roman" w:hAnsi="Arial" w:cs="Arial"/>
                <w:color w:val="000000"/>
              </w:rPr>
            </w:pPr>
          </w:p>
        </w:tc>
      </w:tr>
    </w:tbl>
    <w:p w:rsidR="00EF273B" w:rsidRDefault="00EF273B" w:rsidP="00AB7C2E">
      <w:pPr>
        <w:pStyle w:val="Sinespaciado"/>
        <w:jc w:val="both"/>
        <w:rPr>
          <w:rFonts w:ascii="Arial" w:eastAsia="Times New Roman" w:hAnsi="Arial" w:cs="Arial"/>
          <w:color w:val="000000"/>
        </w:rPr>
      </w:pPr>
    </w:p>
    <w:p w:rsidR="00EF273B" w:rsidRDefault="00EF273B" w:rsidP="00AB7C2E">
      <w:pPr>
        <w:pStyle w:val="Sinespaciado"/>
        <w:jc w:val="both"/>
        <w:rPr>
          <w:rFonts w:ascii="Arial" w:eastAsia="Times New Roman" w:hAnsi="Arial" w:cs="Arial"/>
          <w:color w:val="000000"/>
        </w:rPr>
      </w:pPr>
    </w:p>
    <w:p w:rsidR="002F2AD3" w:rsidRPr="0097258B" w:rsidRDefault="002F2AD3" w:rsidP="002F2AD3">
      <w:pPr>
        <w:pStyle w:val="Sinespaciado"/>
        <w:jc w:val="both"/>
        <w:rPr>
          <w:rFonts w:ascii="Arial" w:hAnsi="Arial" w:cs="Arial"/>
        </w:rPr>
      </w:pPr>
    </w:p>
    <w:sectPr w:rsidR="002F2AD3" w:rsidRPr="0097258B" w:rsidSect="00D6281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33" w:rsidRDefault="00C63833" w:rsidP="001A0E62">
      <w:pPr>
        <w:pStyle w:val="Sinespaciado"/>
      </w:pPr>
      <w:r>
        <w:separator/>
      </w:r>
    </w:p>
  </w:endnote>
  <w:endnote w:type="continuationSeparator" w:id="0">
    <w:p w:rsidR="00C63833" w:rsidRDefault="00C63833" w:rsidP="001A0E62">
      <w:pPr>
        <w:pStyle w:val="Sinespaciad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0331"/>
      <w:docPartObj>
        <w:docPartGallery w:val="Page Numbers (Bottom of Page)"/>
        <w:docPartUnique/>
      </w:docPartObj>
    </w:sdtPr>
    <w:sdtEndPr/>
    <w:sdtContent>
      <w:p w:rsidR="001A0E62" w:rsidRDefault="00F43126">
        <w:pPr>
          <w:pStyle w:val="Piedepgina"/>
          <w:jc w:val="center"/>
        </w:pPr>
        <w:r>
          <w:fldChar w:fldCharType="begin"/>
        </w:r>
        <w:r>
          <w:instrText xml:space="preserve"> PAGE   \* MERGEFORMAT </w:instrText>
        </w:r>
        <w:r>
          <w:fldChar w:fldCharType="separate"/>
        </w:r>
        <w:r w:rsidR="006E0F01">
          <w:rPr>
            <w:noProof/>
          </w:rPr>
          <w:t>2</w:t>
        </w:r>
        <w:r>
          <w:rPr>
            <w:noProof/>
          </w:rPr>
          <w:fldChar w:fldCharType="end"/>
        </w:r>
      </w:p>
    </w:sdtContent>
  </w:sdt>
  <w:p w:rsidR="001A0E62" w:rsidRDefault="001A0E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33" w:rsidRDefault="00C63833" w:rsidP="001A0E62">
      <w:pPr>
        <w:pStyle w:val="Sinespaciado"/>
      </w:pPr>
      <w:r>
        <w:separator/>
      </w:r>
    </w:p>
  </w:footnote>
  <w:footnote w:type="continuationSeparator" w:id="0">
    <w:p w:rsidR="00C63833" w:rsidRDefault="00C63833" w:rsidP="001A0E62">
      <w:pPr>
        <w:pStyle w:val="Sinespaciad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62" w:rsidRDefault="004E58D2">
    <w:pPr>
      <w:pStyle w:val="Encabezado"/>
    </w:pP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-642620</wp:posOffset>
              </wp:positionH>
              <wp:positionV relativeFrom="paragraph">
                <wp:posOffset>-139700</wp:posOffset>
              </wp:positionV>
              <wp:extent cx="6893560" cy="8945245"/>
              <wp:effectExtent l="0" t="0" r="254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3560" cy="8945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36EA1E6C" id="Rectangle 1" o:spid="_x0000_s1026" style="position:absolute;margin-left:-50.6pt;margin-top:-11pt;width:542.8pt;height:70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" filled="f">
              <v:path arrowok="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67F92"/>
    <w:multiLevelType w:val="hybridMultilevel"/>
    <w:tmpl w:val="4418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1B34FF"/>
    <w:multiLevelType w:val="hybridMultilevel"/>
    <w:tmpl w:val="974CE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1867425"/>
    <w:multiLevelType w:val="hybridMultilevel"/>
    <w:tmpl w:val="06EE3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6FAA09CA"/>
    <w:multiLevelType w:val="hybridMultilevel"/>
    <w:tmpl w:val="6EE27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4"/>
  </w:num>
  <w:num w:numId="5">
    <w:abstractNumId w:val="7"/>
  </w:num>
  <w:num w:numId="6">
    <w:abstractNumId w:val="3"/>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15"/>
    <w:rsid w:val="00002AA4"/>
    <w:rsid w:val="000404CF"/>
    <w:rsid w:val="0008284C"/>
    <w:rsid w:val="00101611"/>
    <w:rsid w:val="00106ED1"/>
    <w:rsid w:val="0013294E"/>
    <w:rsid w:val="00166EB0"/>
    <w:rsid w:val="001A0E62"/>
    <w:rsid w:val="00203CE0"/>
    <w:rsid w:val="00242BD1"/>
    <w:rsid w:val="002802E5"/>
    <w:rsid w:val="002F2AD3"/>
    <w:rsid w:val="0031045D"/>
    <w:rsid w:val="00334FB8"/>
    <w:rsid w:val="00335300"/>
    <w:rsid w:val="003E5D5C"/>
    <w:rsid w:val="004E58D2"/>
    <w:rsid w:val="00535FAE"/>
    <w:rsid w:val="00570846"/>
    <w:rsid w:val="005D76D4"/>
    <w:rsid w:val="00627286"/>
    <w:rsid w:val="0063413F"/>
    <w:rsid w:val="00662ADD"/>
    <w:rsid w:val="00686E0B"/>
    <w:rsid w:val="006B39F1"/>
    <w:rsid w:val="006D78F1"/>
    <w:rsid w:val="006E0F01"/>
    <w:rsid w:val="007216D9"/>
    <w:rsid w:val="007656E3"/>
    <w:rsid w:val="00794C8C"/>
    <w:rsid w:val="007A0684"/>
    <w:rsid w:val="007B1492"/>
    <w:rsid w:val="008244CD"/>
    <w:rsid w:val="00857F8E"/>
    <w:rsid w:val="008E712D"/>
    <w:rsid w:val="0090496B"/>
    <w:rsid w:val="00945015"/>
    <w:rsid w:val="0097258B"/>
    <w:rsid w:val="00A14BC1"/>
    <w:rsid w:val="00A90164"/>
    <w:rsid w:val="00AB7C2E"/>
    <w:rsid w:val="00AE410D"/>
    <w:rsid w:val="00B157CE"/>
    <w:rsid w:val="00B75609"/>
    <w:rsid w:val="00B93253"/>
    <w:rsid w:val="00C40450"/>
    <w:rsid w:val="00C61BFF"/>
    <w:rsid w:val="00C63833"/>
    <w:rsid w:val="00CC325E"/>
    <w:rsid w:val="00D15F6F"/>
    <w:rsid w:val="00D62810"/>
    <w:rsid w:val="00DB5322"/>
    <w:rsid w:val="00EF273B"/>
    <w:rsid w:val="00F43126"/>
    <w:rsid w:val="00F44D1F"/>
    <w:rsid w:val="00FE2E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2C026-E0C3-4F39-B945-B96A265AF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C2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B7C2E"/>
    <w:pPr>
      <w:spacing w:after="0" w:line="240" w:lineRule="auto"/>
    </w:pPr>
  </w:style>
  <w:style w:type="character" w:styleId="Hipervnculo">
    <w:name w:val="Hyperlink"/>
    <w:basedOn w:val="Fuentedeprrafopredeter"/>
    <w:uiPriority w:val="99"/>
    <w:unhideWhenUsed/>
    <w:rsid w:val="00AB7C2E"/>
    <w:rPr>
      <w:color w:val="0000FF" w:themeColor="hyperlink"/>
      <w:u w:val="single"/>
    </w:rPr>
  </w:style>
  <w:style w:type="table" w:styleId="Tablaconcuadrcula">
    <w:name w:val="Table Grid"/>
    <w:basedOn w:val="Tablanormal"/>
    <w:uiPriority w:val="59"/>
    <w:rsid w:val="00A90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F44D1F"/>
    <w:pPr>
      <w:spacing w:after="0" w:line="240" w:lineRule="auto"/>
      <w:ind w:left="720"/>
      <w:contextualSpacing/>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semiHidden/>
    <w:unhideWhenUsed/>
    <w:rsid w:val="001A0E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A0E62"/>
  </w:style>
  <w:style w:type="paragraph" w:styleId="Piedepgina">
    <w:name w:val="footer"/>
    <w:basedOn w:val="Normal"/>
    <w:link w:val="PiedepginaCar"/>
    <w:uiPriority w:val="99"/>
    <w:unhideWhenUsed/>
    <w:rsid w:val="001A0E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0E62"/>
  </w:style>
  <w:style w:type="paragraph" w:styleId="Textodeglobo">
    <w:name w:val="Balloon Text"/>
    <w:basedOn w:val="Normal"/>
    <w:link w:val="TextodegloboCar"/>
    <w:uiPriority w:val="99"/>
    <w:semiHidden/>
    <w:unhideWhenUsed/>
    <w:rsid w:val="007A06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0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juandeloslagos.gob.mx/" TargetMode="External"/><Relationship Id="rId3" Type="http://schemas.openxmlformats.org/officeDocument/2006/relationships/settings" Target="settings.xml"/><Relationship Id="rId7" Type="http://schemas.openxmlformats.org/officeDocument/2006/relationships/hyperlink" Target="http://sanjuandeloslagos.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2331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Chano</dc:creator>
  <cp:lastModifiedBy>Usuario</cp:lastModifiedBy>
  <cp:revision>3</cp:revision>
  <cp:lastPrinted>2017-12-21T17:20:00Z</cp:lastPrinted>
  <dcterms:created xsi:type="dcterms:W3CDTF">2020-10-15T14:36:00Z</dcterms:created>
  <dcterms:modified xsi:type="dcterms:W3CDTF">2020-10-15T17:13:00Z</dcterms:modified>
</cp:coreProperties>
</file>