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427" w:rsidRDefault="00E04427" w:rsidP="00E04427">
      <w:pPr>
        <w:rPr>
          <w:rFonts w:ascii="Arial" w:eastAsia="Times New Roman" w:hAnsi="Arial" w:cs="Arial"/>
          <w:vanish/>
        </w:rPr>
      </w:pPr>
    </w:p>
    <w:tbl>
      <w:tblPr>
        <w:tblpPr w:leftFromText="141" w:rightFromText="141" w:vertAnchor="page" w:horzAnchor="margin" w:tblpY="2791"/>
        <w:tblW w:w="4965" w:type="pct"/>
        <w:tblCellMar>
          <w:left w:w="0" w:type="dxa"/>
          <w:right w:w="0" w:type="dxa"/>
        </w:tblCellMar>
        <w:tblLook w:val="04A0"/>
      </w:tblPr>
      <w:tblGrid>
        <w:gridCol w:w="1789"/>
        <w:gridCol w:w="7003"/>
      </w:tblGrid>
      <w:tr w:rsidR="00E04427" w:rsidTr="00A17515">
        <w:trPr>
          <w:trHeight w:val="2012"/>
        </w:trPr>
        <w:tc>
          <w:tcPr>
            <w:tcW w:w="886" w:type="pct"/>
            <w:tcBorders>
              <w:top w:val="outset" w:sz="6" w:space="0" w:color="auto"/>
              <w:left w:val="outset" w:sz="6" w:space="0" w:color="auto"/>
              <w:bottom w:val="outset" w:sz="6" w:space="0" w:color="auto"/>
              <w:right w:val="outset" w:sz="6" w:space="0" w:color="auto"/>
            </w:tcBorders>
            <w:vAlign w:val="center"/>
            <w:hideMark/>
          </w:tcPr>
          <w:p w:rsidR="00E04427" w:rsidRPr="00A17515" w:rsidRDefault="00A17515" w:rsidP="00A17515">
            <w:pPr>
              <w:jc w:val="center"/>
              <w:rPr>
                <w:rFonts w:ascii="Arial" w:eastAsia="Times New Roman" w:hAnsi="Arial" w:cs="Arial"/>
                <w:b/>
                <w:bCs/>
                <w:color w:val="000000"/>
              </w:rPr>
            </w:pPr>
            <w:bookmarkStart w:id="0" w:name="_GoBack" w:colFirst="1" w:colLast="1"/>
            <w:r>
              <w:rPr>
                <w:rFonts w:ascii="Arial" w:eastAsia="Times New Roman" w:hAnsi="Arial" w:cs="Arial"/>
                <w:b/>
                <w:bCs/>
                <w:noProof/>
                <w:color w:val="000000"/>
              </w:rPr>
              <w:pict>
                <v:shapetype id="_x0000_t202" coordsize="21600,21600" o:spt="202" path="m,l,21600r21600,l21600,xe">
                  <v:stroke joinstyle="miter"/>
                  <v:path gradientshapeok="t" o:connecttype="rect"/>
                </v:shapetype>
                <v:shape id="_x0000_s1026" type="#_x0000_t202" style="position:absolute;left:0;text-align:left;margin-left:18.1pt;margin-top:-110.95pt;width:394.5pt;height:44.25pt;z-index:251658240" strokecolor="white [3212]">
                  <v:textbox>
                    <w:txbxContent>
                      <w:p w:rsidR="00A17515" w:rsidRPr="00A17515" w:rsidRDefault="00A17515" w:rsidP="00A17515">
                        <w:pPr>
                          <w:jc w:val="center"/>
                          <w:rPr>
                            <w:rFonts w:ascii="Arial" w:hAnsi="Arial" w:cs="Arial"/>
                            <w:b/>
                            <w:sz w:val="28"/>
                            <w:lang w:val="es-ES"/>
                          </w:rPr>
                        </w:pPr>
                        <w:r>
                          <w:rPr>
                            <w:rFonts w:ascii="Arial" w:hAnsi="Arial" w:cs="Arial"/>
                            <w:b/>
                            <w:sz w:val="28"/>
                            <w:lang w:val="es-ES"/>
                          </w:rPr>
                          <w:t>AVISO DE PRIVAC</w:t>
                        </w:r>
                        <w:r w:rsidRPr="00A17515">
                          <w:rPr>
                            <w:rFonts w:ascii="Arial" w:hAnsi="Arial" w:cs="Arial"/>
                            <w:b/>
                            <w:sz w:val="28"/>
                            <w:lang w:val="es-ES"/>
                          </w:rPr>
                          <w:t>IDAD SIMPLIFICADO DIRECCION DE COMERCIO</w:t>
                        </w:r>
                      </w:p>
                    </w:txbxContent>
                  </v:textbox>
                </v:shape>
              </w:pict>
            </w:r>
            <w:r w:rsidR="00E04427" w:rsidRPr="00A17515">
              <w:rPr>
                <w:rFonts w:ascii="Arial" w:eastAsia="Times New Roman" w:hAnsi="Arial" w:cs="Arial"/>
                <w:b/>
                <w:bCs/>
                <w:color w:val="000000"/>
              </w:rPr>
              <w:t>¿Quiénes somos?</w:t>
            </w:r>
          </w:p>
        </w:tc>
        <w:tc>
          <w:tcPr>
            <w:tcW w:w="4114" w:type="pct"/>
            <w:tcBorders>
              <w:top w:val="outset" w:sz="6" w:space="0" w:color="auto"/>
              <w:left w:val="outset" w:sz="6" w:space="0" w:color="auto"/>
              <w:bottom w:val="outset" w:sz="6" w:space="0" w:color="auto"/>
              <w:right w:val="outset" w:sz="6" w:space="0" w:color="auto"/>
            </w:tcBorders>
            <w:vAlign w:val="center"/>
            <w:hideMark/>
          </w:tcPr>
          <w:p w:rsidR="00E04427" w:rsidRPr="00A17515" w:rsidRDefault="00E04427" w:rsidP="00A17515">
            <w:pPr>
              <w:jc w:val="both"/>
              <w:rPr>
                <w:rFonts w:ascii="Arial" w:eastAsia="Times New Roman" w:hAnsi="Arial" w:cs="Arial"/>
                <w:color w:val="000000"/>
              </w:rPr>
            </w:pPr>
            <w:r w:rsidRPr="00A17515">
              <w:rPr>
                <w:rFonts w:ascii="Arial" w:eastAsia="Times New Roman" w:hAnsi="Arial" w:cs="Arial"/>
                <w:color w:val="000000"/>
              </w:rPr>
              <w:t xml:space="preserve">Ayuntamiento </w:t>
            </w:r>
            <w:r w:rsidR="0017494E" w:rsidRPr="00A17515">
              <w:rPr>
                <w:rFonts w:ascii="Arial" w:eastAsia="Times New Roman" w:hAnsi="Arial" w:cs="Arial"/>
                <w:color w:val="000000"/>
              </w:rPr>
              <w:t>de San Juan de los Lagos</w:t>
            </w:r>
            <w:r w:rsidRPr="00A17515">
              <w:rPr>
                <w:rFonts w:ascii="Arial" w:eastAsia="Times New Roman" w:hAnsi="Arial" w:cs="Arial"/>
                <w:color w:val="000000"/>
              </w:rPr>
              <w:t>,</w:t>
            </w:r>
            <w:r w:rsidR="0017494E" w:rsidRPr="00A17515">
              <w:rPr>
                <w:rFonts w:ascii="Arial" w:eastAsia="Times New Roman" w:hAnsi="Arial" w:cs="Arial"/>
                <w:color w:val="000000"/>
              </w:rPr>
              <w:t xml:space="preserve"> Jalisco</w:t>
            </w:r>
            <w:r w:rsidRPr="00A17515">
              <w:rPr>
                <w:rFonts w:ascii="Arial" w:eastAsia="Times New Roman" w:hAnsi="Arial" w:cs="Arial"/>
                <w:color w:val="000000"/>
              </w:rPr>
              <w:t xml:space="preserve"> con do</w:t>
            </w:r>
            <w:r w:rsidR="0017494E" w:rsidRPr="00A17515">
              <w:rPr>
                <w:rFonts w:ascii="Arial" w:eastAsia="Times New Roman" w:hAnsi="Arial" w:cs="Arial"/>
                <w:color w:val="000000"/>
              </w:rPr>
              <w:t>micilio en calle Simón Hernández No.1</w:t>
            </w:r>
            <w:r w:rsidRPr="00A17515">
              <w:rPr>
                <w:rFonts w:ascii="Arial" w:eastAsia="Times New Roman" w:hAnsi="Arial" w:cs="Arial"/>
                <w:color w:val="000000"/>
              </w:rPr>
              <w:t xml:space="preserve">, colonia Centro, </w:t>
            </w:r>
            <w:r w:rsidR="0017494E" w:rsidRPr="00A17515">
              <w:rPr>
                <w:rFonts w:ascii="Arial" w:eastAsia="Times New Roman" w:hAnsi="Arial" w:cs="Arial"/>
                <w:color w:val="000000"/>
              </w:rPr>
              <w:t>San Juan de los Lagos, Jalisco, México cp. 4700</w:t>
            </w:r>
            <w:r w:rsidRPr="00A17515">
              <w:rPr>
                <w:rFonts w:ascii="Arial" w:eastAsia="Times New Roman" w:hAnsi="Arial" w:cs="Arial"/>
                <w:color w:val="000000"/>
              </w:rPr>
              <w:t xml:space="preserve">0, con página de internet: </w:t>
            </w:r>
            <w:hyperlink r:id="rId5" w:history="1">
              <w:r w:rsidR="0017494E" w:rsidRPr="00A17515">
                <w:rPr>
                  <w:rStyle w:val="Hipervnculo"/>
                  <w:rFonts w:ascii="Arial" w:eastAsia="Times New Roman" w:hAnsi="Arial" w:cs="Arial"/>
                </w:rPr>
                <w:t>http://www.sanjuandeloslagos.gob.mx</w:t>
              </w:r>
            </w:hyperlink>
            <w:r w:rsidRPr="00A17515">
              <w:rPr>
                <w:rFonts w:ascii="Arial" w:eastAsia="Times New Roman" w:hAnsi="Arial" w:cs="Arial"/>
                <w:color w:val="000000"/>
              </w:rPr>
              <w:t xml:space="preserve">es el responsable del uso y protección de sus datos personales, y al respecto le informamos lo siguiente: </w:t>
            </w:r>
          </w:p>
        </w:tc>
      </w:tr>
      <w:tr w:rsidR="00E04427" w:rsidTr="00A17515">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E04427" w:rsidRPr="00A17515" w:rsidRDefault="00E04427" w:rsidP="00A17515">
            <w:pPr>
              <w:jc w:val="center"/>
              <w:rPr>
                <w:rFonts w:ascii="Arial" w:eastAsia="Times New Roman" w:hAnsi="Arial" w:cs="Arial"/>
                <w:b/>
                <w:bCs/>
                <w:color w:val="000000"/>
              </w:rPr>
            </w:pPr>
            <w:r w:rsidRPr="00A17515">
              <w:rPr>
                <w:rFonts w:ascii="Arial" w:eastAsia="Times New Roman" w:hAnsi="Arial" w:cs="Arial"/>
                <w:b/>
                <w:bCs/>
                <w:color w:val="000000"/>
              </w:rPr>
              <w:t>¿Para qué fines utilizaremos sus datos personales?</w:t>
            </w:r>
          </w:p>
        </w:tc>
        <w:tc>
          <w:tcPr>
            <w:tcW w:w="4114" w:type="pct"/>
            <w:tcBorders>
              <w:top w:val="outset" w:sz="6" w:space="0" w:color="auto"/>
              <w:left w:val="outset" w:sz="6" w:space="0" w:color="auto"/>
              <w:bottom w:val="outset" w:sz="6" w:space="0" w:color="auto"/>
              <w:right w:val="outset" w:sz="6" w:space="0" w:color="auto"/>
            </w:tcBorders>
            <w:vAlign w:val="center"/>
            <w:hideMark/>
          </w:tcPr>
          <w:p w:rsidR="00E04427" w:rsidRPr="00A17515" w:rsidRDefault="00E04427" w:rsidP="00A17515">
            <w:pPr>
              <w:jc w:val="both"/>
              <w:rPr>
                <w:rFonts w:ascii="Arial" w:eastAsia="Times New Roman" w:hAnsi="Arial" w:cs="Arial"/>
                <w:color w:val="000000"/>
              </w:rPr>
            </w:pPr>
            <w:r w:rsidRPr="00A17515">
              <w:rPr>
                <w:rFonts w:ascii="Arial" w:eastAsia="Times New Roman" w:hAnsi="Arial" w:cs="Arial"/>
                <w:color w:val="000000"/>
              </w:rPr>
              <w:t>Los datos personales que recabamos de usted, los utilizaremos para las siguientes finalidades que son necesarias para el servicio que solicita:</w:t>
            </w:r>
          </w:p>
          <w:p w:rsidR="00E04427" w:rsidRPr="00A17515" w:rsidRDefault="009C59A7" w:rsidP="00A17515">
            <w:pPr>
              <w:numPr>
                <w:ilvl w:val="0"/>
                <w:numId w:val="1"/>
              </w:numPr>
              <w:spacing w:before="100" w:beforeAutospacing="1" w:after="100" w:afterAutospacing="1"/>
              <w:jc w:val="both"/>
              <w:rPr>
                <w:rFonts w:ascii="Arial" w:eastAsia="Times New Roman" w:hAnsi="Arial" w:cs="Arial"/>
                <w:color w:val="000000"/>
              </w:rPr>
            </w:pPr>
            <w:r w:rsidRPr="00A17515">
              <w:rPr>
                <w:rFonts w:ascii="Arial" w:eastAsia="Times New Roman" w:hAnsi="Arial" w:cs="Arial"/>
                <w:color w:val="000000"/>
              </w:rPr>
              <w:t>Integración de expedientes de permisos.</w:t>
            </w:r>
          </w:p>
          <w:p w:rsidR="009C59A7" w:rsidRPr="00A17515" w:rsidRDefault="009C59A7" w:rsidP="00A17515">
            <w:pPr>
              <w:numPr>
                <w:ilvl w:val="0"/>
                <w:numId w:val="1"/>
              </w:numPr>
              <w:spacing w:before="100" w:beforeAutospacing="1" w:after="100" w:afterAutospacing="1"/>
              <w:jc w:val="both"/>
              <w:rPr>
                <w:rFonts w:ascii="Arial" w:eastAsia="Times New Roman" w:hAnsi="Arial" w:cs="Arial"/>
                <w:color w:val="000000"/>
              </w:rPr>
            </w:pPr>
            <w:r w:rsidRPr="00A17515">
              <w:rPr>
                <w:rFonts w:ascii="Arial" w:eastAsia="Times New Roman" w:hAnsi="Arial" w:cs="Arial"/>
                <w:color w:val="000000"/>
              </w:rPr>
              <w:t>Reportes.</w:t>
            </w:r>
            <w:r w:rsidR="00A17515">
              <w:rPr>
                <w:rFonts w:ascii="Arial" w:eastAsia="Times New Roman" w:hAnsi="Arial" w:cs="Arial"/>
                <w:color w:val="000000"/>
              </w:rPr>
              <w:t xml:space="preserve"> </w:t>
            </w:r>
          </w:p>
        </w:tc>
      </w:tr>
      <w:tr w:rsidR="00E04427" w:rsidTr="00A17515">
        <w:trPr>
          <w:trHeight w:val="1881"/>
        </w:trPr>
        <w:tc>
          <w:tcPr>
            <w:tcW w:w="886" w:type="pct"/>
            <w:tcBorders>
              <w:top w:val="outset" w:sz="6" w:space="0" w:color="auto"/>
              <w:left w:val="outset" w:sz="6" w:space="0" w:color="auto"/>
              <w:bottom w:val="outset" w:sz="6" w:space="0" w:color="auto"/>
              <w:right w:val="outset" w:sz="6" w:space="0" w:color="auto"/>
            </w:tcBorders>
            <w:vAlign w:val="center"/>
          </w:tcPr>
          <w:p w:rsidR="00E04427" w:rsidRPr="00A17515" w:rsidRDefault="00E04427" w:rsidP="00A17515">
            <w:pPr>
              <w:jc w:val="center"/>
              <w:rPr>
                <w:rFonts w:ascii="Arial" w:eastAsia="Times New Roman" w:hAnsi="Arial" w:cs="Arial"/>
                <w:b/>
                <w:bCs/>
                <w:color w:val="000000"/>
              </w:rPr>
            </w:pPr>
            <w:r w:rsidRPr="00A17515">
              <w:rPr>
                <w:rFonts w:ascii="Arial" w:eastAsia="Times New Roman" w:hAnsi="Arial" w:cs="Arial"/>
                <w:b/>
                <w:bCs/>
                <w:color w:val="000000"/>
              </w:rPr>
              <w:t>Transferencia de datos</w:t>
            </w:r>
          </w:p>
        </w:tc>
        <w:tc>
          <w:tcPr>
            <w:tcW w:w="4114" w:type="pct"/>
            <w:tcBorders>
              <w:top w:val="outset" w:sz="6" w:space="0" w:color="auto"/>
              <w:left w:val="outset" w:sz="6" w:space="0" w:color="auto"/>
              <w:bottom w:val="outset" w:sz="6" w:space="0" w:color="auto"/>
              <w:right w:val="outset" w:sz="6" w:space="0" w:color="auto"/>
            </w:tcBorders>
            <w:vAlign w:val="center"/>
          </w:tcPr>
          <w:p w:rsidR="00E04427" w:rsidRPr="00A17515" w:rsidRDefault="00E04427" w:rsidP="00A17515">
            <w:pPr>
              <w:jc w:val="both"/>
              <w:rPr>
                <w:rFonts w:ascii="Arial" w:eastAsia="Times New Roman" w:hAnsi="Arial" w:cs="Arial"/>
                <w:color w:val="000000"/>
              </w:rPr>
            </w:pPr>
            <w:r w:rsidRPr="00A17515">
              <w:rPr>
                <w:rFonts w:ascii="Arial" w:eastAsia="Times New Roman" w:hAnsi="Arial" w:cs="Arial"/>
                <w:color w:val="000000"/>
              </w:rPr>
              <w:t xml:space="preserve">Le informamos que sus datos personales no serán compartidos o transferidos dentro o fuera del país con ninguna persona, empresa, organización o autoridad distinta a nosotros, toda vez que no existe una disposición legal que obligue </w:t>
            </w:r>
            <w:r w:rsidR="008E36EA" w:rsidRPr="00A17515">
              <w:rPr>
                <w:rFonts w:ascii="Arial" w:eastAsia="Times New Roman" w:hAnsi="Arial" w:cs="Arial"/>
                <w:color w:val="000000"/>
              </w:rPr>
              <w:t>a esta Dirección de C</w:t>
            </w:r>
            <w:r w:rsidR="009C59A7" w:rsidRPr="00A17515">
              <w:rPr>
                <w:rFonts w:ascii="Arial" w:eastAsia="Times New Roman" w:hAnsi="Arial" w:cs="Arial"/>
                <w:color w:val="000000"/>
              </w:rPr>
              <w:t>omercio</w:t>
            </w:r>
            <w:r w:rsidRPr="00A17515">
              <w:rPr>
                <w:rFonts w:ascii="Arial" w:eastAsia="Times New Roman" w:hAnsi="Arial" w:cs="Arial"/>
                <w:color w:val="000000"/>
              </w:rPr>
              <w:t xml:space="preserve"> a realizar dichas acciones de oficio.</w:t>
            </w:r>
          </w:p>
          <w:p w:rsidR="00E04427" w:rsidRPr="00A17515" w:rsidRDefault="00E04427" w:rsidP="00A17515">
            <w:pPr>
              <w:jc w:val="both"/>
              <w:rPr>
                <w:rFonts w:ascii="Arial" w:eastAsia="Times New Roman" w:hAnsi="Arial" w:cs="Arial"/>
                <w:color w:val="000000"/>
              </w:rPr>
            </w:pPr>
          </w:p>
          <w:p w:rsidR="00E04427" w:rsidRPr="00A17515" w:rsidRDefault="00E04427" w:rsidP="00A17515">
            <w:pPr>
              <w:jc w:val="both"/>
              <w:rPr>
                <w:rFonts w:ascii="Arial" w:eastAsia="Times New Roman" w:hAnsi="Arial" w:cs="Arial"/>
                <w:color w:val="000000"/>
              </w:rPr>
            </w:pPr>
          </w:p>
          <w:p w:rsidR="00E04427" w:rsidRPr="00A17515" w:rsidRDefault="00E04427" w:rsidP="00A17515">
            <w:pPr>
              <w:jc w:val="both"/>
              <w:rPr>
                <w:rFonts w:ascii="Arial" w:eastAsia="Times New Roman" w:hAnsi="Arial" w:cs="Arial"/>
                <w:color w:val="000000"/>
              </w:rPr>
            </w:pPr>
          </w:p>
        </w:tc>
      </w:tr>
      <w:tr w:rsidR="00E04427" w:rsidTr="00A17515">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E04427" w:rsidRPr="00A17515" w:rsidRDefault="00E04427" w:rsidP="00A17515">
            <w:pPr>
              <w:jc w:val="center"/>
              <w:rPr>
                <w:rFonts w:ascii="Arial" w:eastAsia="Times New Roman" w:hAnsi="Arial" w:cs="Arial"/>
                <w:b/>
                <w:bCs/>
                <w:color w:val="000000"/>
              </w:rPr>
            </w:pPr>
            <w:r w:rsidRPr="00A17515">
              <w:rPr>
                <w:rFonts w:ascii="Arial" w:eastAsia="Times New Roman" w:hAnsi="Arial" w:cs="Arial"/>
                <w:b/>
                <w:bCs/>
                <w:color w:val="000000"/>
              </w:rPr>
              <w:t>Usted puede revocar su consentimiento para el uso de sus datos personales</w:t>
            </w:r>
          </w:p>
        </w:tc>
        <w:tc>
          <w:tcPr>
            <w:tcW w:w="4114" w:type="pct"/>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Mar>
                <w:left w:w="0" w:type="dxa"/>
                <w:right w:w="0" w:type="dxa"/>
              </w:tblCellMar>
              <w:tblLook w:val="04A0"/>
            </w:tblPr>
            <w:tblGrid>
              <w:gridCol w:w="6988"/>
            </w:tblGrid>
            <w:tr w:rsidR="00E04427" w:rsidRPr="00A17515" w:rsidTr="00C54DE3">
              <w:trPr>
                <w:jc w:val="center"/>
              </w:trPr>
              <w:tc>
                <w:tcPr>
                  <w:tcW w:w="0" w:type="auto"/>
                  <w:vAlign w:val="center"/>
                </w:tcPr>
                <w:p w:rsidR="008E36EA" w:rsidRPr="00A17515" w:rsidRDefault="008E36EA" w:rsidP="00A17515">
                  <w:pPr>
                    <w:framePr w:hSpace="141" w:wrap="around" w:vAnchor="page" w:hAnchor="margin" w:y="2791"/>
                    <w:jc w:val="both"/>
                    <w:rPr>
                      <w:rFonts w:ascii="Arial" w:eastAsia="Times New Roman" w:hAnsi="Arial" w:cs="Arial"/>
                      <w:color w:val="000000"/>
                    </w:rPr>
                  </w:pPr>
                  <w:r w:rsidRPr="00A17515">
                    <w:rPr>
                      <w:rFonts w:ascii="Arial" w:eastAsia="Times New Roman" w:hAnsi="Arial" w:cs="Arial"/>
                      <w:color w:val="000000"/>
                    </w:rPr>
                    <w:t xml:space="preserve">Para revocar su consentimiento deberá presentar un escrito en la Unidad de Transparencia de este Ayuntamiento de San Juan de los Lagos, Jalisco. en donde manifieste su deseo de revocar el consentimiento para el uso de sus datos personales, o bien al siguiente correo electrónico:  </w:t>
                  </w:r>
                  <w:hyperlink r:id="rId6" w:history="1">
                    <w:r w:rsidRPr="00A17515">
                      <w:rPr>
                        <w:rStyle w:val="Hipervnculo"/>
                        <w:rFonts w:ascii="Arial" w:eastAsia="Times New Roman" w:hAnsi="Arial" w:cs="Arial"/>
                      </w:rPr>
                      <w:t>sjlltransparencia@gmail.com</w:t>
                    </w:r>
                  </w:hyperlink>
                </w:p>
                <w:p w:rsidR="008E36EA" w:rsidRPr="00A17515" w:rsidRDefault="008E36EA" w:rsidP="00A17515">
                  <w:pPr>
                    <w:framePr w:hSpace="141" w:wrap="around" w:vAnchor="page" w:hAnchor="margin" w:y="2791"/>
                    <w:jc w:val="both"/>
                    <w:rPr>
                      <w:rFonts w:ascii="Arial" w:eastAsia="Times New Roman" w:hAnsi="Arial" w:cs="Arial"/>
                      <w:color w:val="000000"/>
                    </w:rPr>
                  </w:pPr>
                </w:p>
                <w:p w:rsidR="008E36EA" w:rsidRPr="00A17515" w:rsidRDefault="008E36EA" w:rsidP="00A17515">
                  <w:pPr>
                    <w:framePr w:hSpace="141" w:wrap="around" w:vAnchor="page" w:hAnchor="margin" w:y="2791"/>
                    <w:jc w:val="both"/>
                    <w:rPr>
                      <w:rFonts w:ascii="Arial" w:eastAsia="Times New Roman" w:hAnsi="Arial" w:cs="Arial"/>
                      <w:color w:val="000000"/>
                    </w:rPr>
                  </w:pPr>
                  <w:r w:rsidRPr="00A17515">
                    <w:rPr>
                      <w:rFonts w:ascii="Arial" w:eastAsia="Times New Roman" w:hAnsi="Arial" w:cs="Arial"/>
                      <w:color w:val="000000"/>
                    </w:rPr>
                    <w:t>Los requisitos que debe contener el escrito para solicitar la revocación del consentimiento son los siguientes:</w:t>
                  </w:r>
                </w:p>
                <w:p w:rsidR="008E36EA" w:rsidRPr="00A17515" w:rsidRDefault="008E36EA" w:rsidP="00A17515">
                  <w:pPr>
                    <w:framePr w:hSpace="141" w:wrap="around" w:vAnchor="page" w:hAnchor="margin" w:y="2791"/>
                    <w:jc w:val="both"/>
                    <w:rPr>
                      <w:rFonts w:ascii="Arial" w:eastAsia="Times New Roman" w:hAnsi="Arial" w:cs="Arial"/>
                      <w:color w:val="000000"/>
                    </w:rPr>
                  </w:pPr>
                </w:p>
                <w:p w:rsidR="008E36EA" w:rsidRPr="00A17515" w:rsidRDefault="008E36EA" w:rsidP="00A17515">
                  <w:pPr>
                    <w:pStyle w:val="Prrafodelista"/>
                    <w:framePr w:hSpace="141" w:wrap="around" w:vAnchor="page" w:hAnchor="margin" w:y="2791"/>
                    <w:numPr>
                      <w:ilvl w:val="0"/>
                      <w:numId w:val="2"/>
                    </w:numPr>
                    <w:jc w:val="both"/>
                    <w:rPr>
                      <w:rFonts w:ascii="Arial" w:eastAsia="Times New Roman" w:hAnsi="Arial" w:cs="Arial"/>
                      <w:color w:val="000000"/>
                    </w:rPr>
                  </w:pPr>
                  <w:r w:rsidRPr="00A17515">
                    <w:rPr>
                      <w:rFonts w:ascii="Arial" w:eastAsia="Times New Roman" w:hAnsi="Arial" w:cs="Arial"/>
                      <w:color w:val="000000"/>
                    </w:rPr>
                    <w:t xml:space="preserve">Nombre del solicitante </w:t>
                  </w:r>
                </w:p>
                <w:p w:rsidR="008E36EA" w:rsidRPr="00A17515" w:rsidRDefault="008E36EA" w:rsidP="00A17515">
                  <w:pPr>
                    <w:pStyle w:val="Prrafodelista"/>
                    <w:framePr w:hSpace="141" w:wrap="around" w:vAnchor="page" w:hAnchor="margin" w:y="2791"/>
                    <w:numPr>
                      <w:ilvl w:val="0"/>
                      <w:numId w:val="2"/>
                    </w:numPr>
                    <w:jc w:val="both"/>
                    <w:rPr>
                      <w:rFonts w:ascii="Arial" w:eastAsia="Times New Roman" w:hAnsi="Arial" w:cs="Arial"/>
                      <w:color w:val="000000"/>
                    </w:rPr>
                  </w:pPr>
                  <w:r w:rsidRPr="00A17515">
                    <w:rPr>
                      <w:rFonts w:ascii="Arial" w:eastAsia="Times New Roman" w:hAnsi="Arial" w:cs="Arial"/>
                      <w:color w:val="000000"/>
                    </w:rPr>
                    <w:t>Número de expediente (opcional)</w:t>
                  </w:r>
                </w:p>
                <w:p w:rsidR="008E36EA" w:rsidRPr="00A17515" w:rsidRDefault="008E36EA" w:rsidP="00A17515">
                  <w:pPr>
                    <w:pStyle w:val="Prrafodelista"/>
                    <w:framePr w:hSpace="141" w:wrap="around" w:vAnchor="page" w:hAnchor="margin" w:y="2791"/>
                    <w:numPr>
                      <w:ilvl w:val="0"/>
                      <w:numId w:val="2"/>
                    </w:numPr>
                    <w:jc w:val="both"/>
                    <w:rPr>
                      <w:rFonts w:ascii="Arial" w:eastAsia="Times New Roman" w:hAnsi="Arial" w:cs="Arial"/>
                      <w:color w:val="000000"/>
                    </w:rPr>
                  </w:pPr>
                  <w:r w:rsidRPr="00A17515">
                    <w:rPr>
                      <w:rFonts w:ascii="Arial" w:eastAsia="Times New Roman" w:hAnsi="Arial" w:cs="Arial"/>
                      <w:color w:val="000000"/>
                    </w:rPr>
                    <w:t>Manifestación clara y expresa de la revocación del consentimiento del uso de datos personales.</w:t>
                  </w:r>
                </w:p>
                <w:p w:rsidR="00E04427" w:rsidRPr="00A17515" w:rsidRDefault="008E36EA" w:rsidP="00A17515">
                  <w:pPr>
                    <w:pStyle w:val="Prrafodelista"/>
                    <w:framePr w:hSpace="141" w:wrap="around" w:vAnchor="page" w:hAnchor="margin" w:y="2791"/>
                    <w:numPr>
                      <w:ilvl w:val="0"/>
                      <w:numId w:val="2"/>
                    </w:numPr>
                    <w:jc w:val="both"/>
                    <w:rPr>
                      <w:rFonts w:ascii="Arial" w:eastAsia="Times New Roman" w:hAnsi="Arial" w:cs="Arial"/>
                      <w:color w:val="000000"/>
                    </w:rPr>
                  </w:pPr>
                  <w:r w:rsidRPr="00A17515">
                    <w:rPr>
                      <w:rFonts w:ascii="Arial" w:eastAsia="Times New Roman" w:hAnsi="Arial" w:cs="Arial"/>
                      <w:color w:val="000000"/>
                    </w:rPr>
                    <w:t>Firma del solicitante.</w:t>
                  </w:r>
                </w:p>
              </w:tc>
            </w:tr>
            <w:tr w:rsidR="00E04427" w:rsidRPr="00A17515" w:rsidTr="00C54DE3">
              <w:trPr>
                <w:jc w:val="center"/>
              </w:trPr>
              <w:tc>
                <w:tcPr>
                  <w:tcW w:w="0" w:type="auto"/>
                  <w:vAlign w:val="center"/>
                </w:tcPr>
                <w:p w:rsidR="00E04427" w:rsidRPr="00A17515" w:rsidRDefault="00E04427" w:rsidP="00A17515">
                  <w:pPr>
                    <w:framePr w:hSpace="141" w:wrap="around" w:vAnchor="page" w:hAnchor="margin" w:y="2791"/>
                    <w:jc w:val="both"/>
                    <w:rPr>
                      <w:rFonts w:ascii="Arial" w:eastAsia="Times New Roman" w:hAnsi="Arial" w:cs="Arial"/>
                      <w:color w:val="000000"/>
                    </w:rPr>
                  </w:pPr>
                </w:p>
              </w:tc>
            </w:tr>
            <w:tr w:rsidR="00E04427" w:rsidRPr="00A17515" w:rsidTr="00C54DE3">
              <w:trPr>
                <w:jc w:val="center"/>
              </w:trPr>
              <w:tc>
                <w:tcPr>
                  <w:tcW w:w="0" w:type="auto"/>
                  <w:vAlign w:val="center"/>
                </w:tcPr>
                <w:p w:rsidR="00E04427" w:rsidRPr="00A17515" w:rsidRDefault="00E04427" w:rsidP="00A17515">
                  <w:pPr>
                    <w:framePr w:hSpace="141" w:wrap="around" w:vAnchor="page" w:hAnchor="margin" w:y="2791"/>
                    <w:jc w:val="both"/>
                    <w:rPr>
                      <w:rFonts w:ascii="Arial" w:eastAsia="Times New Roman" w:hAnsi="Arial" w:cs="Arial"/>
                      <w:color w:val="000000"/>
                    </w:rPr>
                  </w:pPr>
                </w:p>
              </w:tc>
            </w:tr>
            <w:tr w:rsidR="00E04427" w:rsidRPr="00A17515" w:rsidTr="008E36EA">
              <w:trPr>
                <w:jc w:val="center"/>
              </w:trPr>
              <w:tc>
                <w:tcPr>
                  <w:tcW w:w="0" w:type="auto"/>
                  <w:vAlign w:val="center"/>
                </w:tcPr>
                <w:p w:rsidR="00E04427" w:rsidRPr="00A17515" w:rsidRDefault="00E04427" w:rsidP="00A17515">
                  <w:pPr>
                    <w:framePr w:hSpace="141" w:wrap="around" w:vAnchor="page" w:hAnchor="margin" w:y="2791"/>
                    <w:spacing w:after="240"/>
                    <w:jc w:val="both"/>
                    <w:rPr>
                      <w:rFonts w:ascii="Arial" w:eastAsia="Times New Roman" w:hAnsi="Arial" w:cs="Arial"/>
                      <w:color w:val="000000"/>
                    </w:rPr>
                  </w:pPr>
                </w:p>
              </w:tc>
            </w:tr>
          </w:tbl>
          <w:p w:rsidR="00E04427" w:rsidRPr="00A17515" w:rsidRDefault="00E04427" w:rsidP="00A17515">
            <w:pPr>
              <w:jc w:val="both"/>
              <w:rPr>
                <w:rFonts w:ascii="Arial" w:eastAsia="Times New Roman" w:hAnsi="Arial" w:cs="Arial"/>
                <w:color w:val="000000"/>
              </w:rPr>
            </w:pPr>
          </w:p>
        </w:tc>
      </w:tr>
      <w:tr w:rsidR="00E04427" w:rsidTr="00A17515">
        <w:trPr>
          <w:trHeight w:val="2031"/>
        </w:trPr>
        <w:tc>
          <w:tcPr>
            <w:tcW w:w="886" w:type="pct"/>
            <w:tcBorders>
              <w:top w:val="outset" w:sz="6" w:space="0" w:color="auto"/>
              <w:left w:val="outset" w:sz="6" w:space="0" w:color="auto"/>
              <w:bottom w:val="outset" w:sz="6" w:space="0" w:color="auto"/>
              <w:right w:val="outset" w:sz="6" w:space="0" w:color="auto"/>
            </w:tcBorders>
            <w:vAlign w:val="center"/>
            <w:hideMark/>
          </w:tcPr>
          <w:p w:rsidR="00E04427" w:rsidRPr="00A17515" w:rsidRDefault="00E04427" w:rsidP="00A17515">
            <w:pPr>
              <w:jc w:val="center"/>
              <w:rPr>
                <w:rFonts w:ascii="Arial" w:eastAsia="Times New Roman" w:hAnsi="Arial" w:cs="Arial"/>
                <w:b/>
                <w:bCs/>
                <w:color w:val="000000"/>
              </w:rPr>
            </w:pPr>
            <w:r w:rsidRPr="00A17515">
              <w:rPr>
                <w:rFonts w:ascii="Arial" w:eastAsia="Times New Roman" w:hAnsi="Arial" w:cs="Arial"/>
                <w:b/>
                <w:bCs/>
                <w:color w:val="000000"/>
              </w:rPr>
              <w:lastRenderedPageBreak/>
              <w:t>¿Dónde puedo consultar el aviso de privacidad integral?</w:t>
            </w:r>
          </w:p>
        </w:tc>
        <w:tc>
          <w:tcPr>
            <w:tcW w:w="4114" w:type="pct"/>
            <w:tcBorders>
              <w:top w:val="outset" w:sz="6" w:space="0" w:color="auto"/>
              <w:left w:val="outset" w:sz="6" w:space="0" w:color="auto"/>
              <w:bottom w:val="outset" w:sz="6" w:space="0" w:color="auto"/>
              <w:right w:val="outset" w:sz="6" w:space="0" w:color="auto"/>
            </w:tcBorders>
            <w:vAlign w:val="center"/>
            <w:hideMark/>
          </w:tcPr>
          <w:p w:rsidR="00E04427" w:rsidRPr="00A17515" w:rsidRDefault="00E04427" w:rsidP="00A17515">
            <w:pPr>
              <w:spacing w:after="240"/>
              <w:jc w:val="both"/>
              <w:rPr>
                <w:rFonts w:ascii="Arial" w:eastAsia="Times New Roman" w:hAnsi="Arial" w:cs="Arial"/>
                <w:color w:val="000000"/>
              </w:rPr>
            </w:pPr>
            <w:r w:rsidRPr="00A17515">
              <w:rPr>
                <w:rFonts w:ascii="Arial" w:eastAsia="Times New Roman" w:hAnsi="Arial" w:cs="Arial"/>
                <w:color w:val="000000"/>
              </w:rPr>
              <w:t>Para conocer mayor información sobre los términos y condiciones en que serán tratados sus datos personales, como los terceros con quienes compartimos su información personal y la forma en que podrá ejercer sus derechos ARCO, puede consultar el aviso de privacidad integral en</w:t>
            </w:r>
            <w:r w:rsidR="00E46B4C" w:rsidRPr="00A17515">
              <w:rPr>
                <w:rFonts w:ascii="Arial" w:eastAsia="Times New Roman" w:hAnsi="Arial" w:cs="Arial"/>
                <w:color w:val="000000"/>
              </w:rPr>
              <w:t>:</w:t>
            </w:r>
            <w:hyperlink r:id="rId7" w:history="1">
              <w:r w:rsidR="00E46B4C" w:rsidRPr="00A17515">
                <w:rPr>
                  <w:rStyle w:val="Hipervnculo"/>
                  <w:rFonts w:ascii="Arial" w:eastAsia="Times New Roman" w:hAnsi="Arial" w:cs="Arial"/>
                </w:rPr>
                <w:t>sjlltransparencia@gmail.com</w:t>
              </w:r>
            </w:hyperlink>
          </w:p>
        </w:tc>
      </w:tr>
      <w:bookmarkEnd w:id="0"/>
    </w:tbl>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883F06" w:rsidRDefault="000619BB"/>
    <w:sectPr w:rsidR="00883F06" w:rsidSect="00A300D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5DD630A4"/>
    <w:multiLevelType w:val="multilevel"/>
    <w:tmpl w:val="5F5A6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4427"/>
    <w:rsid w:val="000619BB"/>
    <w:rsid w:val="000929A3"/>
    <w:rsid w:val="0017494E"/>
    <w:rsid w:val="00246DCE"/>
    <w:rsid w:val="008B3042"/>
    <w:rsid w:val="008E36EA"/>
    <w:rsid w:val="009C59A7"/>
    <w:rsid w:val="00A03F07"/>
    <w:rsid w:val="00A17515"/>
    <w:rsid w:val="00A300DA"/>
    <w:rsid w:val="00A4057C"/>
    <w:rsid w:val="00E04427"/>
    <w:rsid w:val="00E46B4C"/>
    <w:rsid w:val="00FD2948"/>
    <w:rsid w:val="00FF098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427"/>
    <w:pPr>
      <w:spacing w:after="0" w:line="240" w:lineRule="auto"/>
    </w:pPr>
    <w:rPr>
      <w:rFonts w:ascii="Times New Roman" w:eastAsiaTheme="minorEastAsia" w:hAnsi="Times New Roman" w:cs="Times New Roman"/>
      <w:sz w:val="24"/>
      <w:szCs w:val="24"/>
      <w:lang w:eastAsia="es-MX"/>
    </w:rPr>
  </w:style>
  <w:style w:type="paragraph" w:styleId="Ttulo1">
    <w:name w:val="heading 1"/>
    <w:basedOn w:val="Normal"/>
    <w:link w:val="Ttulo1Car"/>
    <w:uiPriority w:val="1"/>
    <w:qFormat/>
    <w:rsid w:val="00A17515"/>
    <w:pPr>
      <w:widowControl w:val="0"/>
      <w:autoSpaceDE w:val="0"/>
      <w:autoSpaceDN w:val="0"/>
      <w:spacing w:before="158"/>
      <w:ind w:left="100"/>
      <w:outlineLvl w:val="0"/>
    </w:pPr>
    <w:rPr>
      <w:rFonts w:ascii="Arial" w:eastAsia="Arial" w:hAnsi="Arial" w:cs="Arial"/>
      <w:b/>
      <w:bCs/>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styleId="Hipervnculo">
    <w:name w:val="Hyperlink"/>
    <w:basedOn w:val="Fuentedeprrafopredeter"/>
    <w:uiPriority w:val="99"/>
    <w:unhideWhenUsed/>
    <w:rsid w:val="00E04427"/>
    <w:rPr>
      <w:color w:val="0563C1" w:themeColor="hyperlink"/>
      <w:u w:val="single"/>
    </w:rPr>
  </w:style>
  <w:style w:type="paragraph" w:styleId="Prrafodelista">
    <w:name w:val="List Paragraph"/>
    <w:basedOn w:val="Normal"/>
    <w:uiPriority w:val="34"/>
    <w:qFormat/>
    <w:rsid w:val="00E04427"/>
    <w:pPr>
      <w:ind w:left="720"/>
      <w:contextualSpacing/>
    </w:pPr>
  </w:style>
  <w:style w:type="character" w:customStyle="1" w:styleId="Ttulo1Car">
    <w:name w:val="Título 1 Car"/>
    <w:basedOn w:val="Fuentedeprrafopredeter"/>
    <w:link w:val="Ttulo1"/>
    <w:uiPriority w:val="1"/>
    <w:rsid w:val="00A17515"/>
    <w:rPr>
      <w:rFonts w:ascii="Arial" w:eastAsia="Arial" w:hAnsi="Arial" w:cs="Arial"/>
      <w:b/>
      <w:bCs/>
      <w:sz w:val="24"/>
      <w:szCs w:val="24"/>
      <w:lang w:val="es-ES"/>
    </w:rPr>
  </w:style>
  <w:style w:type="paragraph" w:styleId="Textoindependiente">
    <w:name w:val="Body Text"/>
    <w:basedOn w:val="Normal"/>
    <w:link w:val="TextoindependienteCar"/>
    <w:uiPriority w:val="1"/>
    <w:qFormat/>
    <w:rsid w:val="00A17515"/>
    <w:pPr>
      <w:widowControl w:val="0"/>
      <w:autoSpaceDE w:val="0"/>
      <w:autoSpaceDN w:val="0"/>
      <w:ind w:left="100"/>
    </w:pPr>
    <w:rPr>
      <w:rFonts w:ascii="Arial MT" w:eastAsia="Arial MT" w:hAnsi="Arial MT" w:cs="Arial MT"/>
      <w:lang w:val="es-ES" w:eastAsia="en-US"/>
    </w:rPr>
  </w:style>
  <w:style w:type="character" w:customStyle="1" w:styleId="TextoindependienteCar">
    <w:name w:val="Texto independiente Car"/>
    <w:basedOn w:val="Fuentedeprrafopredeter"/>
    <w:link w:val="Textoindependiente"/>
    <w:uiPriority w:val="1"/>
    <w:rsid w:val="00A17515"/>
    <w:rPr>
      <w:rFonts w:ascii="Arial MT" w:eastAsia="Arial MT" w:hAnsi="Arial MT" w:cs="Arial MT"/>
      <w:sz w:val="24"/>
      <w:szCs w:val="24"/>
      <w:lang w:val="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jlltransparenc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jlltransparencia@gmail.com" TargetMode="External"/><Relationship Id="rId5" Type="http://schemas.openxmlformats.org/officeDocument/2006/relationships/hyperlink" Target="http://www.sanjuandeloslagos.gob.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327</Words>
  <Characters>1803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RIVERA TAKANE</dc:creator>
  <cp:lastModifiedBy>Seguridad</cp:lastModifiedBy>
  <cp:revision>3</cp:revision>
  <dcterms:created xsi:type="dcterms:W3CDTF">2021-04-07T19:39:00Z</dcterms:created>
  <dcterms:modified xsi:type="dcterms:W3CDTF">2021-04-12T14:42:00Z</dcterms:modified>
</cp:coreProperties>
</file>