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D1E">
        <w:rPr>
          <w:rFonts w:ascii="Arial" w:hAnsi="Arial" w:cs="Arial"/>
          <w:sz w:val="32"/>
        </w:rPr>
        <w:t>Regularización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A14B59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C330DE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EA02F0">
        <w:rPr>
          <w:rFonts w:ascii="Arial" w:hAnsi="Arial" w:cs="Arial"/>
          <w:sz w:val="22"/>
        </w:rPr>
        <w:t>24 de Julio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C330DE">
        <w:rPr>
          <w:rFonts w:ascii="Arial" w:hAnsi="Arial" w:cs="Arial"/>
          <w:sz w:val="22"/>
        </w:rPr>
        <w:t>COMUR</w:t>
      </w:r>
      <w:r>
        <w:rPr>
          <w:rFonts w:ascii="Arial" w:hAnsi="Arial" w:cs="Arial"/>
          <w:sz w:val="22"/>
        </w:rPr>
        <w:t xml:space="preserve"> 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 con fundamento en los artículos</w:t>
      </w:r>
      <w:r w:rsidR="00A14B59">
        <w:rPr>
          <w:rFonts w:ascii="Arial" w:hAnsi="Arial" w:cs="Arial"/>
          <w:sz w:val="22"/>
        </w:rPr>
        <w:t xml:space="preserve"> 6, fracción II </w:t>
      </w:r>
      <w:r w:rsidR="00C330DE">
        <w:rPr>
          <w:rFonts w:ascii="Arial" w:hAnsi="Arial" w:cs="Arial"/>
          <w:sz w:val="22"/>
        </w:rPr>
        <w:t>de la Ley para la regularización y titulación de Predios Urbanos</w:t>
      </w:r>
      <w:r w:rsidR="00A14B59">
        <w:rPr>
          <w:rFonts w:ascii="Arial" w:hAnsi="Arial" w:cs="Arial"/>
          <w:sz w:val="22"/>
        </w:rPr>
        <w:t xml:space="preserve"> del Estado de Jalisco</w:t>
      </w:r>
      <w:r w:rsidRPr="008C769F">
        <w:rPr>
          <w:rFonts w:ascii="Arial" w:hAnsi="Arial" w:cs="Arial"/>
          <w:sz w:val="22"/>
        </w:rPr>
        <w:t>, y acto co</w:t>
      </w:r>
      <w:r w:rsidR="00A14B59">
        <w:rPr>
          <w:rFonts w:ascii="Arial" w:hAnsi="Arial" w:cs="Arial"/>
          <w:sz w:val="22"/>
        </w:rPr>
        <w:t xml:space="preserve">ntinuo el Secretario </w:t>
      </w:r>
      <w:r w:rsidR="005E0D1E">
        <w:rPr>
          <w:rFonts w:ascii="Arial" w:hAnsi="Arial" w:cs="Arial"/>
          <w:sz w:val="22"/>
        </w:rPr>
        <w:t>Técnico</w:t>
      </w:r>
      <w:r w:rsidR="00A14B59">
        <w:rPr>
          <w:rFonts w:ascii="Arial" w:hAnsi="Arial" w:cs="Arial"/>
          <w:sz w:val="22"/>
        </w:rPr>
        <w:t xml:space="preserve"> de esta comisión</w:t>
      </w:r>
      <w:r w:rsidR="00C330DE">
        <w:rPr>
          <w:rFonts w:ascii="Arial" w:hAnsi="Arial" w:cs="Arial"/>
          <w:sz w:val="22"/>
        </w:rPr>
        <w:t xml:space="preserve">, 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A14B59">
              <w:rPr>
                <w:rFonts w:ascii="Arial" w:hAnsi="Arial" w:cs="Arial"/>
                <w:sz w:val="22"/>
              </w:rPr>
              <w:t xml:space="preserve">e será el Presidente de la </w:t>
            </w:r>
            <w:r w:rsidR="005E0D1E">
              <w:rPr>
                <w:rFonts w:ascii="Arial" w:hAnsi="Arial" w:cs="Arial"/>
                <w:sz w:val="22"/>
              </w:rPr>
              <w:t>Comisión</w:t>
            </w:r>
            <w:r w:rsidR="00A14B59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14B59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Comisionado por la PRODEUR. LIC JORGE ARTURO QUEVEDO OSUNA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A14B59">
              <w:rPr>
                <w:rFonts w:ascii="Arial" w:hAnsi="Arial" w:cs="Arial"/>
                <w:sz w:val="22"/>
              </w:rPr>
              <w:t xml:space="preserve">LIC. </w:t>
            </w:r>
            <w:r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Partido Nueva Alianza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Revolucionario Institucional LIC. OLIVIA GUILLEN PADILLA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por el Partido </w:t>
            </w:r>
            <w:r w:rsidR="005E0D1E">
              <w:rPr>
                <w:rFonts w:ascii="Arial" w:hAnsi="Arial" w:cs="Arial"/>
                <w:sz w:val="22"/>
              </w:rPr>
              <w:t>Acción</w:t>
            </w:r>
            <w:r>
              <w:rPr>
                <w:rFonts w:ascii="Arial" w:hAnsi="Arial" w:cs="Arial"/>
                <w:sz w:val="22"/>
              </w:rPr>
              <w:t xml:space="preserve"> Nacional LIC NORMA ELIZABETH MACIAS AGUIRRE</w:t>
            </w:r>
          </w:p>
          <w:p w:rsidR="00A14B59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Verde Ecologista LIC MARTHA RAMIREZ PADILLA</w:t>
            </w:r>
          </w:p>
          <w:p w:rsidR="00AC4B7F" w:rsidRPr="00B30E78" w:rsidRDefault="00AC4B7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MORENA. Dr. LAURA ANGELICA CHAVEZ CONTRERAS.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>Lectura</w:t>
      </w:r>
      <w:r w:rsidR="005E0D1E">
        <w:rPr>
          <w:rFonts w:ascii="Arial" w:hAnsi="Arial" w:cs="Arial"/>
          <w:sz w:val="22"/>
        </w:rPr>
        <w:t xml:space="preserve">, </w:t>
      </w:r>
      <w:r w:rsidR="00A14B59">
        <w:rPr>
          <w:rFonts w:ascii="Arial" w:hAnsi="Arial" w:cs="Arial"/>
          <w:sz w:val="22"/>
        </w:rPr>
        <w:t xml:space="preserve">aprobación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EA02F0">
        <w:rPr>
          <w:rFonts w:ascii="Arial" w:hAnsi="Arial" w:cs="Arial"/>
          <w:sz w:val="22"/>
        </w:rPr>
        <w:t>do, es aprobado por 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EA02F0" w:rsidRPr="00A6365F" w:rsidRDefault="00797F31" w:rsidP="00EA02F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D37144">
        <w:rPr>
          <w:rFonts w:ascii="Arial" w:hAnsi="Arial" w:cs="Arial"/>
          <w:b/>
          <w:sz w:val="22"/>
        </w:rPr>
        <w:t xml:space="preserve"> </w:t>
      </w:r>
      <w:r w:rsidR="00AC4B7F">
        <w:rPr>
          <w:rFonts w:ascii="Arial" w:hAnsi="Arial" w:cs="Arial"/>
          <w:sz w:val="22"/>
        </w:rPr>
        <w:t>Se presenta EXPOSICION DE PRODEUR</w:t>
      </w:r>
      <w:r w:rsidR="00EA02F0">
        <w:rPr>
          <w:rFonts w:ascii="Arial" w:hAnsi="Arial" w:cs="Arial"/>
          <w:sz w:val="22"/>
        </w:rPr>
        <w:t>,  por el Comisionado LIC JORGE ARTURO QUEVEDO OSUNA, en relación a los pasos que se ven en la logística del procedimiento de regularización tanto de predios o fraccionamientos como de espacios públicos.  (se anexa formato).</w:t>
      </w:r>
    </w:p>
    <w:p w:rsidR="0055725F" w:rsidRDefault="0055725F" w:rsidP="0055725F">
      <w:pPr>
        <w:jc w:val="both"/>
        <w:rPr>
          <w:rFonts w:ascii="Arial" w:hAnsi="Arial" w:cs="Arial"/>
          <w:sz w:val="22"/>
        </w:rPr>
      </w:pPr>
    </w:p>
    <w:p w:rsidR="005E0D1E" w:rsidRDefault="00263E65" w:rsidP="0055725F">
      <w:pPr>
        <w:jc w:val="both"/>
        <w:rPr>
          <w:rFonts w:ascii="Arial" w:hAnsi="Arial" w:cs="Arial"/>
          <w:sz w:val="22"/>
        </w:rPr>
      </w:pPr>
      <w:r>
        <w:rPr>
          <w:noProof/>
          <w:lang w:val="es-MX" w:eastAsia="es-MX"/>
        </w:rPr>
        <w:drawing>
          <wp:inline distT="0" distB="0" distL="0" distR="0">
            <wp:extent cx="5485893" cy="3224463"/>
            <wp:effectExtent l="0" t="0" r="635" b="0"/>
            <wp:docPr id="1" name="Imagen 1" descr="C:\Users\Usuario\AppData\Local\Microsoft\Windows\Temporary Internet Files\Content.Word\IMG_20190729_11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IMG_20190729_113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46" cy="32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65" w:rsidRDefault="00263E65" w:rsidP="0055725F">
      <w:pPr>
        <w:jc w:val="both"/>
        <w:rPr>
          <w:rFonts w:ascii="Arial" w:hAnsi="Arial" w:cs="Arial"/>
          <w:sz w:val="22"/>
        </w:rPr>
      </w:pPr>
    </w:p>
    <w:p w:rsidR="00263E65" w:rsidRDefault="00263E65" w:rsidP="0055725F">
      <w:pPr>
        <w:jc w:val="both"/>
        <w:rPr>
          <w:rFonts w:ascii="Arial" w:hAnsi="Arial" w:cs="Arial"/>
          <w:sz w:val="22"/>
        </w:rPr>
      </w:pPr>
    </w:p>
    <w:p w:rsidR="005E0D1E" w:rsidRDefault="005E0D1E" w:rsidP="0055725F">
      <w:pPr>
        <w:jc w:val="both"/>
        <w:rPr>
          <w:rFonts w:ascii="Arial" w:hAnsi="Arial" w:cs="Arial"/>
          <w:sz w:val="22"/>
        </w:rPr>
      </w:pPr>
    </w:p>
    <w:p w:rsidR="005E0D1E" w:rsidRDefault="00263E65" w:rsidP="0055725F">
      <w:pPr>
        <w:jc w:val="both"/>
        <w:rPr>
          <w:rFonts w:ascii="Arial" w:hAnsi="Arial" w:cs="Arial"/>
          <w:sz w:val="22"/>
        </w:rPr>
      </w:pPr>
      <w:r>
        <w:rPr>
          <w:noProof/>
          <w:lang w:val="es-MX" w:eastAsia="es-MX"/>
        </w:rPr>
        <w:drawing>
          <wp:inline distT="0" distB="0" distL="0" distR="0">
            <wp:extent cx="5630779" cy="3368842"/>
            <wp:effectExtent l="0" t="0" r="8255" b="3175"/>
            <wp:docPr id="2" name="Imagen 2" descr="C:\Users\Usuario\AppData\Local\Microsoft\Windows\Temporary Internet Files\Content.Word\IMG_20190729_11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Word\IMG_20190729_113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59" cy="33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65" w:rsidRDefault="00263E65" w:rsidP="0055725F">
      <w:pPr>
        <w:jc w:val="both"/>
        <w:rPr>
          <w:rFonts w:ascii="Arial" w:hAnsi="Arial" w:cs="Arial"/>
          <w:sz w:val="22"/>
        </w:rPr>
      </w:pPr>
    </w:p>
    <w:p w:rsidR="005E0D1E" w:rsidRPr="0055725F" w:rsidRDefault="005E0D1E" w:rsidP="0055725F">
      <w:pPr>
        <w:jc w:val="both"/>
        <w:rPr>
          <w:rFonts w:ascii="Arial" w:hAnsi="Arial" w:cs="Arial"/>
          <w:b/>
          <w:sz w:val="22"/>
        </w:rPr>
      </w:pPr>
    </w:p>
    <w:p w:rsidR="00D37144" w:rsidRPr="0055725F" w:rsidRDefault="0055725F" w:rsidP="0055725F">
      <w:pPr>
        <w:jc w:val="both"/>
        <w:rPr>
          <w:rFonts w:ascii="Arial" w:hAnsi="Arial" w:cs="Arial"/>
          <w:b/>
          <w:sz w:val="22"/>
        </w:rPr>
      </w:pPr>
      <w:r w:rsidRPr="0055725F">
        <w:rPr>
          <w:rFonts w:ascii="Arial" w:hAnsi="Arial" w:cs="Arial"/>
          <w:b/>
          <w:sz w:val="22"/>
        </w:rPr>
        <w:t>Acu</w:t>
      </w:r>
      <w:r w:rsidR="00EA02F0">
        <w:rPr>
          <w:rFonts w:ascii="Arial" w:hAnsi="Arial" w:cs="Arial"/>
          <w:b/>
          <w:sz w:val="22"/>
        </w:rPr>
        <w:t>erdo. Informativo</w:t>
      </w:r>
    </w:p>
    <w:p w:rsidR="002F40AC" w:rsidRDefault="002F40AC" w:rsidP="00E161C3">
      <w:pPr>
        <w:jc w:val="both"/>
        <w:rPr>
          <w:rFonts w:ascii="Arial" w:hAnsi="Arial" w:cs="Arial"/>
          <w:sz w:val="22"/>
        </w:rPr>
      </w:pPr>
    </w:p>
    <w:p w:rsidR="005E0D1E" w:rsidRDefault="0055725F" w:rsidP="007470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4.- Se presenta </w:t>
      </w:r>
      <w:r w:rsidR="00EA02F0">
        <w:rPr>
          <w:rFonts w:ascii="Arial" w:hAnsi="Arial" w:cs="Arial"/>
          <w:sz w:val="22"/>
        </w:rPr>
        <w:t xml:space="preserve">la </w:t>
      </w:r>
      <w:r w:rsidR="00AC4B7F">
        <w:rPr>
          <w:rFonts w:ascii="Arial" w:hAnsi="Arial" w:cs="Arial"/>
          <w:sz w:val="22"/>
        </w:rPr>
        <w:t>PRO</w:t>
      </w:r>
      <w:r w:rsidR="00EA02F0">
        <w:rPr>
          <w:rFonts w:ascii="Arial" w:hAnsi="Arial" w:cs="Arial"/>
          <w:sz w:val="22"/>
        </w:rPr>
        <w:t>P</w:t>
      </w:r>
      <w:r w:rsidR="00006316">
        <w:rPr>
          <w:rFonts w:ascii="Arial" w:hAnsi="Arial" w:cs="Arial"/>
          <w:sz w:val="22"/>
        </w:rPr>
        <w:t>U</w:t>
      </w:r>
      <w:r w:rsidR="00AC4B7F">
        <w:rPr>
          <w:rFonts w:ascii="Arial" w:hAnsi="Arial" w:cs="Arial"/>
          <w:sz w:val="22"/>
        </w:rPr>
        <w:t xml:space="preserve">ESTA </w:t>
      </w:r>
      <w:r w:rsidR="00EA02F0">
        <w:rPr>
          <w:rFonts w:ascii="Arial" w:hAnsi="Arial" w:cs="Arial"/>
          <w:sz w:val="22"/>
        </w:rPr>
        <w:t xml:space="preserve">POR PARTE DE LA </w:t>
      </w:r>
      <w:r w:rsidR="00AC4B7F">
        <w:rPr>
          <w:rFonts w:ascii="Arial" w:hAnsi="Arial" w:cs="Arial"/>
          <w:sz w:val="22"/>
        </w:rPr>
        <w:t>DIRECCION DE PLANEACION</w:t>
      </w:r>
      <w:r w:rsidR="00EA02F0">
        <w:rPr>
          <w:rFonts w:ascii="Arial" w:hAnsi="Arial" w:cs="Arial"/>
          <w:sz w:val="22"/>
        </w:rPr>
        <w:t xml:space="preserve">, DEL GOBIERNO MUNICIPAL DE SAN JUAN DE LOS LAGOS, de dar seguimiento con la </w:t>
      </w:r>
      <w:r w:rsidR="000F1990">
        <w:rPr>
          <w:rFonts w:ascii="Arial" w:hAnsi="Arial" w:cs="Arial"/>
          <w:sz w:val="22"/>
        </w:rPr>
        <w:t>regularización del siguiente fraccionamiento</w:t>
      </w:r>
      <w:proofErr w:type="gramStart"/>
      <w:r w:rsidR="00EA02F0">
        <w:rPr>
          <w:rFonts w:ascii="Arial" w:hAnsi="Arial" w:cs="Arial"/>
          <w:sz w:val="22"/>
        </w:rPr>
        <w:t xml:space="preserve">: </w:t>
      </w:r>
      <w:r w:rsidR="00EA02F0" w:rsidRPr="0074703C">
        <w:rPr>
          <w:rFonts w:ascii="Arial" w:hAnsi="Arial" w:cs="Arial"/>
          <w:b/>
          <w:sz w:val="22"/>
        </w:rPr>
        <w:t xml:space="preserve"> AYUNTAM</w:t>
      </w:r>
      <w:r w:rsidR="000F1990" w:rsidRPr="0074703C">
        <w:rPr>
          <w:rFonts w:ascii="Arial" w:hAnsi="Arial" w:cs="Arial"/>
          <w:b/>
          <w:sz w:val="22"/>
        </w:rPr>
        <w:t>IENTO</w:t>
      </w:r>
      <w:proofErr w:type="gramEnd"/>
      <w:r w:rsidR="00EA02F0">
        <w:rPr>
          <w:rFonts w:ascii="Arial" w:hAnsi="Arial" w:cs="Arial"/>
          <w:sz w:val="22"/>
        </w:rPr>
        <w:t xml:space="preserve">, una vez que se presenta al pleno de la Comisión la relación que guardan dichos desarrollos urbanos en cuanto a su expediente que se </w:t>
      </w:r>
      <w:r w:rsidR="00B70760">
        <w:rPr>
          <w:rFonts w:ascii="Arial" w:hAnsi="Arial" w:cs="Arial"/>
          <w:sz w:val="22"/>
        </w:rPr>
        <w:t>exhibe</w:t>
      </w:r>
      <w:r w:rsidR="00EA02F0">
        <w:rPr>
          <w:rFonts w:ascii="Arial" w:hAnsi="Arial" w:cs="Arial"/>
          <w:sz w:val="22"/>
        </w:rPr>
        <w:t xml:space="preserve"> físicamente para su análisis y discusión</w:t>
      </w:r>
      <w:r w:rsidR="0074703C">
        <w:rPr>
          <w:rFonts w:ascii="Arial" w:hAnsi="Arial" w:cs="Arial"/>
          <w:sz w:val="22"/>
        </w:rPr>
        <w:t xml:space="preserve">. Se ajustara a lo respectivo </w:t>
      </w:r>
      <w:r w:rsidR="0074703C">
        <w:rPr>
          <w:rFonts w:ascii="Arial" w:hAnsi="Arial" w:cs="Arial"/>
          <w:sz w:val="22"/>
        </w:rPr>
        <w:t>Ley para la regularización y titulación de Predios Urbanos del Estado de Jalisco</w:t>
      </w:r>
      <w:r w:rsidR="0074703C">
        <w:rPr>
          <w:rFonts w:ascii="Arial" w:hAnsi="Arial" w:cs="Arial"/>
          <w:sz w:val="22"/>
        </w:rPr>
        <w:t>.</w:t>
      </w:r>
    </w:p>
    <w:p w:rsidR="00C615A0" w:rsidRDefault="00C615A0" w:rsidP="00E161C3">
      <w:pPr>
        <w:jc w:val="both"/>
        <w:rPr>
          <w:rFonts w:ascii="Arial" w:hAnsi="Arial" w:cs="Arial"/>
          <w:sz w:val="22"/>
        </w:rPr>
      </w:pPr>
    </w:p>
    <w:p w:rsidR="00176823" w:rsidRPr="002972CB" w:rsidRDefault="00B7076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8 votos a favor se resuelve, dar  seguimiento a la regula</w:t>
      </w:r>
      <w:r w:rsidR="000F1990">
        <w:rPr>
          <w:rFonts w:ascii="Arial" w:hAnsi="Arial" w:cs="Arial"/>
          <w:sz w:val="22"/>
        </w:rPr>
        <w:t>rización del fraccionamiento</w:t>
      </w:r>
      <w:r>
        <w:rPr>
          <w:rFonts w:ascii="Arial" w:hAnsi="Arial" w:cs="Arial"/>
          <w:sz w:val="22"/>
        </w:rPr>
        <w:t xml:space="preserve"> AYUN</w:t>
      </w:r>
      <w:r w:rsidR="000F1990">
        <w:rPr>
          <w:rFonts w:ascii="Arial" w:hAnsi="Arial" w:cs="Arial"/>
          <w:sz w:val="22"/>
        </w:rPr>
        <w:t>TAMIENTO</w:t>
      </w:r>
      <w:r>
        <w:rPr>
          <w:rFonts w:ascii="Arial" w:hAnsi="Arial" w:cs="Arial"/>
          <w:sz w:val="22"/>
        </w:rPr>
        <w:t xml:space="preserve">, se actualice y se generen los acercamientos con los respectivos comités, para el complemento del expediente y dar su estado completo de regularización, dando pauta a la generación de la resolución de titularidad de propiedad en favor de los probables poseedores. </w:t>
      </w:r>
    </w:p>
    <w:p w:rsidR="00C615A0" w:rsidRDefault="00C615A0" w:rsidP="00113037">
      <w:pPr>
        <w:jc w:val="both"/>
        <w:rPr>
          <w:rFonts w:ascii="Arial" w:hAnsi="Arial" w:cs="Arial"/>
          <w:b/>
          <w:sz w:val="22"/>
          <w:szCs w:val="22"/>
        </w:rPr>
      </w:pP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EA02F0" w:rsidRDefault="00EA02F0" w:rsidP="00AC4B7F">
      <w:pPr>
        <w:jc w:val="both"/>
        <w:rPr>
          <w:rFonts w:ascii="Arial" w:hAnsi="Arial" w:cs="Arial"/>
          <w:sz w:val="22"/>
        </w:rPr>
      </w:pPr>
      <w:r w:rsidRPr="00EA02F0">
        <w:rPr>
          <w:rFonts w:ascii="Arial" w:hAnsi="Arial" w:cs="Arial"/>
          <w:sz w:val="22"/>
        </w:rPr>
        <w:t>5.- Se presenta   la solicitud de parte del Presidente Municipal. LCI JESUS UBALDO MEDINA BRISEÑO</w:t>
      </w:r>
      <w:r>
        <w:rPr>
          <w:rFonts w:ascii="Arial" w:hAnsi="Arial" w:cs="Arial"/>
          <w:sz w:val="22"/>
        </w:rPr>
        <w:t xml:space="preserve">, LA </w:t>
      </w:r>
      <w:r w:rsidR="00AC4B7F">
        <w:rPr>
          <w:rFonts w:ascii="Arial" w:hAnsi="Arial" w:cs="Arial"/>
          <w:sz w:val="22"/>
        </w:rPr>
        <w:t xml:space="preserve">PROPUESTA DE </w:t>
      </w:r>
      <w:r>
        <w:rPr>
          <w:rFonts w:ascii="Arial" w:hAnsi="Arial" w:cs="Arial"/>
          <w:sz w:val="22"/>
        </w:rPr>
        <w:t xml:space="preserve">REGULARIZACION ESPACION PUBICOS, en favor del GOBIERNO MUNICIPAL DE SAN JUAN DE LOS LAGOS, tal como calles comprendidas en la zona centro, espacios utilizados como centros educativos, </w:t>
      </w:r>
      <w:r w:rsidR="00B70760">
        <w:rPr>
          <w:rFonts w:ascii="Arial" w:hAnsi="Arial" w:cs="Arial"/>
          <w:sz w:val="22"/>
        </w:rPr>
        <w:t>así</w:t>
      </w:r>
      <w:r>
        <w:rPr>
          <w:rFonts w:ascii="Arial" w:hAnsi="Arial" w:cs="Arial"/>
          <w:sz w:val="22"/>
        </w:rPr>
        <w:t xml:space="preserve"> como espacios por las </w:t>
      </w:r>
      <w:r w:rsidR="00B70760">
        <w:rPr>
          <w:rFonts w:ascii="Arial" w:hAnsi="Arial" w:cs="Arial"/>
          <w:sz w:val="22"/>
        </w:rPr>
        <w:t>dependencias</w:t>
      </w:r>
      <w:r>
        <w:rPr>
          <w:rFonts w:ascii="Arial" w:hAnsi="Arial" w:cs="Arial"/>
          <w:sz w:val="22"/>
        </w:rPr>
        <w:t xml:space="preserve"> Estatales y Federales que ofrecen el servicio de atención </w:t>
      </w:r>
      <w:r w:rsidR="00B70760">
        <w:rPr>
          <w:rFonts w:ascii="Arial" w:hAnsi="Arial" w:cs="Arial"/>
          <w:sz w:val="22"/>
        </w:rPr>
        <w:t>médica</w:t>
      </w:r>
      <w:r>
        <w:rPr>
          <w:rFonts w:ascii="Arial" w:hAnsi="Arial" w:cs="Arial"/>
          <w:sz w:val="22"/>
        </w:rPr>
        <w:t xml:space="preserve">, y que estos inmuebles puedan ser incorporados al PATRIMONIO MUNICIPAL DEL AYUNTAMIENTO DE SAN JUAN DE LOS LAGOS. </w:t>
      </w:r>
    </w:p>
    <w:p w:rsidR="00AC4B7F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da instrucción al Secretario General del </w:t>
      </w:r>
      <w:r w:rsidR="00B70760">
        <w:rPr>
          <w:rFonts w:ascii="Arial" w:hAnsi="Arial" w:cs="Arial"/>
          <w:sz w:val="22"/>
        </w:rPr>
        <w:t>Municipio</w:t>
      </w:r>
      <w:r>
        <w:rPr>
          <w:rFonts w:ascii="Arial" w:hAnsi="Arial" w:cs="Arial"/>
          <w:sz w:val="22"/>
        </w:rPr>
        <w:t xml:space="preserve"> de San Juan</w:t>
      </w:r>
      <w:r w:rsidR="0000631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para que se </w:t>
      </w:r>
      <w:r w:rsidR="00B70760">
        <w:rPr>
          <w:rFonts w:ascii="Arial" w:hAnsi="Arial" w:cs="Arial"/>
          <w:sz w:val="22"/>
        </w:rPr>
        <w:t>dé</w:t>
      </w:r>
      <w:r>
        <w:rPr>
          <w:rFonts w:ascii="Arial" w:hAnsi="Arial" w:cs="Arial"/>
          <w:sz w:val="22"/>
        </w:rPr>
        <w:t xml:space="preserve"> inicio con la solicitud</w:t>
      </w:r>
      <w:r w:rsidR="0000631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que deberá ser presentada ante el pleno</w:t>
      </w:r>
      <w:r w:rsidR="00006316">
        <w:rPr>
          <w:rFonts w:ascii="Arial" w:hAnsi="Arial" w:cs="Arial"/>
          <w:sz w:val="22"/>
        </w:rPr>
        <w:t xml:space="preserve"> del Ayuntamiento, y dirigida </w:t>
      </w:r>
      <w:r>
        <w:rPr>
          <w:rFonts w:ascii="Arial" w:hAnsi="Arial" w:cs="Arial"/>
          <w:sz w:val="22"/>
        </w:rPr>
        <w:t xml:space="preserve">formalmente a esta </w:t>
      </w:r>
      <w:r w:rsidR="00B70760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 xml:space="preserve"> de </w:t>
      </w:r>
      <w:r w:rsidR="00B70760">
        <w:rPr>
          <w:rFonts w:ascii="Arial" w:hAnsi="Arial" w:cs="Arial"/>
          <w:sz w:val="22"/>
        </w:rPr>
        <w:t>Regularización</w:t>
      </w:r>
      <w:r>
        <w:rPr>
          <w:rFonts w:ascii="Arial" w:hAnsi="Arial" w:cs="Arial"/>
          <w:sz w:val="22"/>
        </w:rPr>
        <w:t xml:space="preserve">, dando seguimiento y pronta resolución. 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006316">
        <w:rPr>
          <w:rFonts w:ascii="Arial" w:hAnsi="Arial" w:cs="Arial"/>
          <w:sz w:val="22"/>
        </w:rPr>
        <w:t>con 8 votos a favor se resuelve dar seguimiento a la propuesta presentada por el PRESIDENTE MUNICPAL DE SAN JUAN DE LOS LAGOS LCI JESUS UBALDO MEDINA BRISEÑO.</w:t>
      </w:r>
    </w:p>
    <w:p w:rsidR="001E312B" w:rsidRDefault="001E312B" w:rsidP="001E312B">
      <w:pPr>
        <w:jc w:val="both"/>
        <w:rPr>
          <w:rFonts w:ascii="Arial" w:hAnsi="Arial" w:cs="Arial"/>
          <w:sz w:val="22"/>
        </w:rPr>
      </w:pPr>
    </w:p>
    <w:p w:rsidR="001E312B" w:rsidRDefault="001E312B" w:rsidP="001E31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6.- Se presenta ante el pleno el resumen de los fraccionamientos que hasta el momento ya se encuentra finalizado el trámite de regularización y por tal motivo se estará dando seguimiento a los trámites correspondientes de titulación.</w:t>
      </w:r>
    </w:p>
    <w:p w:rsidR="001E312B" w:rsidRDefault="001E312B" w:rsidP="001E31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 fraccionamientos con estado de regularizados son:</w:t>
      </w:r>
    </w:p>
    <w:p w:rsidR="001E312B" w:rsidRDefault="001E312B" w:rsidP="001E31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Jardines de  San Juan, la Mora 2, Rosa de Castilla, Los Halcones, La Majada de San Isidro,  Prolongación Calle 1, Lomas Verdes Primera y Segunda Etapa Iprovipe (Santa Teresa). Colonia Villa y Colonia Sergio Campos.  </w:t>
      </w:r>
    </w:p>
    <w:p w:rsidR="001E312B" w:rsidRDefault="001E312B" w:rsidP="001E312B">
      <w:pPr>
        <w:jc w:val="both"/>
        <w:rPr>
          <w:rFonts w:ascii="Arial" w:hAnsi="Arial" w:cs="Arial"/>
          <w:sz w:val="22"/>
        </w:rPr>
      </w:pPr>
    </w:p>
    <w:p w:rsidR="001B3DFB" w:rsidRDefault="001E312B" w:rsidP="001E31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Acuerdo.-  Informativo.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1E312B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006316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006316">
        <w:rPr>
          <w:rFonts w:ascii="Arial" w:hAnsi="Arial" w:cs="Arial"/>
          <w:sz w:val="22"/>
        </w:rPr>
        <w:t>con 5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E63E50">
        <w:rPr>
          <w:rFonts w:ascii="Arial" w:hAnsi="Arial" w:cs="Arial"/>
          <w:sz w:val="22"/>
        </w:rPr>
        <w:t>26</w:t>
      </w:r>
      <w:r w:rsidR="008C769F" w:rsidRPr="008C769F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septiembre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D427A4">
        <w:rPr>
          <w:rFonts w:ascii="Arial" w:hAnsi="Arial" w:cs="Arial"/>
          <w:sz w:val="22"/>
        </w:rPr>
        <w:t>13</w:t>
      </w:r>
      <w:r w:rsidR="00E41284">
        <w:rPr>
          <w:rFonts w:ascii="Arial" w:hAnsi="Arial" w:cs="Arial"/>
          <w:sz w:val="22"/>
        </w:rPr>
        <w:t>:3</w:t>
      </w:r>
      <w:r w:rsidR="007A6AC8">
        <w:rPr>
          <w:rFonts w:ascii="Arial" w:hAnsi="Arial" w:cs="Arial"/>
          <w:sz w:val="22"/>
        </w:rPr>
        <w:t>0</w:t>
      </w:r>
      <w:r w:rsidR="001B3DFB">
        <w:rPr>
          <w:rFonts w:ascii="Arial" w:hAnsi="Arial" w:cs="Arial"/>
          <w:sz w:val="22"/>
        </w:rPr>
        <w:t xml:space="preserve"> horas, en las instal</w:t>
      </w:r>
      <w:r w:rsidR="00D427A4">
        <w:rPr>
          <w:rFonts w:ascii="Arial" w:hAnsi="Arial" w:cs="Arial"/>
          <w:sz w:val="22"/>
        </w:rPr>
        <w:t>aciones de la Sala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5E0D1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5E0D1E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5E0D1E">
        <w:rPr>
          <w:rFonts w:ascii="Arial" w:hAnsi="Arial" w:cs="Arial"/>
          <w:sz w:val="22"/>
        </w:rPr>
        <w:t>Técnica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 xml:space="preserve">LIC. DENIS ALEJANDRA PLASCENCIA </w:t>
            </w:r>
            <w:r w:rsidRPr="0060593A">
              <w:rPr>
                <w:rFonts w:ascii="Arial" w:hAnsi="Arial" w:cs="Arial"/>
                <w:sz w:val="22"/>
              </w:rPr>
              <w:lastRenderedPageBreak/>
              <w:t>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LIC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 JORGE ARTURO QUEVEDO OSUNA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Comisionado de PRODEUR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NORMA ELIZABETH MACIAS AGUIRRE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por PAN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OLIVIA GUILLEN PADILLA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Regidor por PRI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lang w:val="pt-PT"/>
              </w:rPr>
              <w:t>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es-MX"/>
              </w:rPr>
              <w:t>Regidor por PANAL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60593A" w:rsidRPr="00DD792A" w:rsidRDefault="0060593A" w:rsidP="00830CC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593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LIC. MARTHA RAMIREZ PADILLA</w:t>
            </w:r>
          </w:p>
          <w:p w:rsidR="00E161C3" w:rsidRPr="00DD792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Regidor por Verde Ecologista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B6" w:rsidRDefault="009236B6" w:rsidP="00E161C3">
      <w:r>
        <w:separator/>
      </w:r>
    </w:p>
  </w:endnote>
  <w:endnote w:type="continuationSeparator" w:id="0">
    <w:p w:rsidR="009236B6" w:rsidRDefault="009236B6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4703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4703C">
      <w:rPr>
        <w:b/>
        <w:bCs/>
        <w:noProof/>
      </w:rPr>
      <w:t>4</w:t>
    </w:r>
    <w:r>
      <w:rPr>
        <w:b/>
        <w:bCs/>
      </w:rPr>
      <w:fldChar w:fldCharType="end"/>
    </w:r>
  </w:p>
  <w:p w:rsidR="00AC4B7F" w:rsidRDefault="00EA02F0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24 de  julio</w:t>
    </w:r>
    <w:r w:rsidR="00AC4B7F">
      <w:t xml:space="preserve">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B6" w:rsidRDefault="009236B6" w:rsidP="00E161C3">
      <w:r>
        <w:separator/>
      </w:r>
    </w:p>
  </w:footnote>
  <w:footnote w:type="continuationSeparator" w:id="0">
    <w:p w:rsidR="009236B6" w:rsidRDefault="009236B6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AC4B7F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   SESION ORDINARIA DE COMISION MUNICIPAL DE REGULARIZACION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7D0A"/>
    <w:rsid w:val="00092DC9"/>
    <w:rsid w:val="000B7ABD"/>
    <w:rsid w:val="000D6B7B"/>
    <w:rsid w:val="000F1990"/>
    <w:rsid w:val="000F2CF3"/>
    <w:rsid w:val="000F3813"/>
    <w:rsid w:val="00113037"/>
    <w:rsid w:val="00131F44"/>
    <w:rsid w:val="0014290A"/>
    <w:rsid w:val="00161955"/>
    <w:rsid w:val="001704A1"/>
    <w:rsid w:val="00176823"/>
    <w:rsid w:val="00186A9D"/>
    <w:rsid w:val="001A6262"/>
    <w:rsid w:val="001B3DFB"/>
    <w:rsid w:val="001C18B5"/>
    <w:rsid w:val="001C248B"/>
    <w:rsid w:val="001D6CD1"/>
    <w:rsid w:val="001E312B"/>
    <w:rsid w:val="00216B41"/>
    <w:rsid w:val="002300AC"/>
    <w:rsid w:val="002546C9"/>
    <w:rsid w:val="00263E65"/>
    <w:rsid w:val="002713E1"/>
    <w:rsid w:val="00286173"/>
    <w:rsid w:val="00292FB9"/>
    <w:rsid w:val="00296E07"/>
    <w:rsid w:val="002972CB"/>
    <w:rsid w:val="002A1824"/>
    <w:rsid w:val="002B69AF"/>
    <w:rsid w:val="002F40AC"/>
    <w:rsid w:val="002F490B"/>
    <w:rsid w:val="003000AC"/>
    <w:rsid w:val="00325ABC"/>
    <w:rsid w:val="003609AC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5725F"/>
    <w:rsid w:val="005A401E"/>
    <w:rsid w:val="005B3A6F"/>
    <w:rsid w:val="005E0D1E"/>
    <w:rsid w:val="005F7370"/>
    <w:rsid w:val="0060593A"/>
    <w:rsid w:val="00621AF9"/>
    <w:rsid w:val="00643165"/>
    <w:rsid w:val="00667CB2"/>
    <w:rsid w:val="00674EC0"/>
    <w:rsid w:val="00696768"/>
    <w:rsid w:val="006A6EEE"/>
    <w:rsid w:val="006E2284"/>
    <w:rsid w:val="00711E50"/>
    <w:rsid w:val="0074703C"/>
    <w:rsid w:val="0075566B"/>
    <w:rsid w:val="00773D42"/>
    <w:rsid w:val="00786BB6"/>
    <w:rsid w:val="00797F31"/>
    <w:rsid w:val="007A6AC8"/>
    <w:rsid w:val="007B73A7"/>
    <w:rsid w:val="007F300B"/>
    <w:rsid w:val="00830CCC"/>
    <w:rsid w:val="00850C4C"/>
    <w:rsid w:val="00871ED7"/>
    <w:rsid w:val="008B5BFE"/>
    <w:rsid w:val="008C769F"/>
    <w:rsid w:val="008D6F71"/>
    <w:rsid w:val="008E779E"/>
    <w:rsid w:val="009236B6"/>
    <w:rsid w:val="00936B8C"/>
    <w:rsid w:val="00936EC1"/>
    <w:rsid w:val="009557DF"/>
    <w:rsid w:val="0098310C"/>
    <w:rsid w:val="009A1E60"/>
    <w:rsid w:val="009B22B0"/>
    <w:rsid w:val="009D5422"/>
    <w:rsid w:val="009E20C0"/>
    <w:rsid w:val="009F0B37"/>
    <w:rsid w:val="00A02114"/>
    <w:rsid w:val="00A1375B"/>
    <w:rsid w:val="00A14B59"/>
    <w:rsid w:val="00A23008"/>
    <w:rsid w:val="00A6365F"/>
    <w:rsid w:val="00A64BF4"/>
    <w:rsid w:val="00A6526C"/>
    <w:rsid w:val="00A826E1"/>
    <w:rsid w:val="00A82F11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95FF6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6D9E"/>
    <w:rsid w:val="00DF7B59"/>
    <w:rsid w:val="00E161C3"/>
    <w:rsid w:val="00E27A47"/>
    <w:rsid w:val="00E41284"/>
    <w:rsid w:val="00E50825"/>
    <w:rsid w:val="00E63E50"/>
    <w:rsid w:val="00E738ED"/>
    <w:rsid w:val="00E856C9"/>
    <w:rsid w:val="00E8675D"/>
    <w:rsid w:val="00EA02F0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534FB"/>
    <w:rsid w:val="00F72261"/>
    <w:rsid w:val="00F766B5"/>
    <w:rsid w:val="00F8728E"/>
    <w:rsid w:val="00F91C30"/>
    <w:rsid w:val="00FB66A9"/>
    <w:rsid w:val="00FE0D90"/>
    <w:rsid w:val="00FE2A92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12</cp:revision>
  <cp:lastPrinted>2019-04-23T20:13:00Z</cp:lastPrinted>
  <dcterms:created xsi:type="dcterms:W3CDTF">2019-06-06T18:25:00Z</dcterms:created>
  <dcterms:modified xsi:type="dcterms:W3CDTF">2019-09-26T19:01:00Z</dcterms:modified>
</cp:coreProperties>
</file>