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A11860">
        <w:rPr>
          <w:rFonts w:ascii="Arial" w:hAnsi="Arial" w:cs="Arial"/>
          <w:sz w:val="22"/>
        </w:rPr>
        <w:t>alisco siendo las 13  horas con 24</w:t>
      </w:r>
      <w:r>
        <w:rPr>
          <w:rFonts w:ascii="Arial" w:hAnsi="Arial" w:cs="Arial"/>
          <w:sz w:val="22"/>
        </w:rPr>
        <w:t xml:space="preserve"> minutos del </w:t>
      </w:r>
      <w:r w:rsidR="004C2C99">
        <w:rPr>
          <w:rFonts w:ascii="Arial" w:hAnsi="Arial" w:cs="Arial"/>
          <w:sz w:val="22"/>
        </w:rPr>
        <w:t>día</w:t>
      </w:r>
      <w:r w:rsidR="00BF0BA5">
        <w:rPr>
          <w:rFonts w:ascii="Arial" w:hAnsi="Arial" w:cs="Arial"/>
          <w:sz w:val="22"/>
        </w:rPr>
        <w:t xml:space="preserve"> 25 de abril</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w:t>
      </w:r>
      <w:bookmarkStart w:id="0" w:name="_GoBack"/>
      <w:bookmarkEnd w:id="0"/>
      <w:r w:rsidR="00DD792A">
        <w:rPr>
          <w:rFonts w:ascii="Arial" w:hAnsi="Arial" w:cs="Arial"/>
          <w:sz w:val="22"/>
        </w:rPr>
        <w:t>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9358BF">
              <w:rPr>
                <w:rFonts w:ascii="Arial" w:hAnsi="Arial" w:cs="Arial"/>
                <w:sz w:val="22"/>
              </w:rPr>
              <w:t>LIC. HUGO ARMANDO MARTINEZ ZACARIAS</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Reglamentos.</w:t>
            </w:r>
            <w:r w:rsidR="009358BF">
              <w:rPr>
                <w:rFonts w:ascii="Arial" w:hAnsi="Arial" w:cs="Arial"/>
                <w:sz w:val="22"/>
              </w:rPr>
              <w:t xml:space="preserve"> </w:t>
            </w:r>
            <w:r w:rsidR="009358BF" w:rsidRPr="000847FF">
              <w:rPr>
                <w:rFonts w:ascii="Arial" w:hAnsi="Arial" w:cs="Arial"/>
                <w:sz w:val="22"/>
              </w:rPr>
              <w:t>LIC. DENIS ALEJANDRA PLASCENCIA CAMPOS</w:t>
            </w:r>
            <w:r w:rsidR="009358BF">
              <w:rPr>
                <w:rFonts w:ascii="Arial" w:hAnsi="Arial" w:cs="Arial"/>
                <w:sz w:val="22"/>
              </w:rPr>
              <w:t>.</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Empresarial. MIGUEL ANGEL MARQUEZ DE ALBA</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lastRenderedPageBreak/>
              <w:t>El Juez Municipal.</w:t>
            </w:r>
            <w:r w:rsidR="009358BF">
              <w:rPr>
                <w:rFonts w:ascii="Arial" w:hAnsi="Arial" w:cs="Arial"/>
                <w:sz w:val="22"/>
              </w:rPr>
              <w:t xml:space="preserve"> LIC. JUANA YARELI MARQUEZ CRUZ</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9358BF">
              <w:rPr>
                <w:rFonts w:ascii="Arial" w:hAnsi="Arial" w:cs="Arial"/>
                <w:sz w:val="22"/>
              </w:rPr>
              <w:t xml:space="preserve"> YAMILET MARQUEZ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B3F5A" w:rsidP="00476044">
            <w:pPr>
              <w:ind w:left="1080"/>
              <w:jc w:val="both"/>
              <w:rPr>
                <w:rFonts w:ascii="Arial" w:hAnsi="Arial" w:cs="Arial"/>
                <w:sz w:val="22"/>
              </w:rPr>
            </w:pPr>
            <w:r>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1B3F5A"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D6AB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D6AB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0D6AB4"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0D6AB4" w:rsidRDefault="000D6AB4" w:rsidP="00797F31">
            <w:pPr>
              <w:jc w:val="both"/>
              <w:rPr>
                <w:rFonts w:ascii="Arial" w:hAnsi="Arial" w:cs="Arial"/>
                <w:sz w:val="22"/>
              </w:rPr>
            </w:pPr>
          </w:p>
          <w:p w:rsidR="00FA0490" w:rsidRDefault="00263000"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lastRenderedPageBreak/>
              <w:t>AUSENTE</w:t>
            </w: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t>AUSENTE</w:t>
            </w:r>
          </w:p>
          <w:p w:rsidR="00476044" w:rsidRDefault="00476044"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E161C3" w:rsidRPr="008C769F"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r w:rsidR="008C769F" w:rsidRPr="008C769F">
        <w:rPr>
          <w:rFonts w:ascii="Arial" w:hAnsi="Arial" w:cs="Arial"/>
          <w:b/>
          <w:sz w:val="22"/>
        </w:rPr>
        <w:t>acuerdo.-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476044" w:rsidRDefault="00797F31" w:rsidP="00476044">
      <w:pPr>
        <w:jc w:val="both"/>
        <w:rPr>
          <w:rFonts w:ascii="Arial" w:hAnsi="Arial" w:cs="Arial"/>
          <w:sz w:val="20"/>
          <w:szCs w:val="20"/>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0E25AA">
        <w:rPr>
          <w:rFonts w:ascii="Arial" w:hAnsi="Arial" w:cs="Arial"/>
          <w:sz w:val="22"/>
        </w:rPr>
        <w:t xml:space="preserve">acta anterior </w:t>
      </w:r>
      <w:r w:rsidR="00476044" w:rsidRPr="00476044">
        <w:rPr>
          <w:rFonts w:ascii="Arial" w:hAnsi="Arial" w:cs="Arial"/>
          <w:sz w:val="22"/>
        </w:rPr>
        <w:t>y aprobación del orden del día.- acuerdo.- una vez sometido a consideración el orden del día, previamen</w:t>
      </w:r>
      <w:r w:rsidR="00263000">
        <w:rPr>
          <w:rFonts w:ascii="Arial" w:hAnsi="Arial" w:cs="Arial"/>
          <w:sz w:val="22"/>
        </w:rPr>
        <w:t>te</w:t>
      </w:r>
      <w:r w:rsidR="000D6AB4">
        <w:rPr>
          <w:rFonts w:ascii="Arial" w:hAnsi="Arial" w:cs="Arial"/>
          <w:sz w:val="22"/>
        </w:rPr>
        <w:t xml:space="preserve"> circulado, es aprobado por 9</w:t>
      </w:r>
      <w:r w:rsidR="00D80C8A">
        <w:rPr>
          <w:rFonts w:ascii="Arial" w:hAnsi="Arial" w:cs="Arial"/>
          <w:sz w:val="22"/>
        </w:rPr>
        <w:t xml:space="preserve"> votos a favor de los INTEGRANTES</w:t>
      </w:r>
      <w:r w:rsidR="00476044" w:rsidRPr="00476044">
        <w:rPr>
          <w:rFonts w:ascii="Arial" w:hAnsi="Arial" w:cs="Arial"/>
          <w:sz w:val="22"/>
        </w:rPr>
        <w:t xml:space="preserve"> presentes que corresponde a una mayoría calificada se aprueba el orden del día sometido.</w:t>
      </w:r>
      <w:r>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Pr="008C769F" w:rsidRDefault="006E2284" w:rsidP="00E161C3">
      <w:pPr>
        <w:jc w:val="both"/>
        <w:rPr>
          <w:rFonts w:ascii="Arial" w:hAnsi="Arial" w:cs="Arial"/>
          <w:sz w:val="22"/>
        </w:rPr>
      </w:pPr>
    </w:p>
    <w:p w:rsidR="00F007FB" w:rsidRDefault="00797F31" w:rsidP="00191FF0">
      <w:pPr>
        <w:jc w:val="both"/>
        <w:rPr>
          <w:rFonts w:ascii="Arial" w:hAnsi="Arial" w:cs="Arial"/>
          <w:sz w:val="20"/>
          <w:szCs w:val="20"/>
        </w:rPr>
      </w:pPr>
      <w:r>
        <w:rPr>
          <w:rFonts w:ascii="Arial" w:hAnsi="Arial" w:cs="Arial"/>
          <w:b/>
          <w:sz w:val="22"/>
        </w:rPr>
        <w:t>3</w:t>
      </w:r>
      <w:r w:rsidR="004C2C99">
        <w:rPr>
          <w:rFonts w:ascii="Arial" w:hAnsi="Arial" w:cs="Arial"/>
          <w:b/>
          <w:sz w:val="22"/>
        </w:rPr>
        <w:t>.-</w:t>
      </w:r>
      <w:r w:rsidR="00CF14AD" w:rsidRPr="00CF14AD">
        <w:rPr>
          <w:rFonts w:ascii="Arial" w:hAnsi="Arial" w:cs="Arial"/>
          <w:b/>
          <w:sz w:val="20"/>
          <w:szCs w:val="20"/>
        </w:rPr>
        <w:t xml:space="preserve"> </w:t>
      </w:r>
      <w:r w:rsidR="006571FF">
        <w:rPr>
          <w:rFonts w:ascii="Arial" w:hAnsi="Arial" w:cs="Arial"/>
          <w:sz w:val="20"/>
          <w:szCs w:val="20"/>
        </w:rPr>
        <w:t>Se presenta informe general a</w:t>
      </w:r>
      <w:r w:rsidR="0041669D">
        <w:rPr>
          <w:rFonts w:ascii="Arial" w:hAnsi="Arial" w:cs="Arial"/>
          <w:sz w:val="20"/>
          <w:szCs w:val="20"/>
        </w:rPr>
        <w:t xml:space="preserve"> la Direcciones</w:t>
      </w:r>
      <w:r w:rsidR="00476044">
        <w:rPr>
          <w:rFonts w:ascii="Arial" w:hAnsi="Arial" w:cs="Arial"/>
          <w:sz w:val="20"/>
          <w:szCs w:val="20"/>
        </w:rPr>
        <w:t xml:space="preserve"> en </w:t>
      </w:r>
      <w:r w:rsidR="000727B1">
        <w:rPr>
          <w:rFonts w:ascii="Arial" w:hAnsi="Arial" w:cs="Arial"/>
          <w:sz w:val="20"/>
          <w:szCs w:val="20"/>
        </w:rPr>
        <w:t>relación</w:t>
      </w:r>
      <w:r w:rsidR="006571FF">
        <w:rPr>
          <w:rFonts w:ascii="Arial" w:hAnsi="Arial" w:cs="Arial"/>
          <w:sz w:val="20"/>
          <w:szCs w:val="20"/>
        </w:rPr>
        <w:t xml:space="preserve"> a los siguientes temas.</w:t>
      </w:r>
    </w:p>
    <w:p w:rsidR="00476044" w:rsidRDefault="00476044" w:rsidP="00191FF0">
      <w:pPr>
        <w:jc w:val="both"/>
        <w:rPr>
          <w:rFonts w:ascii="Arial" w:hAnsi="Arial" w:cs="Arial"/>
          <w:sz w:val="20"/>
          <w:szCs w:val="20"/>
        </w:rPr>
      </w:pPr>
    </w:p>
    <w:p w:rsidR="00BF0BA5" w:rsidRDefault="00A11860" w:rsidP="006571FF">
      <w:pPr>
        <w:jc w:val="both"/>
        <w:rPr>
          <w:rFonts w:ascii="Arial" w:hAnsi="Arial" w:cs="Arial"/>
          <w:b/>
          <w:sz w:val="20"/>
          <w:szCs w:val="20"/>
        </w:rPr>
      </w:pPr>
      <w:r>
        <w:rPr>
          <w:rFonts w:ascii="Arial" w:hAnsi="Arial" w:cs="Arial"/>
          <w:b/>
          <w:sz w:val="20"/>
          <w:szCs w:val="20"/>
        </w:rPr>
        <w:t>Operativo de vigilancia a los giros de control especial para evitar el ingreso de menores de edad.</w:t>
      </w:r>
    </w:p>
    <w:p w:rsidR="00A11860" w:rsidRPr="00A11860" w:rsidRDefault="00A11860" w:rsidP="006571FF">
      <w:pPr>
        <w:jc w:val="both"/>
        <w:rPr>
          <w:rFonts w:ascii="Arial" w:hAnsi="Arial" w:cs="Arial"/>
          <w:sz w:val="20"/>
          <w:szCs w:val="20"/>
        </w:rPr>
      </w:pPr>
    </w:p>
    <w:p w:rsidR="00A11860" w:rsidRPr="00A11860" w:rsidRDefault="00A11860" w:rsidP="006571FF">
      <w:pPr>
        <w:jc w:val="both"/>
        <w:rPr>
          <w:rFonts w:ascii="Arial" w:hAnsi="Arial" w:cs="Arial"/>
          <w:sz w:val="20"/>
          <w:szCs w:val="20"/>
        </w:rPr>
      </w:pPr>
      <w:r w:rsidRPr="00A11860">
        <w:rPr>
          <w:rFonts w:ascii="Arial" w:hAnsi="Arial" w:cs="Arial"/>
          <w:sz w:val="20"/>
          <w:szCs w:val="20"/>
        </w:rPr>
        <w:t>En las exposiciones de motivos, se señala como antecedente la inquietud por parte de la Dirección de Seguridad pública de generar un operativo para la vigilancia de los giros de control especial para disminuir los incidentes que se dan en relación a la detención de menores que manejan vehículos en estado de ebriedad, y que salen de estos giros.</w:t>
      </w:r>
    </w:p>
    <w:p w:rsidR="00A11860" w:rsidRPr="00A11860" w:rsidRDefault="00A11860" w:rsidP="006571FF">
      <w:pPr>
        <w:jc w:val="both"/>
        <w:rPr>
          <w:rFonts w:ascii="Arial" w:hAnsi="Arial" w:cs="Arial"/>
          <w:sz w:val="20"/>
          <w:szCs w:val="20"/>
        </w:rPr>
      </w:pPr>
      <w:r w:rsidRPr="00A11860">
        <w:rPr>
          <w:rFonts w:ascii="Arial" w:hAnsi="Arial" w:cs="Arial"/>
          <w:sz w:val="20"/>
          <w:szCs w:val="20"/>
        </w:rPr>
        <w:t xml:space="preserve"> </w:t>
      </w:r>
    </w:p>
    <w:p w:rsidR="00A11860" w:rsidRPr="00A11860" w:rsidRDefault="00A11860" w:rsidP="006571FF">
      <w:pPr>
        <w:jc w:val="both"/>
        <w:rPr>
          <w:rFonts w:ascii="Arial" w:hAnsi="Arial" w:cs="Arial"/>
          <w:sz w:val="20"/>
          <w:szCs w:val="20"/>
        </w:rPr>
      </w:pPr>
      <w:r w:rsidRPr="00A11860">
        <w:rPr>
          <w:rFonts w:ascii="Arial" w:hAnsi="Arial" w:cs="Arial"/>
          <w:sz w:val="20"/>
          <w:szCs w:val="20"/>
        </w:rPr>
        <w:t>Por tal situación se establece el compromiso siguiente:</w:t>
      </w:r>
    </w:p>
    <w:p w:rsidR="00A11860" w:rsidRPr="00A11860" w:rsidRDefault="00A11860" w:rsidP="006571FF">
      <w:pPr>
        <w:jc w:val="both"/>
        <w:rPr>
          <w:rFonts w:ascii="Arial" w:hAnsi="Arial" w:cs="Arial"/>
          <w:sz w:val="20"/>
          <w:szCs w:val="20"/>
        </w:rPr>
      </w:pPr>
      <w:r>
        <w:rPr>
          <w:rFonts w:ascii="Arial" w:hAnsi="Arial" w:cs="Arial"/>
          <w:sz w:val="20"/>
          <w:szCs w:val="20"/>
        </w:rPr>
        <w:t xml:space="preserve">1.- </w:t>
      </w:r>
      <w:r w:rsidRPr="00A11860">
        <w:rPr>
          <w:rFonts w:ascii="Arial" w:hAnsi="Arial" w:cs="Arial"/>
          <w:sz w:val="20"/>
          <w:szCs w:val="20"/>
        </w:rPr>
        <w:t>La dirección de Padrón y licencias convocara a reunión a los dueños de giros de control especial (bares, discotecas y merenderos) con el fin de socializar las medidas que se estarán llevando a cabo.</w:t>
      </w:r>
    </w:p>
    <w:p w:rsidR="00A11860" w:rsidRPr="00A11860" w:rsidRDefault="00A11860" w:rsidP="006571FF">
      <w:pPr>
        <w:jc w:val="both"/>
        <w:rPr>
          <w:rFonts w:ascii="Arial" w:hAnsi="Arial" w:cs="Arial"/>
          <w:sz w:val="20"/>
          <w:szCs w:val="20"/>
        </w:rPr>
      </w:pPr>
      <w:r>
        <w:rPr>
          <w:rFonts w:ascii="Arial" w:hAnsi="Arial" w:cs="Arial"/>
          <w:sz w:val="20"/>
          <w:szCs w:val="20"/>
        </w:rPr>
        <w:t>2.-</w:t>
      </w:r>
      <w:r w:rsidRPr="00A11860">
        <w:rPr>
          <w:rFonts w:ascii="Arial" w:hAnsi="Arial" w:cs="Arial"/>
          <w:sz w:val="20"/>
          <w:szCs w:val="20"/>
        </w:rPr>
        <w:t>Por parte de la Tesorería Municipal se les hará saber sobre los costos por motivo de infracciones cometidas en este rubro.</w:t>
      </w:r>
    </w:p>
    <w:p w:rsidR="00A11860" w:rsidRPr="00A11860" w:rsidRDefault="00A11860" w:rsidP="006571FF">
      <w:pPr>
        <w:jc w:val="both"/>
        <w:rPr>
          <w:rFonts w:ascii="Arial" w:hAnsi="Arial" w:cs="Arial"/>
          <w:sz w:val="20"/>
          <w:szCs w:val="20"/>
        </w:rPr>
      </w:pPr>
      <w:r>
        <w:rPr>
          <w:rFonts w:ascii="Arial" w:hAnsi="Arial" w:cs="Arial"/>
          <w:sz w:val="20"/>
          <w:szCs w:val="20"/>
        </w:rPr>
        <w:t>3.-</w:t>
      </w:r>
      <w:r w:rsidRPr="00A11860">
        <w:rPr>
          <w:rFonts w:ascii="Arial" w:hAnsi="Arial" w:cs="Arial"/>
          <w:sz w:val="20"/>
          <w:szCs w:val="20"/>
        </w:rPr>
        <w:t>Se presentaran las actas circunstanciadas que se llenaran a la visita de los establecimientos</w:t>
      </w:r>
      <w:r>
        <w:rPr>
          <w:rFonts w:ascii="Arial" w:hAnsi="Arial" w:cs="Arial"/>
          <w:sz w:val="20"/>
          <w:szCs w:val="20"/>
        </w:rPr>
        <w:t>, así como el diseño de sellos de clausura, esto por parte del personal de la Dirección de Padrón y Licencias</w:t>
      </w:r>
      <w:r w:rsidRPr="00A11860">
        <w:rPr>
          <w:rFonts w:ascii="Arial" w:hAnsi="Arial" w:cs="Arial"/>
          <w:sz w:val="20"/>
          <w:szCs w:val="20"/>
        </w:rPr>
        <w:t>.</w:t>
      </w:r>
    </w:p>
    <w:p w:rsidR="00A11860" w:rsidRPr="00A11860" w:rsidRDefault="00A11860" w:rsidP="006571FF">
      <w:pPr>
        <w:jc w:val="both"/>
        <w:rPr>
          <w:rFonts w:ascii="Arial" w:hAnsi="Arial" w:cs="Arial"/>
          <w:sz w:val="20"/>
          <w:szCs w:val="20"/>
        </w:rPr>
      </w:pPr>
      <w:r>
        <w:rPr>
          <w:rFonts w:ascii="Arial" w:hAnsi="Arial" w:cs="Arial"/>
          <w:sz w:val="20"/>
          <w:szCs w:val="20"/>
        </w:rPr>
        <w:t xml:space="preserve">4.- </w:t>
      </w:r>
      <w:r w:rsidRPr="00A11860">
        <w:rPr>
          <w:rFonts w:ascii="Arial" w:hAnsi="Arial" w:cs="Arial"/>
          <w:sz w:val="20"/>
          <w:szCs w:val="20"/>
        </w:rPr>
        <w:t>Se informara el procedimiento legal que se seguirá para la notificación de apercibimiento, multa o cancelación del giro</w:t>
      </w:r>
      <w:r>
        <w:rPr>
          <w:rFonts w:ascii="Arial" w:hAnsi="Arial" w:cs="Arial"/>
          <w:sz w:val="20"/>
          <w:szCs w:val="20"/>
        </w:rPr>
        <w:t>, por parte de la Síndico Municipal</w:t>
      </w:r>
      <w:r w:rsidRPr="00A11860">
        <w:rPr>
          <w:rFonts w:ascii="Arial" w:hAnsi="Arial" w:cs="Arial"/>
          <w:sz w:val="20"/>
          <w:szCs w:val="20"/>
        </w:rPr>
        <w:t>.</w:t>
      </w:r>
    </w:p>
    <w:p w:rsidR="00A11860" w:rsidRPr="00A11860" w:rsidRDefault="00A11860" w:rsidP="006571FF">
      <w:pPr>
        <w:jc w:val="both"/>
        <w:rPr>
          <w:rFonts w:ascii="Arial" w:hAnsi="Arial" w:cs="Arial"/>
          <w:sz w:val="20"/>
          <w:szCs w:val="20"/>
        </w:rPr>
      </w:pPr>
      <w:r>
        <w:rPr>
          <w:rFonts w:ascii="Arial" w:hAnsi="Arial" w:cs="Arial"/>
          <w:sz w:val="20"/>
          <w:szCs w:val="20"/>
        </w:rPr>
        <w:t xml:space="preserve">5.- </w:t>
      </w:r>
      <w:r w:rsidRPr="00A11860">
        <w:rPr>
          <w:rFonts w:ascii="Arial" w:hAnsi="Arial" w:cs="Arial"/>
          <w:sz w:val="20"/>
          <w:szCs w:val="20"/>
        </w:rPr>
        <w:t>Se expondrá la forma de actuar de los elementos de seguridad pública al momento de la visita</w:t>
      </w:r>
      <w:r>
        <w:rPr>
          <w:rFonts w:ascii="Arial" w:hAnsi="Arial" w:cs="Arial"/>
          <w:sz w:val="20"/>
          <w:szCs w:val="20"/>
        </w:rPr>
        <w:t xml:space="preserve"> por parte del Titular de la Dirección de Seguridad Publica</w:t>
      </w:r>
      <w:r w:rsidRPr="00A11860">
        <w:rPr>
          <w:rFonts w:ascii="Arial" w:hAnsi="Arial" w:cs="Arial"/>
          <w:sz w:val="20"/>
          <w:szCs w:val="20"/>
        </w:rPr>
        <w:t>.</w:t>
      </w:r>
    </w:p>
    <w:p w:rsidR="00545EDA" w:rsidRDefault="00545EDA" w:rsidP="006571FF">
      <w:pPr>
        <w:jc w:val="both"/>
        <w:rPr>
          <w:rFonts w:ascii="Arial" w:hAnsi="Arial" w:cs="Arial"/>
          <w:sz w:val="20"/>
          <w:szCs w:val="20"/>
        </w:rPr>
      </w:pPr>
    </w:p>
    <w:p w:rsidR="006571FF" w:rsidRDefault="00A11860" w:rsidP="00E161C3">
      <w:pPr>
        <w:jc w:val="both"/>
        <w:rPr>
          <w:rFonts w:ascii="Arial" w:hAnsi="Arial" w:cs="Arial"/>
          <w:b/>
          <w:sz w:val="22"/>
          <w:szCs w:val="22"/>
        </w:rPr>
      </w:pPr>
      <w:r>
        <w:rPr>
          <w:rFonts w:ascii="Arial" w:hAnsi="Arial" w:cs="Arial"/>
          <w:b/>
          <w:sz w:val="22"/>
          <w:szCs w:val="22"/>
        </w:rPr>
        <w:t>4</w:t>
      </w:r>
      <w:r w:rsidR="006571FF">
        <w:rPr>
          <w:rFonts w:ascii="Arial" w:hAnsi="Arial" w:cs="Arial"/>
          <w:b/>
          <w:sz w:val="22"/>
          <w:szCs w:val="22"/>
        </w:rPr>
        <w:t>.- Asuntos Generales.</w:t>
      </w:r>
    </w:p>
    <w:p w:rsidR="007A6AC8" w:rsidRDefault="007A6AC8" w:rsidP="00544591">
      <w:pPr>
        <w:jc w:val="both"/>
        <w:rPr>
          <w:rFonts w:ascii="Arial" w:hAnsi="Arial" w:cs="Arial"/>
          <w:sz w:val="22"/>
          <w:szCs w:val="22"/>
        </w:rPr>
      </w:pPr>
    </w:p>
    <w:p w:rsidR="00BF0BA5" w:rsidRDefault="00BF0BA5" w:rsidP="00544591">
      <w:pPr>
        <w:jc w:val="both"/>
        <w:rPr>
          <w:rFonts w:ascii="Arial" w:hAnsi="Arial" w:cs="Arial"/>
          <w:sz w:val="22"/>
          <w:szCs w:val="22"/>
        </w:rPr>
      </w:pPr>
      <w:r>
        <w:rPr>
          <w:rFonts w:ascii="Arial" w:hAnsi="Arial" w:cs="Arial"/>
          <w:sz w:val="22"/>
          <w:szCs w:val="22"/>
        </w:rPr>
        <w:t xml:space="preserve">Operativo vigilancia a los giros de control especial en relación a evitar el ingreso de menores de edad y venta </w:t>
      </w:r>
    </w:p>
    <w:p w:rsidR="001B5FD0" w:rsidRPr="008C769F" w:rsidRDefault="001B5FD0" w:rsidP="00544591">
      <w:pPr>
        <w:jc w:val="both"/>
        <w:rPr>
          <w:rFonts w:ascii="Arial" w:hAnsi="Arial" w:cs="Arial"/>
          <w:sz w:val="22"/>
          <w:szCs w:val="22"/>
        </w:rPr>
      </w:pPr>
    </w:p>
    <w:p w:rsidR="00E161C3" w:rsidRDefault="00A11860"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Pr>
          <w:rFonts w:ascii="Arial" w:hAnsi="Arial" w:cs="Arial"/>
          <w:sz w:val="22"/>
        </w:rPr>
        <w:t>14 horas con 24</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B177A9">
        <w:rPr>
          <w:rFonts w:ascii="Arial" w:hAnsi="Arial" w:cs="Arial"/>
          <w:sz w:val="22"/>
        </w:rPr>
        <w:t>13</w:t>
      </w:r>
      <w:r w:rsidR="007A6AC8">
        <w:rPr>
          <w:rFonts w:ascii="Arial" w:hAnsi="Arial" w:cs="Arial"/>
          <w:sz w:val="22"/>
        </w:rPr>
        <w:t xml:space="preserve"> </w:t>
      </w:r>
      <w:r w:rsidR="008C769F" w:rsidRPr="008C769F">
        <w:rPr>
          <w:rFonts w:ascii="Arial" w:hAnsi="Arial" w:cs="Arial"/>
          <w:sz w:val="22"/>
        </w:rPr>
        <w:t xml:space="preserve"> de</w:t>
      </w:r>
      <w:r>
        <w:rPr>
          <w:rFonts w:ascii="Arial" w:hAnsi="Arial" w:cs="Arial"/>
          <w:sz w:val="22"/>
        </w:rPr>
        <w:t xml:space="preserve"> mayo</w:t>
      </w:r>
      <w:r w:rsidR="00DD792A">
        <w:rPr>
          <w:rFonts w:ascii="Arial" w:hAnsi="Arial" w:cs="Arial"/>
          <w:sz w:val="22"/>
        </w:rPr>
        <w:t xml:space="preserve"> del 2019</w:t>
      </w:r>
      <w:r w:rsidR="008C769F" w:rsidRPr="008C769F">
        <w:rPr>
          <w:rFonts w:ascii="Arial" w:hAnsi="Arial" w:cs="Arial"/>
          <w:sz w:val="22"/>
        </w:rPr>
        <w:t xml:space="preserve">, a las </w:t>
      </w:r>
      <w:r w:rsidR="00B177A9">
        <w:rPr>
          <w:rFonts w:ascii="Arial" w:hAnsi="Arial" w:cs="Arial"/>
          <w:sz w:val="22"/>
        </w:rPr>
        <w:t>16</w:t>
      </w:r>
      <w:r>
        <w:rPr>
          <w:rFonts w:ascii="Arial" w:hAnsi="Arial" w:cs="Arial"/>
          <w:sz w:val="22"/>
        </w:rPr>
        <w:t>:3</w:t>
      </w:r>
      <w:r w:rsidR="007A6AC8">
        <w:rPr>
          <w:rFonts w:ascii="Arial" w:hAnsi="Arial" w:cs="Arial"/>
          <w:sz w:val="22"/>
        </w:rPr>
        <w:t>0</w:t>
      </w:r>
      <w:r w:rsidR="00B177A9">
        <w:rPr>
          <w:rFonts w:ascii="Arial" w:hAnsi="Arial" w:cs="Arial"/>
          <w:sz w:val="22"/>
        </w:rPr>
        <w:t xml:space="preserve"> horas, en las instalaciones de la Casa de la Cultura </w:t>
      </w:r>
      <w:proofErr w:type="spellStart"/>
      <w:r w:rsidR="00B177A9">
        <w:rPr>
          <w:rFonts w:ascii="Arial" w:hAnsi="Arial" w:cs="Arial"/>
          <w:sz w:val="22"/>
        </w:rPr>
        <w:t>Maria</w:t>
      </w:r>
      <w:proofErr w:type="spellEnd"/>
      <w:r w:rsidR="00B177A9">
        <w:rPr>
          <w:rFonts w:ascii="Arial" w:hAnsi="Arial" w:cs="Arial"/>
          <w:sz w:val="22"/>
        </w:rPr>
        <w:t xml:space="preserve"> Izquierdo</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EE6027" w:rsidRPr="008C769F" w:rsidRDefault="00EE6027" w:rsidP="00E161C3">
      <w:pPr>
        <w:jc w:val="both"/>
        <w:rPr>
          <w:rFonts w:ascii="Arial" w:hAnsi="Arial" w:cs="Arial"/>
          <w:sz w:val="22"/>
        </w:rPr>
      </w:pP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Director de Seguridad Pública. LIC. HUGO ARMANDO MARTINEZ ZACARIAS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Representante del Sector Empresaria</w:t>
            </w:r>
            <w:r>
              <w:rPr>
                <w:rFonts w:ascii="Arial" w:hAnsi="Arial" w:cs="Arial"/>
                <w:lang w:val="pt-PT"/>
              </w:rPr>
              <w:t>l. MIGUEL ANGEL MARQUEZ DE ALBA.</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84567D">
        <w:trPr>
          <w:jc w:val="center"/>
        </w:trPr>
        <w:tc>
          <w:tcPr>
            <w:tcW w:w="4489" w:type="dxa"/>
          </w:tcPr>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6448BD">
              <w:rPr>
                <w:rFonts w:ascii="Arial" w:hAnsi="Arial" w:cs="Arial"/>
                <w:lang w:val="pt-PT"/>
              </w:rPr>
              <w:t>. LIC. VERULO MURO MURO</w:t>
            </w:r>
            <w:r w:rsidR="00EE6027" w:rsidRPr="00EE6027">
              <w:rPr>
                <w:rFonts w:ascii="Arial" w:hAnsi="Arial" w:cs="Arial"/>
                <w:lang w:val="pt-PT"/>
              </w:rPr>
              <w:t>.</w:t>
            </w:r>
          </w:p>
        </w:tc>
        <w:tc>
          <w:tcPr>
            <w:tcW w:w="4490" w:type="dxa"/>
          </w:tcPr>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both"/>
              <w:rPr>
                <w:rFonts w:ascii="Arial" w:hAnsi="Arial" w:cs="Arial"/>
              </w:rPr>
            </w:pPr>
          </w:p>
          <w:p w:rsidR="00EE6027" w:rsidRPr="008C769F" w:rsidRDefault="00EE6027" w:rsidP="0084567D">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84567D">
        <w:trPr>
          <w:jc w:val="center"/>
        </w:trPr>
        <w:tc>
          <w:tcPr>
            <w:tcW w:w="4489" w:type="dxa"/>
          </w:tcPr>
          <w:p w:rsidR="00BF6F58" w:rsidRPr="008C769F" w:rsidRDefault="00BF6F58" w:rsidP="0084567D">
            <w:pPr>
              <w:jc w:val="both"/>
              <w:rPr>
                <w:rFonts w:ascii="Arial" w:hAnsi="Arial" w:cs="Arial"/>
              </w:rPr>
            </w:pPr>
          </w:p>
          <w:p w:rsidR="00BF6F58" w:rsidRPr="008C769F" w:rsidRDefault="00BF6F58" w:rsidP="0084567D">
            <w:pPr>
              <w:jc w:val="both"/>
              <w:rPr>
                <w:rFonts w:ascii="Arial" w:hAnsi="Arial" w:cs="Arial"/>
              </w:rPr>
            </w:pPr>
          </w:p>
          <w:p w:rsidR="00BF6F58" w:rsidRDefault="00BF6F58" w:rsidP="0084567D">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lastRenderedPageBreak/>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t>El Juez Municipal. LIC. JUANA YARELI MARQUEZ CRUZ</w:t>
            </w:r>
          </w:p>
        </w:tc>
        <w:tc>
          <w:tcPr>
            <w:tcW w:w="4490" w:type="dxa"/>
          </w:tcPr>
          <w:p w:rsidR="00BF6F58" w:rsidRPr="008C769F" w:rsidRDefault="00BF6F58" w:rsidP="0084567D">
            <w:pPr>
              <w:jc w:val="both"/>
              <w:rPr>
                <w:rFonts w:ascii="Arial" w:hAnsi="Arial" w:cs="Arial"/>
              </w:rPr>
            </w:pPr>
          </w:p>
          <w:p w:rsidR="00BF6F58" w:rsidRPr="008C769F" w:rsidRDefault="00BF6F58" w:rsidP="0084567D">
            <w:pPr>
              <w:jc w:val="both"/>
              <w:rPr>
                <w:rFonts w:ascii="Arial" w:hAnsi="Arial" w:cs="Arial"/>
              </w:rPr>
            </w:pPr>
          </w:p>
          <w:p w:rsidR="00BF6F58" w:rsidRPr="008C769F" w:rsidRDefault="00BF6F58" w:rsidP="0084567D">
            <w:pPr>
              <w:jc w:val="both"/>
              <w:rPr>
                <w:rFonts w:ascii="Arial" w:hAnsi="Arial" w:cs="Arial"/>
              </w:rPr>
            </w:pPr>
          </w:p>
          <w:p w:rsidR="00BF6F58" w:rsidRPr="008C769F" w:rsidRDefault="00BF6F58" w:rsidP="0084567D">
            <w:pPr>
              <w:jc w:val="center"/>
              <w:rPr>
                <w:rFonts w:ascii="Arial" w:hAnsi="Arial" w:cs="Arial"/>
              </w:rPr>
            </w:pPr>
            <w:r w:rsidRPr="008C769F">
              <w:rPr>
                <w:rFonts w:ascii="Arial" w:hAnsi="Arial" w:cs="Arial"/>
                <w:sz w:val="22"/>
              </w:rPr>
              <w:lastRenderedPageBreak/>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Pr="00BF6F58">
              <w:rPr>
                <w:rFonts w:ascii="Arial" w:hAnsi="Arial" w:cs="Arial"/>
                <w:lang w:val="pt-PT"/>
              </w:rPr>
              <w:t>Delegada. YAMILET MARQUEZ AVALOS</w:t>
            </w:r>
          </w:p>
        </w:tc>
      </w:tr>
    </w:tbl>
    <w:p w:rsidR="00BF6F58" w:rsidRDefault="00BF6F58">
      <w:pPr>
        <w:rPr>
          <w:rFonts w:ascii="Arial" w:hAnsi="Arial" w:cs="Arial"/>
        </w:rPr>
      </w:pPr>
    </w:p>
    <w:p w:rsidR="00BF6F58" w:rsidRDefault="00BF6F58">
      <w:pPr>
        <w:rPr>
          <w:rFonts w:ascii="Arial" w:hAnsi="Arial" w:cs="Arial"/>
        </w:rPr>
      </w:pPr>
    </w:p>
    <w:p w:rsidR="007A6AC8" w:rsidRDefault="007A6AC8" w:rsidP="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4A4B15" w:rsidRPr="008C769F" w:rsidRDefault="00263000" w:rsidP="004A4B15">
      <w:pPr>
        <w:rPr>
          <w:rFonts w:ascii="Arial" w:hAnsi="Arial" w:cs="Arial"/>
        </w:rPr>
      </w:pPr>
      <w:r>
        <w:rPr>
          <w:rFonts w:ascii="Arial" w:hAnsi="Arial" w:cs="Arial"/>
        </w:rPr>
        <w:t xml:space="preserve">                                           </w:t>
      </w:r>
      <w:r w:rsidR="006448BD">
        <w:rPr>
          <w:rFonts w:ascii="Arial" w:hAnsi="Arial" w:cs="Arial"/>
        </w:rPr>
        <w:t xml:space="preserve">    </w:t>
      </w:r>
    </w:p>
    <w:p w:rsidR="00D80C8A" w:rsidRPr="008C769F" w:rsidRDefault="00B177A9" w:rsidP="004A4B15">
      <w:pPr>
        <w:rPr>
          <w:rFonts w:ascii="Arial" w:hAnsi="Arial" w:cs="Arial"/>
        </w:rPr>
      </w:pPr>
      <w:r>
        <w:rPr>
          <w:rFonts w:ascii="Arial" w:hAnsi="Arial" w:cs="Arial"/>
        </w:rPr>
        <w:t>En representación.</w:t>
      </w:r>
    </w:p>
    <w:sectPr w:rsidR="00D80C8A"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B5" w:rsidRDefault="001647B5" w:rsidP="00E161C3">
      <w:r>
        <w:separator/>
      </w:r>
    </w:p>
  </w:endnote>
  <w:endnote w:type="continuationSeparator" w:id="0">
    <w:p w:rsidR="001647B5" w:rsidRDefault="001647B5"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B177A9">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B177A9">
      <w:rPr>
        <w:b/>
        <w:bCs/>
        <w:noProof/>
      </w:rPr>
      <w:t>4</w:t>
    </w:r>
    <w:r>
      <w:rPr>
        <w:b/>
        <w:bCs/>
      </w:rPr>
      <w:fldChar w:fldCharType="end"/>
    </w:r>
  </w:p>
  <w:p w:rsidR="00A82F11" w:rsidRDefault="00BF0BA5" w:rsidP="00711E50">
    <w:pPr>
      <w:pStyle w:val="Ttulo1"/>
      <w:pBdr>
        <w:top w:val="single" w:sz="12" w:space="1" w:color="auto"/>
        <w:bottom w:val="single" w:sz="12" w:space="1" w:color="auto"/>
      </w:pBdr>
      <w:ind w:left="360"/>
    </w:pPr>
    <w:r>
      <w:t>25 de  abril</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B5" w:rsidRDefault="001647B5" w:rsidP="00E161C3">
      <w:r>
        <w:separator/>
      </w:r>
    </w:p>
  </w:footnote>
  <w:footnote w:type="continuationSeparator" w:id="0">
    <w:p w:rsidR="001647B5" w:rsidRDefault="001647B5"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BF0BA5">
      <w:t>06</w:t>
    </w:r>
    <w:r>
      <w:t xml:space="preserve"> </w:t>
    </w:r>
    <w:r w:rsidR="00DD792A">
      <w:t>SESIO</w:t>
    </w:r>
    <w:r w:rsidR="002546C9">
      <w:t>N ORDINARIA DE COMISION TECNICA</w:t>
    </w:r>
    <w:r w:rsidR="00DD792A">
      <w:t xml:space="preserve"> D</w:t>
    </w:r>
    <w:r w:rsidR="000847FF">
      <w:t>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0">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7"/>
  </w:num>
  <w:num w:numId="2">
    <w:abstractNumId w:val="10"/>
  </w:num>
  <w:num w:numId="3">
    <w:abstractNumId w:val="4"/>
  </w:num>
  <w:num w:numId="4">
    <w:abstractNumId w:val="3"/>
  </w:num>
  <w:num w:numId="5">
    <w:abstractNumId w:val="11"/>
  </w:num>
  <w:num w:numId="6">
    <w:abstractNumId w:val="2"/>
  </w:num>
  <w:num w:numId="7">
    <w:abstractNumId w:val="9"/>
  </w:num>
  <w:num w:numId="8">
    <w:abstractNumId w:val="1"/>
  </w:num>
  <w:num w:numId="9">
    <w:abstractNumId w:val="6"/>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727B1"/>
    <w:rsid w:val="00074483"/>
    <w:rsid w:val="000847FF"/>
    <w:rsid w:val="00087D0A"/>
    <w:rsid w:val="00092DC9"/>
    <w:rsid w:val="000B25C0"/>
    <w:rsid w:val="000D6AB4"/>
    <w:rsid w:val="000E25AA"/>
    <w:rsid w:val="00131F44"/>
    <w:rsid w:val="00161955"/>
    <w:rsid w:val="001647B5"/>
    <w:rsid w:val="0019044F"/>
    <w:rsid w:val="00191FF0"/>
    <w:rsid w:val="001A6262"/>
    <w:rsid w:val="001B3F5A"/>
    <w:rsid w:val="001B5FD0"/>
    <w:rsid w:val="0020078D"/>
    <w:rsid w:val="002546C9"/>
    <w:rsid w:val="00263000"/>
    <w:rsid w:val="00286173"/>
    <w:rsid w:val="00292FB9"/>
    <w:rsid w:val="00296E07"/>
    <w:rsid w:val="002972CB"/>
    <w:rsid w:val="002A1824"/>
    <w:rsid w:val="002B69AF"/>
    <w:rsid w:val="002F490B"/>
    <w:rsid w:val="003609AC"/>
    <w:rsid w:val="0041669D"/>
    <w:rsid w:val="00417402"/>
    <w:rsid w:val="004266F2"/>
    <w:rsid w:val="004668ED"/>
    <w:rsid w:val="00476044"/>
    <w:rsid w:val="004963F9"/>
    <w:rsid w:val="004A4B15"/>
    <w:rsid w:val="004C2C99"/>
    <w:rsid w:val="004E0F63"/>
    <w:rsid w:val="004E7081"/>
    <w:rsid w:val="00500EE7"/>
    <w:rsid w:val="0051365D"/>
    <w:rsid w:val="00523728"/>
    <w:rsid w:val="00534FA3"/>
    <w:rsid w:val="005431A1"/>
    <w:rsid w:val="00544591"/>
    <w:rsid w:val="00545EDA"/>
    <w:rsid w:val="005A401E"/>
    <w:rsid w:val="005B3A6F"/>
    <w:rsid w:val="00621AF9"/>
    <w:rsid w:val="006448BD"/>
    <w:rsid w:val="006571FF"/>
    <w:rsid w:val="00696768"/>
    <w:rsid w:val="006A6EEE"/>
    <w:rsid w:val="006E2284"/>
    <w:rsid w:val="00711E50"/>
    <w:rsid w:val="0075566B"/>
    <w:rsid w:val="00786BB6"/>
    <w:rsid w:val="00797F31"/>
    <w:rsid w:val="007A6AC8"/>
    <w:rsid w:val="007B73A7"/>
    <w:rsid w:val="007F300B"/>
    <w:rsid w:val="00850C4C"/>
    <w:rsid w:val="00871ED7"/>
    <w:rsid w:val="008B5BFE"/>
    <w:rsid w:val="008C769F"/>
    <w:rsid w:val="008D6F71"/>
    <w:rsid w:val="008E779E"/>
    <w:rsid w:val="009358BF"/>
    <w:rsid w:val="00936B8C"/>
    <w:rsid w:val="009557DF"/>
    <w:rsid w:val="009A23F7"/>
    <w:rsid w:val="00A02114"/>
    <w:rsid w:val="00A11860"/>
    <w:rsid w:val="00A1375B"/>
    <w:rsid w:val="00A6365F"/>
    <w:rsid w:val="00A826E1"/>
    <w:rsid w:val="00A82F11"/>
    <w:rsid w:val="00A93F68"/>
    <w:rsid w:val="00AA63F3"/>
    <w:rsid w:val="00AC52B1"/>
    <w:rsid w:val="00AD7789"/>
    <w:rsid w:val="00B16E85"/>
    <w:rsid w:val="00B177A9"/>
    <w:rsid w:val="00B17DE0"/>
    <w:rsid w:val="00B21A47"/>
    <w:rsid w:val="00B30E78"/>
    <w:rsid w:val="00B66727"/>
    <w:rsid w:val="00B77C2D"/>
    <w:rsid w:val="00BA5A3C"/>
    <w:rsid w:val="00BC6C74"/>
    <w:rsid w:val="00BF0BA5"/>
    <w:rsid w:val="00BF1575"/>
    <w:rsid w:val="00BF6F58"/>
    <w:rsid w:val="00C20023"/>
    <w:rsid w:val="00C26A9E"/>
    <w:rsid w:val="00CA54CD"/>
    <w:rsid w:val="00CA7A43"/>
    <w:rsid w:val="00CC7EF4"/>
    <w:rsid w:val="00CF0AD7"/>
    <w:rsid w:val="00CF14AD"/>
    <w:rsid w:val="00D03E5B"/>
    <w:rsid w:val="00D253F2"/>
    <w:rsid w:val="00D32882"/>
    <w:rsid w:val="00D34674"/>
    <w:rsid w:val="00D45C2D"/>
    <w:rsid w:val="00D50124"/>
    <w:rsid w:val="00D75039"/>
    <w:rsid w:val="00D80C8A"/>
    <w:rsid w:val="00DA5A4E"/>
    <w:rsid w:val="00DB34DC"/>
    <w:rsid w:val="00DC3D0F"/>
    <w:rsid w:val="00DD792A"/>
    <w:rsid w:val="00DE49C2"/>
    <w:rsid w:val="00DF6D9E"/>
    <w:rsid w:val="00DF7B59"/>
    <w:rsid w:val="00E161C3"/>
    <w:rsid w:val="00E211EC"/>
    <w:rsid w:val="00E8675D"/>
    <w:rsid w:val="00EE6027"/>
    <w:rsid w:val="00F007FB"/>
    <w:rsid w:val="00F21F70"/>
    <w:rsid w:val="00F255C4"/>
    <w:rsid w:val="00F2585A"/>
    <w:rsid w:val="00F2711C"/>
    <w:rsid w:val="00F35625"/>
    <w:rsid w:val="00F534FB"/>
    <w:rsid w:val="00F72261"/>
    <w:rsid w:val="00F8728E"/>
    <w:rsid w:val="00F91C30"/>
    <w:rsid w:val="00FA0490"/>
    <w:rsid w:val="00FB66A9"/>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4</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29</cp:revision>
  <cp:lastPrinted>2018-10-24T22:13:00Z</cp:lastPrinted>
  <dcterms:created xsi:type="dcterms:W3CDTF">2019-01-03T19:33:00Z</dcterms:created>
  <dcterms:modified xsi:type="dcterms:W3CDTF">2019-05-09T20:45:00Z</dcterms:modified>
</cp:coreProperties>
</file>