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40540B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Consejo M</w:t>
      </w:r>
      <w:r w:rsidR="008B5EDC">
        <w:rPr>
          <w:rFonts w:ascii="Arial" w:hAnsi="Arial" w:cs="Arial"/>
          <w:sz w:val="32"/>
        </w:rPr>
        <w:t xml:space="preserve">unicipal de </w:t>
      </w:r>
      <w:r w:rsidR="00F35625">
        <w:rPr>
          <w:rFonts w:ascii="Arial" w:hAnsi="Arial" w:cs="Arial"/>
          <w:sz w:val="32"/>
        </w:rPr>
        <w:t>Desarrollo Urbano del</w:t>
      </w:r>
      <w:r w:rsidR="00092DC9">
        <w:rPr>
          <w:rFonts w:ascii="Arial" w:hAnsi="Arial" w:cs="Arial"/>
          <w:sz w:val="32"/>
        </w:rPr>
        <w:t xml:space="preserve"> </w:t>
      </w:r>
      <w:r w:rsidR="008C769F"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="008C769F"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105E0E" w:rsidRDefault="00243196" w:rsidP="00105E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8C769F"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="008C769F"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40540B">
        <w:rPr>
          <w:rFonts w:ascii="Arial" w:hAnsi="Arial" w:cs="Arial"/>
          <w:sz w:val="22"/>
        </w:rPr>
        <w:t>13</w:t>
      </w:r>
      <w:r w:rsidR="00653AF2">
        <w:rPr>
          <w:rFonts w:ascii="Arial" w:hAnsi="Arial" w:cs="Arial"/>
          <w:sz w:val="22"/>
        </w:rPr>
        <w:t xml:space="preserve"> 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40540B">
        <w:rPr>
          <w:rFonts w:ascii="Arial" w:hAnsi="Arial" w:cs="Arial"/>
          <w:sz w:val="22"/>
        </w:rPr>
        <w:t>30</w:t>
      </w:r>
      <w:r w:rsidR="008C769F"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40540B">
        <w:rPr>
          <w:rFonts w:ascii="Arial" w:hAnsi="Arial" w:cs="Arial"/>
          <w:sz w:val="22"/>
        </w:rPr>
        <w:t>16 de Octubre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="008C769F" w:rsidRPr="008C769F">
        <w:rPr>
          <w:rFonts w:ascii="Arial" w:hAnsi="Arial" w:cs="Arial"/>
          <w:sz w:val="22"/>
        </w:rPr>
        <w:t>, por lo que estan</w:t>
      </w:r>
      <w:r w:rsidR="008C769F"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 w:rsidR="008C769F"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B5EDC">
        <w:rPr>
          <w:rFonts w:ascii="Arial" w:hAnsi="Arial" w:cs="Arial"/>
          <w:sz w:val="22"/>
        </w:rPr>
        <w:t>Consejo</w:t>
      </w:r>
      <w:r w:rsidR="00797F31">
        <w:rPr>
          <w:rFonts w:ascii="Arial" w:hAnsi="Arial" w:cs="Arial"/>
          <w:sz w:val="22"/>
        </w:rPr>
        <w:t xml:space="preserve"> </w:t>
      </w:r>
      <w:r w:rsidR="008B5EDC">
        <w:rPr>
          <w:rFonts w:ascii="Arial" w:hAnsi="Arial" w:cs="Arial"/>
          <w:sz w:val="22"/>
        </w:rPr>
        <w:t xml:space="preserve">Municipal </w:t>
      </w:r>
      <w:r w:rsidR="00797F31">
        <w:rPr>
          <w:rFonts w:ascii="Arial" w:hAnsi="Arial" w:cs="Arial"/>
          <w:sz w:val="22"/>
        </w:rPr>
        <w:t xml:space="preserve">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8C769F">
        <w:rPr>
          <w:rFonts w:ascii="Arial" w:hAnsi="Arial" w:cs="Arial"/>
          <w:sz w:val="22"/>
        </w:rPr>
        <w:t xml:space="preserve"> de San Juan de los L</w:t>
      </w:r>
      <w:r w:rsidR="008C769F" w:rsidRPr="008C769F">
        <w:rPr>
          <w:rFonts w:ascii="Arial" w:hAnsi="Arial" w:cs="Arial"/>
          <w:sz w:val="22"/>
        </w:rPr>
        <w:t xml:space="preserve">agos,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 w:rsidR="008C769F"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8B5EDC">
        <w:rPr>
          <w:rFonts w:ascii="Arial" w:hAnsi="Arial" w:cs="Arial"/>
          <w:sz w:val="22"/>
        </w:rPr>
        <w:t xml:space="preserve"> de este Consejo,</w:t>
      </w:r>
      <w:r w:rsidR="008C769F"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="008C769F"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 w:rsidR="008C769F">
        <w:rPr>
          <w:rFonts w:ascii="Arial" w:hAnsi="Arial" w:cs="Arial"/>
          <w:sz w:val="22"/>
        </w:rPr>
        <w:t>te declaratoria de quorum legal: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105E0E" w:rsidRDefault="00105E0E" w:rsidP="00105E0E">
      <w:pPr>
        <w:jc w:val="both"/>
        <w:rPr>
          <w:rFonts w:ascii="Arial" w:hAnsi="Arial" w:cs="Arial"/>
          <w:sz w:val="22"/>
        </w:rPr>
      </w:pP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</w:t>
            </w:r>
            <w:r w:rsidR="008B5EDC">
              <w:rPr>
                <w:rFonts w:ascii="Arial" w:hAnsi="Arial" w:cs="Arial"/>
                <w:sz w:val="22"/>
              </w:rPr>
              <w:t>e será el Presidente del Consejo</w:t>
            </w:r>
            <w:r w:rsidRPr="00A6365F">
              <w:rPr>
                <w:rFonts w:ascii="Arial" w:hAnsi="Arial" w:cs="Arial"/>
                <w:sz w:val="22"/>
              </w:rPr>
              <w:t>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del Catastro Municipal. JUAN PABLO GARCIA HERNANDEZ</w:t>
            </w:r>
          </w:p>
          <w:p w:rsid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13C54" w:rsidRDefault="00A13C54" w:rsidP="00A13C5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Pr="00B30E78">
              <w:rPr>
                <w:rFonts w:ascii="Arial" w:hAnsi="Arial" w:cs="Arial"/>
                <w:sz w:val="22"/>
              </w:rPr>
              <w:t xml:space="preserve"> de Obras Pública)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</w:t>
            </w:r>
            <w:proofErr w:type="spellStart"/>
            <w:r w:rsidR="00C615A0">
              <w:rPr>
                <w:rFonts w:ascii="Arial" w:hAnsi="Arial" w:cs="Arial"/>
                <w:sz w:val="22"/>
              </w:rPr>
              <w:t>MURO</w:t>
            </w:r>
            <w:proofErr w:type="spellEnd"/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Director del Agua Potable Municipal o del Organismo Operador que tenga función en el Municipio.</w:t>
            </w:r>
            <w:r w:rsidR="002F40AC">
              <w:rPr>
                <w:rFonts w:ascii="Arial" w:hAnsi="Arial" w:cs="Arial"/>
                <w:sz w:val="22"/>
              </w:rPr>
              <w:t xml:space="preserve"> C. RENE VALDIVIA VAZQUEZ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6560F6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="00A6365F" w:rsidRPr="00B30E78">
              <w:rPr>
                <w:rFonts w:ascii="Arial" w:hAnsi="Arial" w:cs="Arial"/>
                <w:sz w:val="22"/>
              </w:rPr>
              <w:t xml:space="preserve"> del área de CO</w:t>
            </w:r>
            <w:r w:rsidR="002300AC">
              <w:rPr>
                <w:rFonts w:ascii="Arial" w:hAnsi="Arial" w:cs="Arial"/>
                <w:sz w:val="22"/>
              </w:rPr>
              <w:t>P</w:t>
            </w:r>
            <w:r w:rsidR="00A6365F" w:rsidRPr="00B30E78">
              <w:rPr>
                <w:rFonts w:ascii="Arial" w:hAnsi="Arial" w:cs="Arial"/>
                <w:sz w:val="22"/>
              </w:rPr>
              <w:t>PLADEMUN.</w:t>
            </w:r>
            <w:r w:rsidR="00161955" w:rsidRPr="00B30E78">
              <w:rPr>
                <w:rFonts w:ascii="Arial" w:hAnsi="Arial" w:cs="Arial"/>
                <w:sz w:val="22"/>
              </w:rPr>
              <w:t xml:space="preserve"> ARQ. LUIS ALFREDO MARQUEZ M.</w:t>
            </w:r>
          </w:p>
          <w:p w:rsidR="00CE02B4" w:rsidRDefault="00CE02B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Subdirector de Planeación ARQ ELADIO FIGUEROA OLIVARES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Presidente del Colegio de Ingenieros y Arqui</w:t>
            </w:r>
            <w:r w:rsidR="0038637E">
              <w:rPr>
                <w:rFonts w:ascii="Arial" w:hAnsi="Arial" w:cs="Arial"/>
                <w:sz w:val="22"/>
              </w:rPr>
              <w:t xml:space="preserve">tectos de San Juan de los Lagos </w:t>
            </w:r>
            <w:r w:rsidR="00A4042B">
              <w:rPr>
                <w:rFonts w:ascii="Arial" w:hAnsi="Arial" w:cs="Arial"/>
                <w:sz w:val="22"/>
              </w:rPr>
              <w:t xml:space="preserve">INGENIERO </w:t>
            </w:r>
            <w:r w:rsidR="0038637E">
              <w:rPr>
                <w:rFonts w:ascii="Arial" w:hAnsi="Arial" w:cs="Arial"/>
                <w:sz w:val="22"/>
              </w:rPr>
              <w:t xml:space="preserve">RICARDO </w:t>
            </w:r>
            <w:r w:rsidR="00A4042B">
              <w:rPr>
                <w:rFonts w:ascii="Arial" w:hAnsi="Arial" w:cs="Arial"/>
                <w:sz w:val="22"/>
              </w:rPr>
              <w:t>LOZA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de la </w:t>
            </w:r>
            <w:proofErr w:type="spellStart"/>
            <w:r>
              <w:rPr>
                <w:rFonts w:ascii="Arial" w:hAnsi="Arial" w:cs="Arial"/>
                <w:sz w:val="22"/>
              </w:rPr>
              <w:t>Union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de Avicultores.</w:t>
            </w:r>
            <w:r w:rsidR="00A4042B">
              <w:rPr>
                <w:rFonts w:ascii="Arial" w:hAnsi="Arial" w:cs="Arial"/>
                <w:sz w:val="22"/>
              </w:rPr>
              <w:t xml:space="preserve"> C. CARLOS ALBERTO ROMO RUIZ.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C. Miguel </w:t>
            </w:r>
            <w:r w:rsidR="0040540B">
              <w:rPr>
                <w:rFonts w:ascii="Arial" w:hAnsi="Arial" w:cs="Arial"/>
                <w:sz w:val="22"/>
              </w:rPr>
              <w:t>Ángel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0540B">
              <w:rPr>
                <w:rFonts w:ascii="Arial" w:hAnsi="Arial" w:cs="Arial"/>
                <w:sz w:val="22"/>
              </w:rPr>
              <w:t>Márquez</w:t>
            </w:r>
            <w:r>
              <w:rPr>
                <w:rFonts w:ascii="Arial" w:hAnsi="Arial" w:cs="Arial"/>
                <w:sz w:val="22"/>
              </w:rPr>
              <w:t xml:space="preserve"> de </w:t>
            </w:r>
            <w:r>
              <w:rPr>
                <w:rFonts w:ascii="Arial" w:hAnsi="Arial" w:cs="Arial"/>
                <w:sz w:val="22"/>
              </w:rPr>
              <w:lastRenderedPageBreak/>
              <w:t xml:space="preserve">Alba, Presidente de la </w:t>
            </w:r>
            <w:r w:rsidR="0040540B">
              <w:rPr>
                <w:rFonts w:ascii="Arial" w:hAnsi="Arial" w:cs="Arial"/>
                <w:sz w:val="22"/>
              </w:rPr>
              <w:t>Cámara</w:t>
            </w:r>
            <w:r>
              <w:rPr>
                <w:rFonts w:ascii="Arial" w:hAnsi="Arial" w:cs="Arial"/>
                <w:sz w:val="22"/>
              </w:rPr>
              <w:t xml:space="preserve"> de Comercio de San Juan de los Lagos.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Asociación</w:t>
            </w:r>
            <w:r>
              <w:rPr>
                <w:rFonts w:ascii="Arial" w:hAnsi="Arial" w:cs="Arial"/>
                <w:sz w:val="22"/>
              </w:rPr>
              <w:t xml:space="preserve"> Ganadera Local.</w:t>
            </w:r>
            <w:r w:rsidR="00A4042B">
              <w:rPr>
                <w:rFonts w:ascii="Arial" w:hAnsi="Arial" w:cs="Arial"/>
                <w:sz w:val="22"/>
              </w:rPr>
              <w:t xml:space="preserve"> C. JAIRO MUÑOZ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Presidente del Colegio de Abogados.</w:t>
            </w:r>
            <w:r w:rsidR="00A4042B">
              <w:rPr>
                <w:rFonts w:ascii="Arial" w:hAnsi="Arial" w:cs="Arial"/>
                <w:sz w:val="22"/>
              </w:rPr>
              <w:t xml:space="preserve"> LIC. JOSE MARIA</w:t>
            </w:r>
            <w:r w:rsidR="0038637E">
              <w:rPr>
                <w:rFonts w:ascii="Arial" w:hAnsi="Arial" w:cs="Arial"/>
                <w:sz w:val="22"/>
              </w:rPr>
              <w:t xml:space="preserve"> BARBA MUÑOZ</w:t>
            </w:r>
          </w:p>
          <w:p w:rsidR="00CC77C1" w:rsidRPr="00B30E78" w:rsidRDefault="00CC77C1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40540B">
              <w:rPr>
                <w:rFonts w:ascii="Arial" w:hAnsi="Arial" w:cs="Arial"/>
              </w:rPr>
              <w:t xml:space="preserve">C. Abogada Ana Elena Tostado </w:t>
            </w:r>
            <w:proofErr w:type="spellStart"/>
            <w:r w:rsidR="0040540B">
              <w:rPr>
                <w:rFonts w:ascii="Arial" w:hAnsi="Arial" w:cs="Arial"/>
              </w:rPr>
              <w:t>Malacon</w:t>
            </w:r>
            <w:proofErr w:type="spellEnd"/>
            <w:r w:rsidR="0040540B">
              <w:rPr>
                <w:rFonts w:ascii="Arial" w:hAnsi="Arial" w:cs="Arial"/>
              </w:rPr>
              <w:t>, Representante del Colegio de Notarios, Notario 2 de San Juan de los Lagos.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2300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05E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B2AF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A7DC6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0131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CE02B4" w:rsidRDefault="00CE02B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701318" w:rsidRDefault="00DA5A4E" w:rsidP="00701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BE2FEB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 xml:space="preserve">Lectura </w:t>
      </w:r>
      <w:r w:rsidR="00BE2FEB">
        <w:rPr>
          <w:rFonts w:ascii="Arial" w:hAnsi="Arial" w:cs="Arial"/>
          <w:sz w:val="22"/>
        </w:rPr>
        <w:t xml:space="preserve">y aprobación 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A13C54">
        <w:rPr>
          <w:rFonts w:ascii="Arial" w:hAnsi="Arial" w:cs="Arial"/>
          <w:sz w:val="22"/>
        </w:rPr>
        <w:t>do, es aprobado por 11</w:t>
      </w:r>
      <w:bookmarkStart w:id="0" w:name="_GoBack"/>
      <w:bookmarkEnd w:id="0"/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606DC3" w:rsidRDefault="00797F31" w:rsidP="00606DC3">
      <w:pPr>
        <w:pStyle w:val="Estilo"/>
        <w:rPr>
          <w:b/>
          <w:bCs/>
          <w:sz w:val="20"/>
          <w:szCs w:val="20"/>
        </w:rPr>
      </w:pPr>
      <w:r>
        <w:rPr>
          <w:b/>
          <w:sz w:val="22"/>
        </w:rPr>
        <w:t>3</w:t>
      </w:r>
      <w:r w:rsidR="004C2C99">
        <w:rPr>
          <w:b/>
          <w:sz w:val="22"/>
        </w:rPr>
        <w:t>.-</w:t>
      </w:r>
      <w:r w:rsidR="00D37144">
        <w:rPr>
          <w:b/>
          <w:sz w:val="22"/>
        </w:rPr>
        <w:t xml:space="preserve"> </w:t>
      </w:r>
      <w:r w:rsidR="0040540B">
        <w:rPr>
          <w:b/>
          <w:sz w:val="22"/>
        </w:rPr>
        <w:t xml:space="preserve">Exposición de motivos, </w:t>
      </w:r>
      <w:r w:rsidR="0040540B">
        <w:rPr>
          <w:b/>
          <w:bCs/>
          <w:sz w:val="20"/>
          <w:szCs w:val="20"/>
        </w:rPr>
        <w:t>c</w:t>
      </w:r>
      <w:r w:rsidR="00606DC3">
        <w:rPr>
          <w:b/>
          <w:bCs/>
          <w:sz w:val="20"/>
          <w:szCs w:val="20"/>
        </w:rPr>
        <w:t xml:space="preserve">on fundamento en el </w:t>
      </w:r>
      <w:r w:rsidR="0040540B">
        <w:rPr>
          <w:b/>
          <w:bCs/>
          <w:sz w:val="20"/>
          <w:szCs w:val="20"/>
        </w:rPr>
        <w:t>Código</w:t>
      </w:r>
      <w:r w:rsidR="00606DC3">
        <w:rPr>
          <w:b/>
          <w:bCs/>
          <w:sz w:val="20"/>
          <w:szCs w:val="20"/>
        </w:rPr>
        <w:t xml:space="preserve"> Urbano del Estado de Jalisco:</w:t>
      </w:r>
    </w:p>
    <w:p w:rsidR="00606DC3" w:rsidRDefault="00606DC3" w:rsidP="00606DC3">
      <w:pPr>
        <w:pStyle w:val="Estilo"/>
        <w:rPr>
          <w:b/>
          <w:bCs/>
          <w:sz w:val="20"/>
          <w:szCs w:val="20"/>
        </w:rPr>
      </w:pPr>
    </w:p>
    <w:p w:rsidR="00606DC3" w:rsidRPr="00772ECB" w:rsidRDefault="00606DC3" w:rsidP="00606DC3">
      <w:pPr>
        <w:pStyle w:val="Estilo"/>
        <w:rPr>
          <w:sz w:val="20"/>
          <w:szCs w:val="20"/>
        </w:rPr>
      </w:pPr>
      <w:r w:rsidRPr="00772ECB">
        <w:rPr>
          <w:b/>
          <w:bCs/>
          <w:sz w:val="20"/>
          <w:szCs w:val="20"/>
        </w:rPr>
        <w:t>Artículo 46.</w:t>
      </w:r>
      <w:r w:rsidRPr="00772ECB">
        <w:rPr>
          <w:sz w:val="20"/>
          <w:szCs w:val="20"/>
        </w:rPr>
        <w:t xml:space="preserve"> Los consejos municipales de desarrollo urbano son los organismos de promoción, participación ciudadana, social, vecinal y de consulta de los Ayuntamientos, para impulsar la planeación del territorio y el desarrollo urbano municipales.</w:t>
      </w:r>
    </w:p>
    <w:p w:rsidR="00606DC3" w:rsidRPr="00772ECB" w:rsidRDefault="00606DC3" w:rsidP="00606DC3">
      <w:pPr>
        <w:pStyle w:val="Estilo"/>
        <w:rPr>
          <w:sz w:val="20"/>
          <w:szCs w:val="20"/>
        </w:rPr>
      </w:pPr>
    </w:p>
    <w:p w:rsidR="00606DC3" w:rsidRPr="00772ECB" w:rsidRDefault="00606DC3" w:rsidP="00606DC3">
      <w:pPr>
        <w:pStyle w:val="Estilo"/>
        <w:rPr>
          <w:sz w:val="20"/>
          <w:szCs w:val="20"/>
        </w:rPr>
      </w:pPr>
      <w:r w:rsidRPr="00772ECB">
        <w:rPr>
          <w:sz w:val="20"/>
          <w:szCs w:val="20"/>
        </w:rPr>
        <w:t>Cada ayuntamiento determina si estos consejos forman parte de la administración pública municipal o funcionan exclusivamente como órganos ciudadanos de consulta.</w:t>
      </w:r>
    </w:p>
    <w:p w:rsidR="00606DC3" w:rsidRPr="00772ECB" w:rsidRDefault="00606DC3" w:rsidP="00606DC3">
      <w:pPr>
        <w:pStyle w:val="Estilo"/>
        <w:rPr>
          <w:sz w:val="20"/>
          <w:szCs w:val="20"/>
        </w:rPr>
      </w:pPr>
    </w:p>
    <w:p w:rsidR="00606DC3" w:rsidRPr="008C64FB" w:rsidRDefault="00606DC3" w:rsidP="00606DC3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8C64FB">
        <w:rPr>
          <w:rFonts w:ascii="Arial" w:hAnsi="Arial" w:cs="Arial"/>
          <w:b/>
          <w:bCs/>
          <w:sz w:val="20"/>
          <w:szCs w:val="20"/>
        </w:rPr>
        <w:t xml:space="preserve">Artículo 47. </w:t>
      </w:r>
      <w:r w:rsidRPr="008C64FB">
        <w:rPr>
          <w:rFonts w:ascii="Arial" w:hAnsi="Arial" w:cs="Arial"/>
          <w:bCs/>
          <w:sz w:val="20"/>
          <w:szCs w:val="20"/>
        </w:rPr>
        <w:t>Los consejos municipales de desarrollo urbano y vivienda están integrados por representantes de los sectores público, privado y social del Municipio y son presididos por el Presidente Municipal.</w:t>
      </w:r>
    </w:p>
    <w:p w:rsidR="00606DC3" w:rsidRPr="00105E0E" w:rsidRDefault="00606DC3" w:rsidP="00606DC3">
      <w:pPr>
        <w:jc w:val="both"/>
        <w:rPr>
          <w:rFonts w:ascii="Arial" w:hAnsi="Arial" w:cs="Arial"/>
          <w:b/>
          <w:sz w:val="16"/>
          <w:szCs w:val="16"/>
        </w:rPr>
      </w:pPr>
      <w:r w:rsidRPr="008C64FB">
        <w:rPr>
          <w:rFonts w:ascii="Arial" w:hAnsi="Arial" w:cs="Arial"/>
          <w:sz w:val="20"/>
          <w:szCs w:val="20"/>
        </w:rPr>
        <w:t>Su integración, organización, funcionamiento y atribuciones se regulan en los reglamentos municipales aplicables, debiendo quedar instalados durante el primer año de la administración municipal y sesionar al menos en forma bimestral.</w:t>
      </w:r>
      <w:r w:rsidRPr="008C64FB">
        <w:rPr>
          <w:rFonts w:ascii="Arial" w:hAnsi="Arial" w:cs="Arial"/>
          <w:bCs/>
          <w:sz w:val="20"/>
          <w:szCs w:val="20"/>
        </w:rPr>
        <w:t xml:space="preserve"> </w:t>
      </w:r>
    </w:p>
    <w:p w:rsidR="00606DC3" w:rsidRDefault="00606DC3" w:rsidP="00606DC3">
      <w:pPr>
        <w:jc w:val="both"/>
        <w:rPr>
          <w:rFonts w:ascii="Arial" w:hAnsi="Arial" w:cs="Arial"/>
          <w:sz w:val="22"/>
        </w:rPr>
      </w:pPr>
    </w:p>
    <w:p w:rsidR="00EF674E" w:rsidRDefault="00EF674E" w:rsidP="00606D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nombra como Secretario </w:t>
      </w:r>
      <w:r w:rsidR="0040540B">
        <w:rPr>
          <w:rFonts w:ascii="Arial" w:hAnsi="Arial" w:cs="Arial"/>
          <w:sz w:val="22"/>
        </w:rPr>
        <w:t>Técnico</w:t>
      </w:r>
      <w:r>
        <w:rPr>
          <w:rFonts w:ascii="Arial" w:hAnsi="Arial" w:cs="Arial"/>
          <w:sz w:val="22"/>
        </w:rPr>
        <w:t xml:space="preserve"> del Consejo al C. Gamaliel Romo </w:t>
      </w:r>
      <w:r w:rsidR="0040540B">
        <w:rPr>
          <w:rFonts w:ascii="Arial" w:hAnsi="Arial" w:cs="Arial"/>
          <w:sz w:val="22"/>
        </w:rPr>
        <w:t>Gutiérrez</w:t>
      </w:r>
      <w:r>
        <w:rPr>
          <w:rFonts w:ascii="Arial" w:hAnsi="Arial" w:cs="Arial"/>
          <w:sz w:val="22"/>
        </w:rPr>
        <w:t>, quien a partir de este momento tendrá funciones como:</w:t>
      </w:r>
    </w:p>
    <w:p w:rsidR="00EF674E" w:rsidRDefault="00EF674E" w:rsidP="00606DC3">
      <w:pPr>
        <w:jc w:val="both"/>
        <w:rPr>
          <w:rFonts w:ascii="Arial" w:hAnsi="Arial" w:cs="Arial"/>
          <w:sz w:val="22"/>
        </w:rPr>
      </w:pPr>
    </w:p>
    <w:p w:rsidR="00606DC3" w:rsidRPr="00606DC3" w:rsidRDefault="00606DC3" w:rsidP="00606DC3">
      <w:pPr>
        <w:jc w:val="both"/>
        <w:rPr>
          <w:rFonts w:ascii="Arial" w:hAnsi="Arial" w:cs="Arial"/>
          <w:sz w:val="22"/>
        </w:rPr>
      </w:pPr>
      <w:r w:rsidRPr="00606DC3">
        <w:rPr>
          <w:rFonts w:ascii="Arial" w:hAnsi="Arial" w:cs="Arial"/>
          <w:sz w:val="22"/>
        </w:rPr>
        <w:t>Se procede a la toma de protesta de los integrantes del Consejo por parte del El Preside</w:t>
      </w:r>
      <w:r>
        <w:rPr>
          <w:rFonts w:ascii="Arial" w:hAnsi="Arial" w:cs="Arial"/>
          <w:sz w:val="22"/>
        </w:rPr>
        <w:t>nte Municipal</w:t>
      </w:r>
      <w:r w:rsidRPr="00606DC3">
        <w:rPr>
          <w:rFonts w:ascii="Arial" w:hAnsi="Arial" w:cs="Arial"/>
          <w:sz w:val="22"/>
        </w:rPr>
        <w:t>, que será el Presidente del Consejo</w:t>
      </w:r>
      <w:r>
        <w:rPr>
          <w:rFonts w:ascii="Arial" w:hAnsi="Arial" w:cs="Arial"/>
          <w:sz w:val="22"/>
        </w:rPr>
        <w:t xml:space="preserve"> </w:t>
      </w:r>
      <w:r w:rsidRPr="00606DC3">
        <w:rPr>
          <w:rFonts w:ascii="Arial" w:hAnsi="Arial" w:cs="Arial"/>
          <w:sz w:val="22"/>
        </w:rPr>
        <w:t>LCI JESUS UBALDO MEDINA BRISEÑO</w:t>
      </w:r>
      <w:r>
        <w:rPr>
          <w:rFonts w:ascii="Arial" w:hAnsi="Arial" w:cs="Arial"/>
          <w:sz w:val="22"/>
        </w:rPr>
        <w:t>.</w:t>
      </w:r>
    </w:p>
    <w:p w:rsidR="00456D5A" w:rsidRPr="00836CC8" w:rsidRDefault="00456D5A" w:rsidP="00E161C3">
      <w:pPr>
        <w:jc w:val="both"/>
        <w:rPr>
          <w:rFonts w:ascii="Arial" w:hAnsi="Arial" w:cs="Arial"/>
          <w:sz w:val="16"/>
          <w:szCs w:val="16"/>
        </w:rPr>
      </w:pPr>
    </w:p>
    <w:p w:rsidR="0040540B" w:rsidRPr="0040540B" w:rsidRDefault="0040540B" w:rsidP="0040540B">
      <w:pPr>
        <w:jc w:val="both"/>
        <w:rPr>
          <w:rFonts w:ascii="Arial" w:hAnsi="Arial" w:cs="Arial"/>
          <w:b/>
          <w:sz w:val="22"/>
          <w:szCs w:val="22"/>
        </w:rPr>
      </w:pPr>
      <w:r w:rsidRPr="0040540B">
        <w:rPr>
          <w:rFonts w:ascii="Arial" w:hAnsi="Arial" w:cs="Arial"/>
          <w:b/>
          <w:sz w:val="22"/>
          <w:szCs w:val="22"/>
        </w:rPr>
        <w:t>“Protestan guardar y hacer guardar la Constitución Política de los Estados Unidos</w:t>
      </w:r>
    </w:p>
    <w:p w:rsidR="0040540B" w:rsidRPr="0040540B" w:rsidRDefault="0040540B" w:rsidP="0040540B">
      <w:pPr>
        <w:jc w:val="both"/>
        <w:rPr>
          <w:rFonts w:ascii="Arial" w:hAnsi="Arial" w:cs="Arial"/>
          <w:b/>
          <w:sz w:val="22"/>
          <w:szCs w:val="22"/>
        </w:rPr>
      </w:pPr>
      <w:r w:rsidRPr="0040540B">
        <w:rPr>
          <w:rFonts w:ascii="Arial" w:hAnsi="Arial" w:cs="Arial"/>
          <w:b/>
          <w:sz w:val="22"/>
          <w:szCs w:val="22"/>
        </w:rPr>
        <w:t>Mexicanos, la Constitución Política del Est</w:t>
      </w:r>
      <w:r>
        <w:rPr>
          <w:rFonts w:ascii="Arial" w:hAnsi="Arial" w:cs="Arial"/>
          <w:b/>
          <w:sz w:val="22"/>
          <w:szCs w:val="22"/>
        </w:rPr>
        <w:t>ado Libre y Soberano de Jalisco</w:t>
      </w:r>
      <w:r w:rsidRPr="0040540B">
        <w:rPr>
          <w:rFonts w:ascii="Arial" w:hAnsi="Arial" w:cs="Arial"/>
          <w:b/>
          <w:sz w:val="22"/>
          <w:szCs w:val="22"/>
        </w:rPr>
        <w:t xml:space="preserve"> y las</w:t>
      </w:r>
    </w:p>
    <w:p w:rsidR="0040540B" w:rsidRDefault="0040540B" w:rsidP="0040540B">
      <w:pPr>
        <w:jc w:val="both"/>
        <w:rPr>
          <w:rFonts w:ascii="Arial" w:hAnsi="Arial" w:cs="Arial"/>
          <w:b/>
          <w:sz w:val="22"/>
          <w:szCs w:val="22"/>
        </w:rPr>
      </w:pPr>
      <w:r w:rsidRPr="0040540B">
        <w:rPr>
          <w:rFonts w:ascii="Arial" w:hAnsi="Arial" w:cs="Arial"/>
          <w:b/>
          <w:sz w:val="22"/>
          <w:szCs w:val="22"/>
        </w:rPr>
        <w:t>Leyes que de ellas emanen, cumplir con la</w:t>
      </w:r>
      <w:r>
        <w:rPr>
          <w:rFonts w:ascii="Arial" w:hAnsi="Arial" w:cs="Arial"/>
          <w:b/>
          <w:sz w:val="22"/>
          <w:szCs w:val="22"/>
        </w:rPr>
        <w:t xml:space="preserve">s normas contenidas en el Código Urbano del Estado, y desempeñar </w:t>
      </w:r>
      <w:r w:rsidRPr="0040540B">
        <w:rPr>
          <w:rFonts w:ascii="Arial" w:hAnsi="Arial" w:cs="Arial"/>
          <w:b/>
          <w:sz w:val="22"/>
          <w:szCs w:val="22"/>
        </w:rPr>
        <w:t xml:space="preserve">leal y patrióticamente la función que se les </w:t>
      </w:r>
      <w:r>
        <w:rPr>
          <w:rFonts w:ascii="Arial" w:hAnsi="Arial" w:cs="Arial"/>
          <w:b/>
          <w:sz w:val="22"/>
          <w:szCs w:val="22"/>
        </w:rPr>
        <w:t xml:space="preserve">ha encomendado, velando en todo </w:t>
      </w:r>
      <w:r w:rsidRPr="0040540B">
        <w:rPr>
          <w:rFonts w:ascii="Arial" w:hAnsi="Arial" w:cs="Arial"/>
          <w:b/>
          <w:sz w:val="22"/>
          <w:szCs w:val="22"/>
        </w:rPr>
        <w:t>momento por el cumplimiento de los pr</w:t>
      </w:r>
      <w:r>
        <w:rPr>
          <w:rFonts w:ascii="Arial" w:hAnsi="Arial" w:cs="Arial"/>
          <w:b/>
          <w:sz w:val="22"/>
          <w:szCs w:val="22"/>
        </w:rPr>
        <w:t xml:space="preserve">incipios de Certeza, Legalidad, </w:t>
      </w:r>
      <w:r w:rsidRPr="0040540B">
        <w:rPr>
          <w:rFonts w:ascii="Arial" w:hAnsi="Arial" w:cs="Arial"/>
          <w:b/>
          <w:sz w:val="22"/>
          <w:szCs w:val="22"/>
        </w:rPr>
        <w:t>Independencia, Imparcialidad, Máxima Publicida</w:t>
      </w:r>
      <w:r>
        <w:rPr>
          <w:rFonts w:ascii="Arial" w:hAnsi="Arial" w:cs="Arial"/>
          <w:b/>
          <w:sz w:val="22"/>
          <w:szCs w:val="22"/>
        </w:rPr>
        <w:t>d y Objetividad, rectores en el proceso de este Consejo Municipal</w:t>
      </w:r>
      <w:r w:rsidRPr="0040540B">
        <w:rPr>
          <w:rFonts w:ascii="Arial" w:hAnsi="Arial" w:cs="Arial"/>
          <w:b/>
          <w:sz w:val="22"/>
          <w:szCs w:val="22"/>
        </w:rPr>
        <w:t>”.</w:t>
      </w:r>
    </w:p>
    <w:p w:rsidR="0040540B" w:rsidRPr="0040540B" w:rsidRDefault="0040540B" w:rsidP="0040540B">
      <w:pPr>
        <w:jc w:val="both"/>
        <w:rPr>
          <w:rFonts w:ascii="Arial" w:hAnsi="Arial" w:cs="Arial"/>
          <w:b/>
          <w:sz w:val="22"/>
          <w:szCs w:val="22"/>
        </w:rPr>
      </w:pPr>
    </w:p>
    <w:p w:rsidR="00717FB7" w:rsidRDefault="0040540B" w:rsidP="0040540B">
      <w:pPr>
        <w:jc w:val="both"/>
        <w:rPr>
          <w:rFonts w:ascii="Arial" w:hAnsi="Arial" w:cs="Arial"/>
          <w:b/>
          <w:sz w:val="22"/>
          <w:szCs w:val="22"/>
        </w:rPr>
      </w:pPr>
      <w:r w:rsidRPr="0040540B">
        <w:rPr>
          <w:rFonts w:ascii="Arial" w:hAnsi="Arial" w:cs="Arial"/>
          <w:b/>
          <w:sz w:val="22"/>
          <w:szCs w:val="22"/>
        </w:rPr>
        <w:t>Cada uno de los interesados contestará: “Si, protesto”</w:t>
      </w:r>
    </w:p>
    <w:p w:rsidR="003F6E72" w:rsidRDefault="003F6E72" w:rsidP="0040540B">
      <w:pPr>
        <w:jc w:val="both"/>
        <w:rPr>
          <w:rFonts w:ascii="Arial" w:hAnsi="Arial" w:cs="Arial"/>
          <w:sz w:val="22"/>
        </w:rPr>
      </w:pPr>
    </w:p>
    <w:p w:rsidR="003F6E72" w:rsidRDefault="003F6E72" w:rsidP="0040540B">
      <w:pPr>
        <w:jc w:val="both"/>
      </w:pPr>
      <w:r w:rsidRPr="00606DC3">
        <w:rPr>
          <w:rFonts w:ascii="Arial" w:hAnsi="Arial" w:cs="Arial"/>
          <w:sz w:val="22"/>
        </w:rPr>
        <w:t>El Preside</w:t>
      </w:r>
      <w:r>
        <w:rPr>
          <w:rFonts w:ascii="Arial" w:hAnsi="Arial" w:cs="Arial"/>
          <w:sz w:val="22"/>
        </w:rPr>
        <w:t>nte Municipal</w:t>
      </w:r>
      <w:r w:rsidRPr="00606DC3">
        <w:rPr>
          <w:rFonts w:ascii="Arial" w:hAnsi="Arial" w:cs="Arial"/>
          <w:sz w:val="22"/>
        </w:rPr>
        <w:t>, que será el Presidente del Consejo</w:t>
      </w:r>
      <w:r>
        <w:rPr>
          <w:rFonts w:ascii="Arial" w:hAnsi="Arial" w:cs="Arial"/>
          <w:sz w:val="22"/>
        </w:rPr>
        <w:t xml:space="preserve"> </w:t>
      </w:r>
      <w:r w:rsidRPr="00606DC3">
        <w:rPr>
          <w:rFonts w:ascii="Arial" w:hAnsi="Arial" w:cs="Arial"/>
          <w:sz w:val="22"/>
        </w:rPr>
        <w:t>LCI JESUS UBALDO MEDINA BRISEÑO</w:t>
      </w:r>
      <w:r>
        <w:rPr>
          <w:rFonts w:ascii="Arial" w:hAnsi="Arial" w:cs="Arial"/>
          <w:sz w:val="22"/>
        </w:rPr>
        <w:t>.</w:t>
      </w:r>
    </w:p>
    <w:p w:rsidR="003F6E72" w:rsidRDefault="003F6E72" w:rsidP="0040540B">
      <w:pPr>
        <w:jc w:val="both"/>
      </w:pPr>
    </w:p>
    <w:p w:rsidR="003F6E72" w:rsidRDefault="003F6E72" w:rsidP="0040540B">
      <w:pPr>
        <w:jc w:val="both"/>
        <w:rPr>
          <w:rFonts w:ascii="Arial" w:hAnsi="Arial" w:cs="Arial"/>
          <w:b/>
          <w:sz w:val="22"/>
          <w:szCs w:val="22"/>
        </w:rPr>
      </w:pPr>
      <w:r>
        <w:t xml:space="preserve"> “Si no lo hicieren así,</w:t>
      </w:r>
      <w:r w:rsidR="0038637E">
        <w:t xml:space="preserve"> que la Nación y el Estado y los ciudadanos</w:t>
      </w:r>
      <w:r>
        <w:t xml:space="preserve"> de San Juan de los Lagos se  los demande”</w:t>
      </w:r>
    </w:p>
    <w:p w:rsidR="003F6E72" w:rsidRDefault="003F6E72" w:rsidP="0040540B">
      <w:pPr>
        <w:jc w:val="both"/>
        <w:rPr>
          <w:rFonts w:ascii="Arial" w:hAnsi="Arial" w:cs="Arial"/>
          <w:b/>
          <w:sz w:val="22"/>
          <w:szCs w:val="22"/>
        </w:rPr>
      </w:pPr>
    </w:p>
    <w:p w:rsidR="0040540B" w:rsidRDefault="0040540B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2300AC" w:rsidRPr="001B3DFB" w:rsidRDefault="005561A2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D2285A">
        <w:rPr>
          <w:rFonts w:ascii="Arial" w:hAnsi="Arial" w:cs="Arial"/>
          <w:b/>
          <w:sz w:val="22"/>
          <w:szCs w:val="22"/>
        </w:rPr>
        <w:t xml:space="preserve">  </w:t>
      </w:r>
      <w:r w:rsidR="00113037">
        <w:rPr>
          <w:rFonts w:ascii="Arial" w:hAnsi="Arial" w:cs="Arial"/>
          <w:b/>
          <w:sz w:val="22"/>
          <w:szCs w:val="22"/>
        </w:rPr>
        <w:t>Asuntos Generales.</w:t>
      </w:r>
      <w:r w:rsidR="00C40BD4">
        <w:rPr>
          <w:rFonts w:ascii="Arial" w:hAnsi="Arial" w:cs="Arial"/>
          <w:b/>
          <w:sz w:val="22"/>
          <w:szCs w:val="22"/>
        </w:rPr>
        <w:t xml:space="preserve"> </w:t>
      </w:r>
    </w:p>
    <w:p w:rsidR="00606DC3" w:rsidRDefault="00606DC3" w:rsidP="002B76F8">
      <w:pPr>
        <w:jc w:val="both"/>
        <w:rPr>
          <w:rFonts w:ascii="Arial" w:hAnsi="Arial" w:cs="Arial"/>
          <w:sz w:val="22"/>
          <w:szCs w:val="22"/>
        </w:rPr>
      </w:pPr>
    </w:p>
    <w:p w:rsidR="00F07774" w:rsidRPr="002972CB" w:rsidRDefault="002B76F8" w:rsidP="002B76F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No presentan </w:t>
      </w:r>
      <w:r w:rsidR="0037266D">
        <w:rPr>
          <w:rFonts w:ascii="Arial" w:hAnsi="Arial" w:cs="Arial"/>
          <w:sz w:val="22"/>
          <w:szCs w:val="22"/>
        </w:rPr>
        <w:t>puntos generales</w:t>
      </w:r>
      <w:r>
        <w:rPr>
          <w:rFonts w:ascii="Arial" w:hAnsi="Arial" w:cs="Arial"/>
          <w:sz w:val="22"/>
          <w:szCs w:val="22"/>
        </w:rPr>
        <w:t>.</w:t>
      </w:r>
    </w:p>
    <w:p w:rsidR="00606DC3" w:rsidRDefault="00606DC3" w:rsidP="00E161C3">
      <w:pPr>
        <w:jc w:val="both"/>
        <w:rPr>
          <w:rFonts w:ascii="Arial" w:hAnsi="Arial" w:cs="Arial"/>
          <w:sz w:val="22"/>
        </w:rPr>
      </w:pPr>
    </w:p>
    <w:p w:rsidR="00606DC3" w:rsidRDefault="00606DC3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5561A2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C40BD4">
        <w:rPr>
          <w:rFonts w:ascii="Arial" w:hAnsi="Arial" w:cs="Arial"/>
          <w:b/>
          <w:sz w:val="22"/>
        </w:rPr>
        <w:t>I</w:t>
      </w:r>
      <w:r w:rsidR="00797F31">
        <w:rPr>
          <w:rFonts w:ascii="Arial" w:hAnsi="Arial" w:cs="Arial"/>
          <w:sz w:val="22"/>
        </w:rPr>
        <w:t>ntegrantes d</w:t>
      </w:r>
      <w:r w:rsidR="00EF674E">
        <w:rPr>
          <w:rFonts w:ascii="Arial" w:hAnsi="Arial" w:cs="Arial"/>
          <w:sz w:val="22"/>
        </w:rPr>
        <w:t>el</w:t>
      </w:r>
      <w:r w:rsidR="00C40BD4">
        <w:rPr>
          <w:rFonts w:ascii="Arial" w:hAnsi="Arial" w:cs="Arial"/>
          <w:sz w:val="22"/>
        </w:rPr>
        <w:t xml:space="preserve"> </w:t>
      </w:r>
      <w:r w:rsidR="00EF674E">
        <w:rPr>
          <w:rFonts w:ascii="Arial" w:hAnsi="Arial" w:cs="Arial"/>
          <w:sz w:val="22"/>
        </w:rPr>
        <w:t>Consejo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A13C54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A13C54">
        <w:rPr>
          <w:rFonts w:ascii="Arial" w:hAnsi="Arial" w:cs="Arial"/>
          <w:sz w:val="22"/>
        </w:rPr>
        <w:t>con 0</w:t>
      </w:r>
      <w:r w:rsidR="002B76F8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EF674E">
        <w:rPr>
          <w:rFonts w:ascii="Arial" w:hAnsi="Arial" w:cs="Arial"/>
          <w:sz w:val="22"/>
        </w:rPr>
        <w:t>Consejo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38637E">
        <w:rPr>
          <w:rFonts w:ascii="Arial" w:hAnsi="Arial" w:cs="Arial"/>
          <w:sz w:val="22"/>
        </w:rPr>
        <w:t>27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38637E">
        <w:rPr>
          <w:rFonts w:ascii="Arial" w:hAnsi="Arial" w:cs="Arial"/>
          <w:sz w:val="22"/>
        </w:rPr>
        <w:t>Noviembre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38637E">
        <w:rPr>
          <w:rFonts w:ascii="Arial" w:hAnsi="Arial" w:cs="Arial"/>
          <w:sz w:val="22"/>
        </w:rPr>
        <w:t>1:3</w:t>
      </w:r>
      <w:r w:rsidR="007A6AC8">
        <w:rPr>
          <w:rFonts w:ascii="Arial" w:hAnsi="Arial" w:cs="Arial"/>
          <w:sz w:val="22"/>
        </w:rPr>
        <w:t>0</w:t>
      </w:r>
      <w:r w:rsidR="00C40BD4">
        <w:rPr>
          <w:rFonts w:ascii="Arial" w:hAnsi="Arial" w:cs="Arial"/>
          <w:sz w:val="22"/>
        </w:rPr>
        <w:t xml:space="preserve"> horas, en la oficina de Presidencia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EF674E">
        <w:rPr>
          <w:rFonts w:ascii="Arial" w:hAnsi="Arial" w:cs="Arial"/>
          <w:sz w:val="22"/>
        </w:rPr>
        <w:t>supieron hacerlo por y ante el Presidente M</w:t>
      </w:r>
      <w:r w:rsidR="008C769F" w:rsidRPr="008C769F">
        <w:rPr>
          <w:rFonts w:ascii="Arial" w:hAnsi="Arial" w:cs="Arial"/>
          <w:sz w:val="22"/>
        </w:rPr>
        <w:t xml:space="preserve">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</w:t>
      </w:r>
      <w:r w:rsidR="00EF674E">
        <w:rPr>
          <w:rFonts w:ascii="Arial" w:hAnsi="Arial" w:cs="Arial"/>
          <w:sz w:val="22"/>
        </w:rPr>
        <w:t xml:space="preserve"> secretaria de este Consejo, que autoriza y da fe.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8"/>
      </w:tblGrid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</w:t>
            </w:r>
            <w:r w:rsidR="00797F31">
              <w:rPr>
                <w:rFonts w:ascii="Arial" w:hAnsi="Arial" w:cs="Arial"/>
                <w:sz w:val="22"/>
                <w:lang w:val="pt-PT"/>
              </w:rPr>
              <w:t xml:space="preserve">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60593A" w:rsidRPr="0060593A">
              <w:rPr>
                <w:rFonts w:ascii="Arial" w:hAnsi="Arial" w:cs="Arial"/>
              </w:rPr>
              <w:t>JAVIER JIMENEZ PADILLA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Obras Publicas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1612" w:rsidRDefault="00601612" w:rsidP="00601612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ARQ ELADIO FIGUEROA OLIVARES</w:t>
            </w:r>
          </w:p>
          <w:p w:rsidR="00E161C3" w:rsidRPr="008C769F" w:rsidRDefault="00601612" w:rsidP="00601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Subdirector de Planeacion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B30E78">
              <w:rPr>
                <w:rFonts w:ascii="Arial" w:hAnsi="Arial" w:cs="Arial"/>
                <w:sz w:val="22"/>
              </w:rPr>
              <w:t>ARQ. LUIS ALFREDO MARQUEZ M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Encargado de COPLADEMUN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Default="00797F31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  <w:p w:rsidR="00606DC3" w:rsidRDefault="00606DC3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606DC3" w:rsidRDefault="00606DC3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606DC3" w:rsidRPr="008C769F" w:rsidRDefault="00606D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Regidor M</w:t>
            </w:r>
            <w:r w:rsidR="008C769F" w:rsidRPr="005F7370">
              <w:rPr>
                <w:rFonts w:ascii="Arial" w:hAnsi="Arial" w:cs="Arial"/>
                <w:sz w:val="22"/>
                <w:lang w:val="es-MX"/>
              </w:rPr>
              <w:t>unicipal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titular de la </w:t>
            </w:r>
            <w:r w:rsidR="005F7370" w:rsidRPr="005F7370">
              <w:rPr>
                <w:rFonts w:ascii="Arial" w:hAnsi="Arial" w:cs="Arial"/>
                <w:sz w:val="22"/>
                <w:lang w:val="es-MX"/>
              </w:rPr>
              <w:t>Comisión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de Obras Publicas</w:t>
            </w:r>
            <w:r w:rsidR="0038637E">
              <w:rPr>
                <w:rFonts w:ascii="Arial" w:hAnsi="Arial" w:cs="Arial"/>
                <w:sz w:val="22"/>
                <w:lang w:val="es-MX"/>
              </w:rPr>
              <w:t xml:space="preserve"> y Agua Potable</w:t>
            </w:r>
          </w:p>
          <w:p w:rsidR="00E161C3" w:rsidRPr="0038637E" w:rsidRDefault="00E161C3" w:rsidP="00711E50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4C36FC" w:rsidRPr="008C769F" w:rsidTr="00CC77C1">
        <w:trPr>
          <w:trHeight w:val="2913"/>
          <w:jc w:val="center"/>
        </w:trPr>
        <w:tc>
          <w:tcPr>
            <w:tcW w:w="4527" w:type="dxa"/>
          </w:tcPr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606DC3" w:rsidRDefault="00606DC3" w:rsidP="00606DC3">
            <w:pPr>
              <w:jc w:val="center"/>
              <w:rPr>
                <w:rFonts w:ascii="Arial" w:hAnsi="Arial" w:cs="Arial"/>
                <w:sz w:val="22"/>
              </w:rPr>
            </w:pPr>
          </w:p>
          <w:p w:rsidR="00606DC3" w:rsidRDefault="00606DC3" w:rsidP="00606DC3">
            <w:pPr>
              <w:jc w:val="center"/>
              <w:rPr>
                <w:rFonts w:ascii="Arial" w:hAnsi="Arial" w:cs="Arial"/>
                <w:sz w:val="22"/>
              </w:rPr>
            </w:pPr>
          </w:p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A13C54" w:rsidRDefault="00A13C54" w:rsidP="00A13C5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  <w:t>----------------------------------------</w:t>
            </w:r>
          </w:p>
          <w:p w:rsidR="00A13C54" w:rsidRDefault="00A13C54" w:rsidP="00A13C5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4C36FC" w:rsidRPr="00DD792A" w:rsidRDefault="004C36FC" w:rsidP="00A4042B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528" w:type="dxa"/>
          </w:tcPr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C36FC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C. RENE VALDIVIA VAZQUEZ</w:t>
            </w:r>
          </w:p>
          <w:p w:rsidR="004C36FC" w:rsidRPr="00DD792A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Agua Potable</w:t>
            </w: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sz w:val="22"/>
              </w:rPr>
              <w:t>INGENIERO RICARDO LOZA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>Presidente del Colegio de Ingenieros y Arquitectos de San Juan de los Lagos.</w:t>
            </w:r>
            <w:r w:rsidR="00CC77C1" w:rsidRPr="00CC77C1">
              <w:rPr>
                <w:rFonts w:ascii="Arial" w:hAnsi="Arial" w:cs="Arial"/>
              </w:rPr>
              <w:tab/>
            </w: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sz w:val="22"/>
              </w:rPr>
              <w:t>CARLOS ALBERTO ROMO RUIZ.</w:t>
            </w:r>
            <w:r w:rsidR="00CC77C1">
              <w:rPr>
                <w:rFonts w:ascii="Arial" w:hAnsi="Arial" w:cs="Arial"/>
              </w:rPr>
              <w:t xml:space="preserve">  </w:t>
            </w:r>
            <w:r w:rsidR="00CC77C1"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Unión</w:t>
            </w:r>
            <w:r w:rsidR="00CC77C1">
              <w:rPr>
                <w:rFonts w:ascii="Arial" w:hAnsi="Arial" w:cs="Arial"/>
                <w:sz w:val="22"/>
              </w:rPr>
              <w:t xml:space="preserve"> de Avicultores.</w:t>
            </w: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F674E" w:rsidRPr="00EF674E" w:rsidRDefault="00CC77C1" w:rsidP="00EF6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sz w:val="22"/>
              </w:rPr>
              <w:t xml:space="preserve">Miguel </w:t>
            </w:r>
            <w:r w:rsidR="0040540B">
              <w:rPr>
                <w:rFonts w:ascii="Arial" w:hAnsi="Arial" w:cs="Arial"/>
                <w:sz w:val="22"/>
              </w:rPr>
              <w:t>Ángel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0540B">
              <w:rPr>
                <w:rFonts w:ascii="Arial" w:hAnsi="Arial" w:cs="Arial"/>
                <w:sz w:val="22"/>
              </w:rPr>
              <w:t>Márquez</w:t>
            </w:r>
            <w:r>
              <w:rPr>
                <w:rFonts w:ascii="Arial" w:hAnsi="Arial" w:cs="Arial"/>
                <w:sz w:val="22"/>
              </w:rPr>
              <w:t xml:space="preserve"> de Alba, Presidente de la </w:t>
            </w:r>
            <w:r w:rsidR="0040540B">
              <w:rPr>
                <w:rFonts w:ascii="Arial" w:hAnsi="Arial" w:cs="Arial"/>
                <w:sz w:val="22"/>
              </w:rPr>
              <w:t>Cámara</w:t>
            </w:r>
            <w:r w:rsidR="0038637E">
              <w:rPr>
                <w:rFonts w:ascii="Arial" w:hAnsi="Arial" w:cs="Arial"/>
                <w:sz w:val="22"/>
              </w:rPr>
              <w:t xml:space="preserve"> de Comercio de </w:t>
            </w:r>
            <w:r>
              <w:rPr>
                <w:rFonts w:ascii="Arial" w:hAnsi="Arial" w:cs="Arial"/>
                <w:sz w:val="22"/>
              </w:rPr>
              <w:t>San Juan de los Lagos.</w:t>
            </w: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JAIRO MUÑOZ, 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Asociación</w:t>
            </w:r>
            <w:r w:rsidR="00CC77C1">
              <w:rPr>
                <w:rFonts w:ascii="Arial" w:hAnsi="Arial" w:cs="Arial"/>
                <w:sz w:val="22"/>
              </w:rPr>
              <w:t xml:space="preserve"> Ganadera Local.</w:t>
            </w: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CC77C1" w:rsidRPr="00EF674E" w:rsidRDefault="00CC77C1" w:rsidP="00CC7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74E">
              <w:rPr>
                <w:rFonts w:ascii="Arial" w:hAnsi="Arial" w:cs="Arial"/>
                <w:sz w:val="22"/>
                <w:szCs w:val="22"/>
              </w:rPr>
              <w:t xml:space="preserve">C. Abogada </w:t>
            </w:r>
            <w:r w:rsidR="0040540B">
              <w:rPr>
                <w:rFonts w:ascii="Arial" w:hAnsi="Arial" w:cs="Arial"/>
                <w:sz w:val="22"/>
                <w:szCs w:val="22"/>
              </w:rPr>
              <w:t>Ana Elena</w:t>
            </w:r>
            <w:r w:rsidRPr="00EF674E">
              <w:rPr>
                <w:rFonts w:ascii="Arial" w:hAnsi="Arial" w:cs="Arial"/>
                <w:sz w:val="22"/>
                <w:szCs w:val="22"/>
              </w:rPr>
              <w:t xml:space="preserve"> Tostado </w:t>
            </w:r>
            <w:proofErr w:type="spellStart"/>
            <w:r w:rsidRPr="00EF674E">
              <w:rPr>
                <w:rFonts w:ascii="Arial" w:hAnsi="Arial" w:cs="Arial"/>
                <w:sz w:val="22"/>
                <w:szCs w:val="22"/>
              </w:rPr>
              <w:t>Malacon</w:t>
            </w:r>
            <w:proofErr w:type="spellEnd"/>
            <w:r w:rsidRPr="00EF674E">
              <w:rPr>
                <w:rFonts w:ascii="Arial" w:hAnsi="Arial" w:cs="Arial"/>
                <w:sz w:val="22"/>
                <w:szCs w:val="22"/>
              </w:rPr>
              <w:t>, Representante del Colegio de Notarios, Notario 2 de San Juan de los Lagos.</w:t>
            </w: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38637E" w:rsidRDefault="0038637E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LIC. JOSE MARIA BARBA MUÑOZ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>Presidente del Colegio de Abogados.</w:t>
            </w: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6E" w:rsidRDefault="00665A6E" w:rsidP="00E161C3">
      <w:r>
        <w:separator/>
      </w:r>
    </w:p>
  </w:endnote>
  <w:endnote w:type="continuationSeparator" w:id="0">
    <w:p w:rsidR="00665A6E" w:rsidRDefault="00665A6E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42B" w:rsidRDefault="00A404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Piedepgina"/>
      <w:jc w:val="right"/>
    </w:pPr>
  </w:p>
  <w:p w:rsidR="00A4042B" w:rsidRDefault="00A4042B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13C5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13C54">
      <w:rPr>
        <w:b/>
        <w:bCs/>
        <w:noProof/>
      </w:rPr>
      <w:t>4</w:t>
    </w:r>
    <w:r>
      <w:rPr>
        <w:b/>
        <w:bCs/>
      </w:rPr>
      <w:fldChar w:fldCharType="end"/>
    </w:r>
  </w:p>
  <w:p w:rsidR="00A4042B" w:rsidRDefault="00A4042B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16 de  Octubre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6E" w:rsidRDefault="00665A6E" w:rsidP="00E161C3">
      <w:r>
        <w:separator/>
      </w:r>
    </w:p>
  </w:footnote>
  <w:footnote w:type="continuationSeparator" w:id="0">
    <w:p w:rsidR="00665A6E" w:rsidRDefault="00665A6E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42B" w:rsidRDefault="00A404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Ttulo1"/>
      <w:rPr>
        <w:b/>
      </w:rPr>
    </w:pPr>
  </w:p>
  <w:p w:rsidR="00A4042B" w:rsidRDefault="00A4042B">
    <w:pPr>
      <w:pStyle w:val="Ttulo1"/>
      <w:rPr>
        <w:b/>
      </w:rPr>
    </w:pPr>
    <w:r>
      <w:rPr>
        <w:b/>
      </w:rPr>
      <w:t xml:space="preserve">          </w:t>
    </w:r>
  </w:p>
  <w:p w:rsidR="00A4042B" w:rsidRDefault="00A4042B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1º SESION ORDINARIA DE CONSEJO MUNICIPAL DESARROLLO URBANO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F5"/>
    <w:multiLevelType w:val="hybridMultilevel"/>
    <w:tmpl w:val="00C624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6E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1157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35E"/>
    <w:multiLevelType w:val="hybridMultilevel"/>
    <w:tmpl w:val="460212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E1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A0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2697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7090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>
    <w:nsid w:val="226078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02D8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5A7135"/>
    <w:multiLevelType w:val="hybridMultilevel"/>
    <w:tmpl w:val="2D78AB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72080"/>
    <w:multiLevelType w:val="hybridMultilevel"/>
    <w:tmpl w:val="5D643F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32A0"/>
    <w:multiLevelType w:val="hybridMultilevel"/>
    <w:tmpl w:val="6742EC08"/>
    <w:lvl w:ilvl="0" w:tplc="B2BA0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6C4312"/>
    <w:multiLevelType w:val="hybridMultilevel"/>
    <w:tmpl w:val="54B40A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4B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45923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6E7C6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B417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85F56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627"/>
    <w:multiLevelType w:val="hybridMultilevel"/>
    <w:tmpl w:val="4210BBA4"/>
    <w:lvl w:ilvl="0" w:tplc="7DACD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8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281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C5790"/>
    <w:multiLevelType w:val="hybridMultilevel"/>
    <w:tmpl w:val="A102467C"/>
    <w:lvl w:ilvl="0" w:tplc="FD241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3475BE"/>
    <w:multiLevelType w:val="hybridMultilevel"/>
    <w:tmpl w:val="AAD407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67B75"/>
    <w:multiLevelType w:val="hybridMultilevel"/>
    <w:tmpl w:val="530AFB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6BC35F3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33B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945AA1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870231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10"/>
  </w:num>
  <w:num w:numId="5">
    <w:abstractNumId w:val="33"/>
  </w:num>
  <w:num w:numId="6">
    <w:abstractNumId w:val="9"/>
  </w:num>
  <w:num w:numId="7">
    <w:abstractNumId w:val="27"/>
  </w:num>
  <w:num w:numId="8">
    <w:abstractNumId w:val="5"/>
  </w:num>
  <w:num w:numId="9">
    <w:abstractNumId w:val="23"/>
  </w:num>
  <w:num w:numId="10">
    <w:abstractNumId w:val="3"/>
  </w:num>
  <w:num w:numId="11">
    <w:abstractNumId w:val="11"/>
  </w:num>
  <w:num w:numId="12">
    <w:abstractNumId w:val="16"/>
  </w:num>
  <w:num w:numId="13">
    <w:abstractNumId w:val="32"/>
  </w:num>
  <w:num w:numId="14">
    <w:abstractNumId w:val="26"/>
  </w:num>
  <w:num w:numId="15">
    <w:abstractNumId w:val="4"/>
  </w:num>
  <w:num w:numId="16">
    <w:abstractNumId w:val="0"/>
  </w:num>
  <w:num w:numId="17">
    <w:abstractNumId w:val="20"/>
  </w:num>
  <w:num w:numId="18">
    <w:abstractNumId w:val="7"/>
  </w:num>
  <w:num w:numId="19">
    <w:abstractNumId w:val="24"/>
  </w:num>
  <w:num w:numId="20">
    <w:abstractNumId w:val="36"/>
  </w:num>
  <w:num w:numId="21">
    <w:abstractNumId w:val="13"/>
  </w:num>
  <w:num w:numId="22">
    <w:abstractNumId w:val="35"/>
  </w:num>
  <w:num w:numId="23">
    <w:abstractNumId w:val="8"/>
  </w:num>
  <w:num w:numId="24">
    <w:abstractNumId w:val="14"/>
  </w:num>
  <w:num w:numId="25">
    <w:abstractNumId w:val="31"/>
  </w:num>
  <w:num w:numId="26">
    <w:abstractNumId w:val="18"/>
  </w:num>
  <w:num w:numId="27">
    <w:abstractNumId w:val="25"/>
  </w:num>
  <w:num w:numId="28">
    <w:abstractNumId w:val="6"/>
  </w:num>
  <w:num w:numId="29">
    <w:abstractNumId w:val="21"/>
  </w:num>
  <w:num w:numId="30">
    <w:abstractNumId w:val="1"/>
  </w:num>
  <w:num w:numId="31">
    <w:abstractNumId w:val="38"/>
  </w:num>
  <w:num w:numId="32">
    <w:abstractNumId w:val="37"/>
  </w:num>
  <w:num w:numId="33">
    <w:abstractNumId w:val="2"/>
  </w:num>
  <w:num w:numId="34">
    <w:abstractNumId w:val="34"/>
  </w:num>
  <w:num w:numId="35">
    <w:abstractNumId w:val="30"/>
  </w:num>
  <w:num w:numId="36">
    <w:abstractNumId w:val="17"/>
  </w:num>
  <w:num w:numId="37">
    <w:abstractNumId w:val="12"/>
  </w:num>
  <w:num w:numId="38">
    <w:abstractNumId w:val="1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1CA2"/>
    <w:rsid w:val="00051F81"/>
    <w:rsid w:val="00052652"/>
    <w:rsid w:val="00053DC3"/>
    <w:rsid w:val="0005552B"/>
    <w:rsid w:val="00062961"/>
    <w:rsid w:val="0007072E"/>
    <w:rsid w:val="000719E4"/>
    <w:rsid w:val="0008566D"/>
    <w:rsid w:val="00087D0A"/>
    <w:rsid w:val="00092DC9"/>
    <w:rsid w:val="000951A9"/>
    <w:rsid w:val="000D1AE6"/>
    <w:rsid w:val="00105E0E"/>
    <w:rsid w:val="00106306"/>
    <w:rsid w:val="00113037"/>
    <w:rsid w:val="00131E3A"/>
    <w:rsid w:val="00131F44"/>
    <w:rsid w:val="0014290A"/>
    <w:rsid w:val="00161955"/>
    <w:rsid w:val="001704A1"/>
    <w:rsid w:val="001740B0"/>
    <w:rsid w:val="00176823"/>
    <w:rsid w:val="00186A9D"/>
    <w:rsid w:val="001A2700"/>
    <w:rsid w:val="001A6262"/>
    <w:rsid w:val="001B1D54"/>
    <w:rsid w:val="001B37FE"/>
    <w:rsid w:val="001B3DFB"/>
    <w:rsid w:val="001C18B5"/>
    <w:rsid w:val="001C248B"/>
    <w:rsid w:val="001D6CD1"/>
    <w:rsid w:val="002300AC"/>
    <w:rsid w:val="00243196"/>
    <w:rsid w:val="002546C9"/>
    <w:rsid w:val="002713E1"/>
    <w:rsid w:val="00286173"/>
    <w:rsid w:val="00292FB9"/>
    <w:rsid w:val="00296E07"/>
    <w:rsid w:val="002972CB"/>
    <w:rsid w:val="002A0AE0"/>
    <w:rsid w:val="002A1824"/>
    <w:rsid w:val="002A6A3C"/>
    <w:rsid w:val="002B69AF"/>
    <w:rsid w:val="002B76F8"/>
    <w:rsid w:val="002C4AF4"/>
    <w:rsid w:val="002E15C4"/>
    <w:rsid w:val="002F40AC"/>
    <w:rsid w:val="002F490B"/>
    <w:rsid w:val="003000AC"/>
    <w:rsid w:val="00306D28"/>
    <w:rsid w:val="0031195C"/>
    <w:rsid w:val="00325ABC"/>
    <w:rsid w:val="003608B9"/>
    <w:rsid w:val="003609AC"/>
    <w:rsid w:val="00361774"/>
    <w:rsid w:val="0037266D"/>
    <w:rsid w:val="0038637E"/>
    <w:rsid w:val="003A1ED5"/>
    <w:rsid w:val="003F6E72"/>
    <w:rsid w:val="0040540B"/>
    <w:rsid w:val="0040589A"/>
    <w:rsid w:val="00407CFA"/>
    <w:rsid w:val="0041340E"/>
    <w:rsid w:val="00417402"/>
    <w:rsid w:val="004266F2"/>
    <w:rsid w:val="0044529F"/>
    <w:rsid w:val="00450049"/>
    <w:rsid w:val="00456D5A"/>
    <w:rsid w:val="004635D6"/>
    <w:rsid w:val="004668ED"/>
    <w:rsid w:val="004963F9"/>
    <w:rsid w:val="004A05A6"/>
    <w:rsid w:val="004C2C99"/>
    <w:rsid w:val="004C36FC"/>
    <w:rsid w:val="004E0F63"/>
    <w:rsid w:val="004E7081"/>
    <w:rsid w:val="004F1A0C"/>
    <w:rsid w:val="00500EE7"/>
    <w:rsid w:val="0051365D"/>
    <w:rsid w:val="00523728"/>
    <w:rsid w:val="00534FA3"/>
    <w:rsid w:val="00541CA0"/>
    <w:rsid w:val="005431A1"/>
    <w:rsid w:val="00544591"/>
    <w:rsid w:val="005561A2"/>
    <w:rsid w:val="005A401E"/>
    <w:rsid w:val="005B3A6F"/>
    <w:rsid w:val="005F7370"/>
    <w:rsid w:val="00601612"/>
    <w:rsid w:val="0060593A"/>
    <w:rsid w:val="00606DC3"/>
    <w:rsid w:val="00621AF9"/>
    <w:rsid w:val="00643165"/>
    <w:rsid w:val="00653AF2"/>
    <w:rsid w:val="006560F6"/>
    <w:rsid w:val="00661644"/>
    <w:rsid w:val="00665A6E"/>
    <w:rsid w:val="00667CB2"/>
    <w:rsid w:val="00674EC0"/>
    <w:rsid w:val="00696768"/>
    <w:rsid w:val="006A6EEE"/>
    <w:rsid w:val="006E2284"/>
    <w:rsid w:val="00701318"/>
    <w:rsid w:val="007038F7"/>
    <w:rsid w:val="0071050E"/>
    <w:rsid w:val="00711E50"/>
    <w:rsid w:val="00717FB7"/>
    <w:rsid w:val="00731DBF"/>
    <w:rsid w:val="00753DAA"/>
    <w:rsid w:val="0075566B"/>
    <w:rsid w:val="00773D42"/>
    <w:rsid w:val="00786BB6"/>
    <w:rsid w:val="00797F31"/>
    <w:rsid w:val="007A6AC8"/>
    <w:rsid w:val="007B73A7"/>
    <w:rsid w:val="007F300B"/>
    <w:rsid w:val="00830CCC"/>
    <w:rsid w:val="00836CC8"/>
    <w:rsid w:val="00836D7B"/>
    <w:rsid w:val="00850C4C"/>
    <w:rsid w:val="00871ED7"/>
    <w:rsid w:val="008A2981"/>
    <w:rsid w:val="008B0E0E"/>
    <w:rsid w:val="008B5BFE"/>
    <w:rsid w:val="008B5EDC"/>
    <w:rsid w:val="008C769F"/>
    <w:rsid w:val="008D4880"/>
    <w:rsid w:val="008D69C4"/>
    <w:rsid w:val="008D6F71"/>
    <w:rsid w:val="008E779E"/>
    <w:rsid w:val="00904907"/>
    <w:rsid w:val="00911FB5"/>
    <w:rsid w:val="00936B8C"/>
    <w:rsid w:val="00936EC1"/>
    <w:rsid w:val="00937805"/>
    <w:rsid w:val="0095315A"/>
    <w:rsid w:val="009557DF"/>
    <w:rsid w:val="0098310C"/>
    <w:rsid w:val="00986531"/>
    <w:rsid w:val="009972A2"/>
    <w:rsid w:val="009B22B0"/>
    <w:rsid w:val="009B2D68"/>
    <w:rsid w:val="009D5422"/>
    <w:rsid w:val="009E23DF"/>
    <w:rsid w:val="009F0B37"/>
    <w:rsid w:val="009F130A"/>
    <w:rsid w:val="00A02114"/>
    <w:rsid w:val="00A1375B"/>
    <w:rsid w:val="00A13C54"/>
    <w:rsid w:val="00A23008"/>
    <w:rsid w:val="00A3107B"/>
    <w:rsid w:val="00A4042B"/>
    <w:rsid w:val="00A4601A"/>
    <w:rsid w:val="00A6365F"/>
    <w:rsid w:val="00A64BF4"/>
    <w:rsid w:val="00A6526C"/>
    <w:rsid w:val="00A826E1"/>
    <w:rsid w:val="00A82F11"/>
    <w:rsid w:val="00A93F68"/>
    <w:rsid w:val="00AA619F"/>
    <w:rsid w:val="00AA63F3"/>
    <w:rsid w:val="00AA7DC6"/>
    <w:rsid w:val="00AB027F"/>
    <w:rsid w:val="00AB1F23"/>
    <w:rsid w:val="00AB5BC9"/>
    <w:rsid w:val="00AC52B1"/>
    <w:rsid w:val="00AD7789"/>
    <w:rsid w:val="00AF0B87"/>
    <w:rsid w:val="00AF20F7"/>
    <w:rsid w:val="00B17DE0"/>
    <w:rsid w:val="00B2104A"/>
    <w:rsid w:val="00B21A47"/>
    <w:rsid w:val="00B26A30"/>
    <w:rsid w:val="00B30E78"/>
    <w:rsid w:val="00B35998"/>
    <w:rsid w:val="00B57314"/>
    <w:rsid w:val="00B66727"/>
    <w:rsid w:val="00B77C2D"/>
    <w:rsid w:val="00B97169"/>
    <w:rsid w:val="00BC6C74"/>
    <w:rsid w:val="00BE2FEB"/>
    <w:rsid w:val="00BF1575"/>
    <w:rsid w:val="00BF69FA"/>
    <w:rsid w:val="00C20023"/>
    <w:rsid w:val="00C40BD4"/>
    <w:rsid w:val="00C46C81"/>
    <w:rsid w:val="00C615A0"/>
    <w:rsid w:val="00C81601"/>
    <w:rsid w:val="00C95949"/>
    <w:rsid w:val="00CA7A43"/>
    <w:rsid w:val="00CB6E6F"/>
    <w:rsid w:val="00CC41C6"/>
    <w:rsid w:val="00CC77C1"/>
    <w:rsid w:val="00CC7EF4"/>
    <w:rsid w:val="00CD2FFD"/>
    <w:rsid w:val="00CE02B4"/>
    <w:rsid w:val="00CF0AD7"/>
    <w:rsid w:val="00CF14AD"/>
    <w:rsid w:val="00CF7D04"/>
    <w:rsid w:val="00D03E5B"/>
    <w:rsid w:val="00D05637"/>
    <w:rsid w:val="00D2285A"/>
    <w:rsid w:val="00D253F2"/>
    <w:rsid w:val="00D32882"/>
    <w:rsid w:val="00D34674"/>
    <w:rsid w:val="00D37144"/>
    <w:rsid w:val="00D50124"/>
    <w:rsid w:val="00D74E4F"/>
    <w:rsid w:val="00D75039"/>
    <w:rsid w:val="00D8000D"/>
    <w:rsid w:val="00D85713"/>
    <w:rsid w:val="00DA5A4E"/>
    <w:rsid w:val="00DC3D0F"/>
    <w:rsid w:val="00DD792A"/>
    <w:rsid w:val="00DE49C2"/>
    <w:rsid w:val="00DE5D05"/>
    <w:rsid w:val="00DE604D"/>
    <w:rsid w:val="00DF32F9"/>
    <w:rsid w:val="00DF5787"/>
    <w:rsid w:val="00DF6D9E"/>
    <w:rsid w:val="00DF7B59"/>
    <w:rsid w:val="00E161C3"/>
    <w:rsid w:val="00E27A47"/>
    <w:rsid w:val="00E50825"/>
    <w:rsid w:val="00E738ED"/>
    <w:rsid w:val="00E856C9"/>
    <w:rsid w:val="00E8675D"/>
    <w:rsid w:val="00EB2AF5"/>
    <w:rsid w:val="00EC2212"/>
    <w:rsid w:val="00EC3C43"/>
    <w:rsid w:val="00EE60F1"/>
    <w:rsid w:val="00EF63D2"/>
    <w:rsid w:val="00EF674E"/>
    <w:rsid w:val="00F007FB"/>
    <w:rsid w:val="00F07774"/>
    <w:rsid w:val="00F21F70"/>
    <w:rsid w:val="00F255C4"/>
    <w:rsid w:val="00F25B3F"/>
    <w:rsid w:val="00F2711C"/>
    <w:rsid w:val="00F35625"/>
    <w:rsid w:val="00F534FB"/>
    <w:rsid w:val="00F72261"/>
    <w:rsid w:val="00F8728E"/>
    <w:rsid w:val="00F91C30"/>
    <w:rsid w:val="00F969F8"/>
    <w:rsid w:val="00FA54DD"/>
    <w:rsid w:val="00FB66A9"/>
    <w:rsid w:val="00FE0D90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Estilo">
    <w:name w:val="Estilo"/>
    <w:basedOn w:val="Normal"/>
    <w:link w:val="EstiloCar"/>
    <w:qFormat/>
    <w:rsid w:val="008B5ED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8B5EDC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Estilo">
    <w:name w:val="Estilo"/>
    <w:basedOn w:val="Normal"/>
    <w:link w:val="EstiloCar"/>
    <w:qFormat/>
    <w:rsid w:val="008B5ED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8B5EDC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7137</TotalTime>
  <Pages>4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74</cp:revision>
  <cp:lastPrinted>2019-04-23T20:13:00Z</cp:lastPrinted>
  <dcterms:created xsi:type="dcterms:W3CDTF">2019-01-03T19:33:00Z</dcterms:created>
  <dcterms:modified xsi:type="dcterms:W3CDTF">2019-10-16T19:06:00Z</dcterms:modified>
</cp:coreProperties>
</file>