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2840A8">
        <w:rPr>
          <w:rFonts w:ascii="Arial" w:hAnsi="Arial" w:cs="Arial"/>
          <w:sz w:val="32"/>
        </w:rPr>
        <w:t>Patrimonio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7047E">
        <w:rPr>
          <w:rFonts w:ascii="Arial" w:hAnsi="Arial" w:cs="Arial"/>
          <w:sz w:val="22"/>
        </w:rPr>
        <w:t xml:space="preserve"> </w:t>
      </w:r>
      <w:r w:rsidR="00864A95">
        <w:rPr>
          <w:rFonts w:ascii="Arial" w:hAnsi="Arial" w:cs="Arial"/>
          <w:sz w:val="22"/>
        </w:rPr>
        <w:t>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864A95">
        <w:rPr>
          <w:rFonts w:ascii="Arial" w:hAnsi="Arial" w:cs="Arial"/>
          <w:sz w:val="22"/>
        </w:rPr>
        <w:t>0</w:t>
      </w:r>
      <w:r w:rsidR="00A4558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57047E">
        <w:rPr>
          <w:rFonts w:ascii="Arial" w:hAnsi="Arial" w:cs="Arial"/>
          <w:sz w:val="22"/>
        </w:rPr>
        <w:t>10 de Junio</w:t>
      </w:r>
      <w:r w:rsidR="002840A8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840A8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2840A8">
        <w:rPr>
          <w:rFonts w:ascii="Arial" w:hAnsi="Arial" w:cs="Arial"/>
          <w:b/>
          <w:sz w:val="22"/>
        </w:rPr>
        <w:t>DE PATRIMONIO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Tr="00A45588">
        <w:tc>
          <w:tcPr>
            <w:tcW w:w="4489" w:type="dxa"/>
          </w:tcPr>
          <w:p w:rsidR="00BE12C8" w:rsidRPr="00A6365F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Pr="00A6365F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>
              <w:rPr>
                <w:rFonts w:ascii="Arial" w:hAnsi="Arial" w:cs="Arial"/>
                <w:sz w:val="22"/>
              </w:rPr>
              <w:t>Municipal.</w:t>
            </w:r>
          </w:p>
          <w:p w:rsidR="00BE12C8" w:rsidRPr="00A6365F" w:rsidRDefault="00BE12C8" w:rsidP="00A45588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BRISEÑO, Presidente de la Comisión de Presupuesto.</w:t>
            </w:r>
          </w:p>
          <w:p w:rsidR="00BE12C8" w:rsidRPr="00B30E7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>
              <w:rPr>
                <w:rFonts w:ascii="Arial" w:hAnsi="Arial" w:cs="Arial"/>
                <w:sz w:val="22"/>
              </w:rPr>
              <w:t>, Presidenta de la Comisión de Hacienda.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BE12C8" w:rsidRDefault="00BE12C8" w:rsidP="00BE12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</w:t>
            </w:r>
            <w:r w:rsidR="00864A95">
              <w:rPr>
                <w:rFonts w:ascii="Arial" w:hAnsi="Arial" w:cs="Arial"/>
                <w:sz w:val="22"/>
              </w:rPr>
              <w:t xml:space="preserve"> LIC. DIANA LAURA MARTINEZ ESTRADA.</w:t>
            </w:r>
          </w:p>
          <w:p w:rsidR="00BE12C8" w:rsidRPr="00F70D8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864A95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 w:rsidR="00EB0319"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AF4F23" w:rsidRPr="00AF4F23" w:rsidRDefault="00530FFA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AF4F23" w:rsidRPr="00AF4F23">
        <w:rPr>
          <w:rFonts w:ascii="Arial,Bold" w:hAnsi="Arial,Bold" w:cs="Arial,Bold"/>
          <w:b/>
          <w:bCs/>
          <w:color w:val="000000"/>
          <w:sz w:val="16"/>
          <w:szCs w:val="16"/>
        </w:rPr>
        <w:t>Artículo 72</w:t>
      </w:r>
      <w:r w:rsidR="00AF4F23" w:rsidRPr="00AF4F23">
        <w:rPr>
          <w:rFonts w:ascii="Arial,Bold" w:hAnsi="Arial,Bold" w:cs="Arial,Bold"/>
          <w:bCs/>
          <w:color w:val="000000"/>
          <w:sz w:val="16"/>
          <w:szCs w:val="16"/>
        </w:rPr>
        <w:t xml:space="preserve">.- </w:t>
      </w:r>
      <w:r w:rsidR="00AF4F23" w:rsidRPr="00AF4F23">
        <w:rPr>
          <w:color w:val="000000"/>
          <w:sz w:val="16"/>
          <w:szCs w:val="16"/>
        </w:rPr>
        <w:t xml:space="preserve">La Comisión Edilicia de Patrimonio Municipal tiene las siguientes atribuciones: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I. Proponer, analizar, estudiar y dictaminar las iniciativas concernientes a los bienes de dominio público y privado del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II. Evaluar los trabajos de las dependencias municipales con funciones en la materia y con base en sus resultados y las necesidades operantes, proponer las medidas pertinentes para orientar la política que al respecto deba emprender 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III. Evaluar la actividad patrimonial municipal, mediante la presentación de informes y la propuesta de sistemas para el adecuado uso, control, mantenimiento, recuperación, restauración, incremento y mejoramiento de los bienes de dominio público y privado del Municipio; y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IV.- </w:t>
      </w:r>
      <w:r w:rsidRPr="00AF4F23">
        <w:rPr>
          <w:color w:val="000000"/>
          <w:sz w:val="16"/>
          <w:szCs w:val="16"/>
        </w:rPr>
        <w:t>Estudiar y, en su caso, proponer la celebración de convenios o contratos con la Federación, el Estado, los municipios o los particulares respecto de los bienes de dominio público y privado del Municipio</w:t>
      </w:r>
      <w:r w:rsidR="006108A1" w:rsidRPr="00AF4F23">
        <w:rPr>
          <w:rFonts w:ascii="Arial" w:hAnsi="Arial" w:cs="Arial"/>
          <w:color w:val="000000"/>
          <w:sz w:val="16"/>
          <w:szCs w:val="16"/>
        </w:rPr>
        <w:t xml:space="preserve">); </w:t>
      </w:r>
    </w:p>
    <w:p w:rsidR="00530FFA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</w:rPr>
      </w:pPr>
      <w:r w:rsidRPr="00AF4F23">
        <w:rPr>
          <w:rFonts w:ascii="Arial" w:hAnsi="Arial" w:cs="Arial"/>
        </w:rPr>
        <w:t>E</w:t>
      </w:r>
      <w:r w:rsidR="006108A1" w:rsidRPr="00AF4F23">
        <w:rPr>
          <w:rFonts w:ascii="Arial" w:hAnsi="Arial" w:cs="Arial"/>
        </w:rPr>
        <w:t>l C.</w:t>
      </w:r>
      <w:r w:rsidR="006108A1" w:rsidRPr="00AF4F23">
        <w:rPr>
          <w:rFonts w:ascii="Arial" w:hAnsi="Arial" w:cs="Arial"/>
          <w:sz w:val="22"/>
        </w:rPr>
        <w:t xml:space="preserve"> Presidente Municipal,  Presiden</w:t>
      </w:r>
      <w:r w:rsidR="002840A8" w:rsidRPr="00AF4F23">
        <w:rPr>
          <w:rFonts w:ascii="Arial" w:hAnsi="Arial" w:cs="Arial"/>
          <w:sz w:val="22"/>
        </w:rPr>
        <w:t>te de la Comisión de Patrimonio</w:t>
      </w:r>
      <w:r w:rsidR="006108A1" w:rsidRPr="00AF4F23">
        <w:rPr>
          <w:rFonts w:ascii="Arial" w:hAnsi="Arial" w:cs="Arial"/>
          <w:sz w:val="22"/>
        </w:rPr>
        <w:t xml:space="preserve"> </w:t>
      </w:r>
      <w:r w:rsidR="006108A1" w:rsidRPr="00AF4F23">
        <w:rPr>
          <w:rFonts w:ascii="Arial" w:hAnsi="Arial" w:cs="Arial"/>
        </w:rPr>
        <w:t xml:space="preserve"> </w:t>
      </w:r>
      <w:r w:rsidR="006108A1" w:rsidRPr="00AF4F23">
        <w:rPr>
          <w:rFonts w:ascii="Arial" w:hAnsi="Arial" w:cs="Arial"/>
          <w:b/>
          <w:sz w:val="22"/>
        </w:rPr>
        <w:t>LCI JESUS UBALDO MEDINA BRISEÑO, mediante previa convocatoria.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E12C8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2840A8" w:rsidRDefault="008644D5" w:rsidP="002840A8">
      <w:pPr>
        <w:jc w:val="both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 xml:space="preserve">3.- </w:t>
      </w:r>
      <w:r w:rsidR="00530FFA" w:rsidRPr="00EA63DF">
        <w:rPr>
          <w:rFonts w:ascii="Arial" w:hAnsi="Arial" w:cs="Arial"/>
          <w:b/>
        </w:rPr>
        <w:t>UNICO PUNTO</w:t>
      </w:r>
      <w:r w:rsidR="00530FFA">
        <w:rPr>
          <w:rFonts w:ascii="Arial" w:hAnsi="Arial" w:cs="Arial"/>
        </w:rPr>
        <w:t>.</w:t>
      </w:r>
    </w:p>
    <w:p w:rsidR="00AE48FA" w:rsidRDefault="00AE48FA" w:rsidP="00AE48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BE12C8" w:rsidTr="00A45588">
        <w:tc>
          <w:tcPr>
            <w:tcW w:w="8979" w:type="dxa"/>
          </w:tcPr>
          <w:p w:rsidR="000037B6" w:rsidRPr="005F0CB3" w:rsidRDefault="00864A95" w:rsidP="005F0CB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genera el compromiso de mesa de trabajo con el titular de patrimonio asignado a la </w:t>
            </w:r>
            <w:r w:rsidR="000D2016">
              <w:rPr>
                <w:rFonts w:ascii="Arial" w:hAnsi="Arial" w:cs="Arial"/>
                <w:sz w:val="22"/>
              </w:rPr>
              <w:t>Tesorería</w:t>
            </w:r>
            <w:r>
              <w:rPr>
                <w:rFonts w:ascii="Arial" w:hAnsi="Arial" w:cs="Arial"/>
                <w:sz w:val="22"/>
              </w:rPr>
              <w:t xml:space="preserve"> Municipal,</w:t>
            </w:r>
            <w:r w:rsidR="005F0CB3">
              <w:rPr>
                <w:rFonts w:ascii="Arial" w:hAnsi="Arial" w:cs="Arial"/>
                <w:sz w:val="22"/>
              </w:rPr>
              <w:t xml:space="preserve"> de dar continuidad a los trabajos para la acreditación de la propiedad como bien inmueble a favor del Municipio de San Juan de Los Lagos a través del programa de regularización municipal, por tal motivo se invitara al responsable del programa, en conjunto con personal de la Dirección de Planeación Municipal, para generar los levantamientos y hacer el reconocimiento de los mismos.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55A6F">
              <w:rPr>
                <w:rFonts w:ascii="Arial" w:hAnsi="Arial" w:cs="Arial"/>
                <w:sz w:val="22"/>
              </w:rPr>
              <w:t>De la misma manera se deberá establecer el programa de generación de inventario con holograma para el patrimonio de muebles, vehículos y otros.</w:t>
            </w:r>
            <w:r>
              <w:rPr>
                <w:rFonts w:ascii="Arial" w:hAnsi="Arial" w:cs="Arial"/>
                <w:sz w:val="22"/>
              </w:rPr>
              <w:t xml:space="preserve"> En dicha mesa de trabajo se integraran </w:t>
            </w:r>
            <w:r w:rsidR="000D2016">
              <w:rPr>
                <w:rFonts w:ascii="Arial" w:hAnsi="Arial" w:cs="Arial"/>
                <w:sz w:val="22"/>
              </w:rPr>
              <w:t>(Secretario</w:t>
            </w:r>
            <w:r>
              <w:rPr>
                <w:rFonts w:ascii="Arial" w:hAnsi="Arial" w:cs="Arial"/>
                <w:sz w:val="22"/>
              </w:rPr>
              <w:t xml:space="preserve"> General del Municipio Lic. </w:t>
            </w:r>
            <w:proofErr w:type="spellStart"/>
            <w:r>
              <w:rPr>
                <w:rFonts w:ascii="Arial" w:hAnsi="Arial" w:cs="Arial"/>
                <w:sz w:val="22"/>
              </w:rPr>
              <w:t>Verulo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Muro, </w:t>
            </w:r>
            <w:r w:rsidR="000D2016">
              <w:rPr>
                <w:rFonts w:ascii="Arial" w:hAnsi="Arial" w:cs="Arial"/>
                <w:sz w:val="22"/>
              </w:rPr>
              <w:t>Síndico</w:t>
            </w:r>
            <w:r>
              <w:rPr>
                <w:rFonts w:ascii="Arial" w:hAnsi="Arial" w:cs="Arial"/>
                <w:sz w:val="22"/>
              </w:rPr>
              <w:t xml:space="preserve"> Municipal Lic. Denis Alejandra Plascencia, Personal de </w:t>
            </w:r>
            <w:r w:rsidR="000D2016">
              <w:rPr>
                <w:rFonts w:ascii="Arial" w:hAnsi="Arial" w:cs="Arial"/>
                <w:sz w:val="22"/>
              </w:rPr>
              <w:t>Tesorería</w:t>
            </w:r>
            <w:r>
              <w:rPr>
                <w:rFonts w:ascii="Arial" w:hAnsi="Arial" w:cs="Arial"/>
                <w:sz w:val="22"/>
              </w:rPr>
              <w:t xml:space="preserve"> responsable del </w:t>
            </w:r>
            <w:r w:rsidR="000D2016">
              <w:rPr>
                <w:rFonts w:ascii="Arial" w:hAnsi="Arial" w:cs="Arial"/>
                <w:sz w:val="22"/>
              </w:rPr>
              <w:t>Área</w:t>
            </w:r>
            <w:r>
              <w:rPr>
                <w:rFonts w:ascii="Arial" w:hAnsi="Arial" w:cs="Arial"/>
                <w:sz w:val="22"/>
              </w:rPr>
              <w:t xml:space="preserve"> de Patrimonio Sergio --  ---- y  ---   </w:t>
            </w:r>
            <w:r w:rsidR="000D2016">
              <w:rPr>
                <w:rFonts w:ascii="Arial" w:hAnsi="Arial" w:cs="Arial"/>
                <w:sz w:val="22"/>
              </w:rPr>
              <w:t>---,</w:t>
            </w:r>
            <w:r>
              <w:rPr>
                <w:rFonts w:ascii="Arial" w:hAnsi="Arial" w:cs="Arial"/>
                <w:sz w:val="22"/>
              </w:rPr>
              <w:t xml:space="preserve"> Personal de la </w:t>
            </w:r>
            <w:r w:rsidR="000D2016">
              <w:rPr>
                <w:rFonts w:ascii="Arial" w:hAnsi="Arial" w:cs="Arial"/>
                <w:sz w:val="22"/>
              </w:rPr>
              <w:t>Contraloría</w:t>
            </w:r>
            <w:r>
              <w:rPr>
                <w:rFonts w:ascii="Arial" w:hAnsi="Arial" w:cs="Arial"/>
                <w:sz w:val="22"/>
              </w:rPr>
              <w:t xml:space="preserve"> Municipal Joel Valdivia </w:t>
            </w:r>
            <w:r w:rsidR="000D2016">
              <w:rPr>
                <w:rFonts w:ascii="Arial" w:hAnsi="Arial" w:cs="Arial"/>
                <w:sz w:val="22"/>
              </w:rPr>
              <w:t>Gómez</w:t>
            </w:r>
            <w:r>
              <w:rPr>
                <w:rFonts w:ascii="Arial" w:hAnsi="Arial" w:cs="Arial"/>
                <w:sz w:val="22"/>
              </w:rPr>
              <w:t xml:space="preserve">, y Secretario Técnico Gamaliel Romo </w:t>
            </w:r>
            <w:r w:rsidR="000D2016">
              <w:rPr>
                <w:rFonts w:ascii="Arial" w:hAnsi="Arial" w:cs="Arial"/>
                <w:sz w:val="22"/>
              </w:rPr>
              <w:t>Gutiérrez</w:t>
            </w:r>
            <w:r>
              <w:rPr>
                <w:rFonts w:ascii="Arial" w:hAnsi="Arial" w:cs="Arial"/>
                <w:sz w:val="22"/>
              </w:rPr>
              <w:t>).</w:t>
            </w:r>
          </w:p>
        </w:tc>
      </w:tr>
      <w:tr w:rsidR="00BE12C8" w:rsidTr="00A45588">
        <w:tc>
          <w:tcPr>
            <w:tcW w:w="8979" w:type="dxa"/>
          </w:tcPr>
          <w:p w:rsidR="005F0CB3" w:rsidRPr="000D2016" w:rsidRDefault="000D2016" w:rsidP="000D20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 que tratar.</w:t>
            </w:r>
          </w:p>
        </w:tc>
      </w:tr>
      <w:tr w:rsidR="00BE12C8" w:rsidTr="00A45588">
        <w:tc>
          <w:tcPr>
            <w:tcW w:w="8979" w:type="dxa"/>
          </w:tcPr>
          <w:p w:rsidR="00BE12C8" w:rsidRPr="00FC47CE" w:rsidRDefault="000037B6" w:rsidP="00BE12C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BE12C8" w:rsidTr="00A45588">
        <w:tc>
          <w:tcPr>
            <w:tcW w:w="8979" w:type="dxa"/>
          </w:tcPr>
          <w:p w:rsidR="00BE12C8" w:rsidRDefault="00622D5F" w:rsidP="00622D5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</w:tbl>
    <w:p w:rsidR="00BE12C8" w:rsidRDefault="00BE12C8" w:rsidP="00AC4B7F">
      <w:pPr>
        <w:jc w:val="both"/>
        <w:rPr>
          <w:rFonts w:ascii="Arial" w:hAnsi="Arial" w:cs="Arial"/>
          <w:sz w:val="22"/>
        </w:rPr>
      </w:pPr>
    </w:p>
    <w:p w:rsidR="001E312B" w:rsidRDefault="00EA02F0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255A6F">
        <w:rPr>
          <w:rFonts w:ascii="Arial" w:hAnsi="Arial" w:cs="Arial"/>
          <w:sz w:val="22"/>
        </w:rPr>
        <w:t>Con 6 votos a favor se determina celebrar mesa de trabajo y definir el programa de acción para la integración de inventarios y resguardos.</w:t>
      </w:r>
    </w:p>
    <w:bookmarkEnd w:id="0"/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864A95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6D1A8C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</w:tc>
      </w:tr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977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Pr="00BB5819" w:rsidRDefault="00BE12C8" w:rsidP="0097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Síndico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E12C8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Oficial Mayor. ARMANDO SALOME DE LA TORRE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Secretario General del Ayuntamiento LIC. VERULO MURO MURO.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7D" w:rsidRDefault="00C6777D" w:rsidP="00E161C3">
      <w:r>
        <w:separator/>
      </w:r>
    </w:p>
  </w:endnote>
  <w:endnote w:type="continuationSeparator" w:id="0">
    <w:p w:rsidR="00C6777D" w:rsidRDefault="00C6777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jc w:val="right"/>
    </w:pPr>
  </w:p>
  <w:p w:rsidR="00A45588" w:rsidRDefault="00A4558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5A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5A6F">
      <w:rPr>
        <w:b/>
        <w:bCs/>
        <w:noProof/>
      </w:rPr>
      <w:t>2</w:t>
    </w:r>
    <w:r>
      <w:rPr>
        <w:b/>
        <w:bCs/>
      </w:rPr>
      <w:fldChar w:fldCharType="end"/>
    </w:r>
  </w:p>
  <w:p w:rsidR="00A45588" w:rsidRDefault="00864A95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10 de  Junio</w:t>
    </w:r>
    <w:r w:rsidR="00A45588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7D" w:rsidRDefault="00C6777D" w:rsidP="00E161C3">
      <w:r>
        <w:separator/>
      </w:r>
    </w:p>
  </w:footnote>
  <w:footnote w:type="continuationSeparator" w:id="0">
    <w:p w:rsidR="00C6777D" w:rsidRDefault="00C6777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Ttulo1"/>
      <w:rPr>
        <w:b/>
      </w:rPr>
    </w:pPr>
  </w:p>
  <w:p w:rsidR="00A45588" w:rsidRDefault="00A45588">
    <w:pPr>
      <w:pStyle w:val="Ttulo1"/>
      <w:rPr>
        <w:b/>
      </w:rPr>
    </w:pPr>
    <w:r>
      <w:rPr>
        <w:b/>
      </w:rPr>
      <w:t xml:space="preserve">          </w:t>
    </w:r>
  </w:p>
  <w:p w:rsidR="00A45588" w:rsidRDefault="0057047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5</w:t>
    </w:r>
    <w:r w:rsidR="00A45588">
      <w:t xml:space="preserve">  SESION ORDINARIA DE COMISION MUNICIPAL DE PATRIMONIO.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37B6"/>
    <w:rsid w:val="00006316"/>
    <w:rsid w:val="000179BE"/>
    <w:rsid w:val="00024605"/>
    <w:rsid w:val="000272E4"/>
    <w:rsid w:val="00051F81"/>
    <w:rsid w:val="0005552B"/>
    <w:rsid w:val="00062961"/>
    <w:rsid w:val="00070961"/>
    <w:rsid w:val="00083352"/>
    <w:rsid w:val="00087D0A"/>
    <w:rsid w:val="00092264"/>
    <w:rsid w:val="00092DC9"/>
    <w:rsid w:val="000B7ABD"/>
    <w:rsid w:val="000D2016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6A9D"/>
    <w:rsid w:val="001A17F9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546C9"/>
    <w:rsid w:val="00255A6F"/>
    <w:rsid w:val="00263E65"/>
    <w:rsid w:val="002713E1"/>
    <w:rsid w:val="002840A8"/>
    <w:rsid w:val="00286173"/>
    <w:rsid w:val="00292FB9"/>
    <w:rsid w:val="00293727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609AC"/>
    <w:rsid w:val="004107F3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0FFA"/>
    <w:rsid w:val="00534FA3"/>
    <w:rsid w:val="005431A1"/>
    <w:rsid w:val="00544591"/>
    <w:rsid w:val="0055725F"/>
    <w:rsid w:val="005576AA"/>
    <w:rsid w:val="0057047E"/>
    <w:rsid w:val="005A401E"/>
    <w:rsid w:val="005B3A6F"/>
    <w:rsid w:val="005E0D1E"/>
    <w:rsid w:val="005F0CB3"/>
    <w:rsid w:val="005F7370"/>
    <w:rsid w:val="0060593A"/>
    <w:rsid w:val="006108A1"/>
    <w:rsid w:val="00616E6F"/>
    <w:rsid w:val="00621AF9"/>
    <w:rsid w:val="00622D5F"/>
    <w:rsid w:val="00643165"/>
    <w:rsid w:val="00667CB2"/>
    <w:rsid w:val="00674EC0"/>
    <w:rsid w:val="00696768"/>
    <w:rsid w:val="006A6EEE"/>
    <w:rsid w:val="006D1A8C"/>
    <w:rsid w:val="006E2284"/>
    <w:rsid w:val="006E790A"/>
    <w:rsid w:val="00711E50"/>
    <w:rsid w:val="0075566B"/>
    <w:rsid w:val="00773D42"/>
    <w:rsid w:val="00786BB6"/>
    <w:rsid w:val="00797F31"/>
    <w:rsid w:val="007A6AC8"/>
    <w:rsid w:val="007B73A7"/>
    <w:rsid w:val="007E4BCA"/>
    <w:rsid w:val="007F300B"/>
    <w:rsid w:val="00830CCC"/>
    <w:rsid w:val="00850C4C"/>
    <w:rsid w:val="008644D5"/>
    <w:rsid w:val="00864A95"/>
    <w:rsid w:val="00871ED7"/>
    <w:rsid w:val="008B5BFE"/>
    <w:rsid w:val="008C769F"/>
    <w:rsid w:val="008D6F71"/>
    <w:rsid w:val="008E779E"/>
    <w:rsid w:val="00904FAA"/>
    <w:rsid w:val="00936B8C"/>
    <w:rsid w:val="00936EC1"/>
    <w:rsid w:val="009557DF"/>
    <w:rsid w:val="0097781C"/>
    <w:rsid w:val="0098310C"/>
    <w:rsid w:val="009A1E60"/>
    <w:rsid w:val="009B22B0"/>
    <w:rsid w:val="009B4CF2"/>
    <w:rsid w:val="009D199B"/>
    <w:rsid w:val="009D5422"/>
    <w:rsid w:val="009D6149"/>
    <w:rsid w:val="009E20C0"/>
    <w:rsid w:val="009F0B37"/>
    <w:rsid w:val="00A02114"/>
    <w:rsid w:val="00A1375B"/>
    <w:rsid w:val="00A14B59"/>
    <w:rsid w:val="00A23008"/>
    <w:rsid w:val="00A45588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39D5"/>
    <w:rsid w:val="00AC4B7F"/>
    <w:rsid w:val="00AC52B1"/>
    <w:rsid w:val="00AD7789"/>
    <w:rsid w:val="00AE48FA"/>
    <w:rsid w:val="00AF20F7"/>
    <w:rsid w:val="00AF4F23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D06ED"/>
    <w:rsid w:val="00BE12C8"/>
    <w:rsid w:val="00BF1575"/>
    <w:rsid w:val="00BF69FA"/>
    <w:rsid w:val="00C20023"/>
    <w:rsid w:val="00C330DE"/>
    <w:rsid w:val="00C46C81"/>
    <w:rsid w:val="00C54A93"/>
    <w:rsid w:val="00C615A0"/>
    <w:rsid w:val="00C62D1D"/>
    <w:rsid w:val="00C6777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161C3"/>
    <w:rsid w:val="00E27A47"/>
    <w:rsid w:val="00E41284"/>
    <w:rsid w:val="00E50825"/>
    <w:rsid w:val="00E738ED"/>
    <w:rsid w:val="00E752A1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475A2"/>
    <w:rsid w:val="00F534FB"/>
    <w:rsid w:val="00F72261"/>
    <w:rsid w:val="00F766B5"/>
    <w:rsid w:val="00F8728E"/>
    <w:rsid w:val="00F91C30"/>
    <w:rsid w:val="00FB66A9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9</cp:revision>
  <cp:lastPrinted>2019-04-23T20:13:00Z</cp:lastPrinted>
  <dcterms:created xsi:type="dcterms:W3CDTF">2020-01-17T04:19:00Z</dcterms:created>
  <dcterms:modified xsi:type="dcterms:W3CDTF">2020-06-11T14:44:00Z</dcterms:modified>
</cp:coreProperties>
</file>