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</w:t>
      </w:r>
      <w:bookmarkStart w:id="0" w:name="_GoBack"/>
      <w:bookmarkEnd w:id="0"/>
      <w:r w:rsidR="00A14B59">
        <w:rPr>
          <w:rFonts w:ascii="Arial" w:hAnsi="Arial" w:cs="Arial"/>
          <w:sz w:val="32"/>
        </w:rPr>
        <w:t xml:space="preserve">icipal de </w:t>
      </w:r>
      <w:r w:rsidR="005E02DD">
        <w:rPr>
          <w:rFonts w:ascii="Arial" w:hAnsi="Arial" w:cs="Arial"/>
          <w:sz w:val="32"/>
        </w:rPr>
        <w:t>Gobernación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CC4E3A">
        <w:rPr>
          <w:rFonts w:ascii="Arial" w:hAnsi="Arial" w:cs="Arial"/>
          <w:sz w:val="22"/>
        </w:rPr>
        <w:t xml:space="preserve"> 1</w:t>
      </w:r>
      <w:r w:rsidR="005B5B0E">
        <w:rPr>
          <w:rFonts w:ascii="Arial" w:hAnsi="Arial" w:cs="Arial"/>
          <w:sz w:val="22"/>
        </w:rPr>
        <w:t>3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6E4AE6">
        <w:rPr>
          <w:rFonts w:ascii="Arial" w:hAnsi="Arial" w:cs="Arial"/>
          <w:sz w:val="22"/>
        </w:rPr>
        <w:t>03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6E4AE6">
        <w:rPr>
          <w:rFonts w:ascii="Arial" w:hAnsi="Arial" w:cs="Arial"/>
          <w:sz w:val="22"/>
        </w:rPr>
        <w:t>21 de Julio</w:t>
      </w:r>
      <w:r w:rsidR="00500E0F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500E0F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 xml:space="preserve">, </w:t>
      </w:r>
      <w:r w:rsidR="002A38CA">
        <w:rPr>
          <w:rFonts w:ascii="Arial" w:hAnsi="Arial" w:cs="Arial"/>
          <w:sz w:val="24"/>
          <w:szCs w:val="24"/>
        </w:rPr>
        <w:t>dicha sesión se lleva de forma virtual, con fundamento en el DECRETO DEL GOBIERNO DEL ESTADO DE JALISCO, al respecto de las sesiones a distancia (27901/LXII/20) articulo 33 quinquies de La Ley del Gobierno y de la Administración Pública Municipal del Estado de Jalisco,  atendiendo a las medidas preventivas que han aplicado en los últimos días, para dar seguimiento a los trabajos</w:t>
      </w:r>
      <w:r w:rsidR="00797F3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5E02DD">
        <w:rPr>
          <w:rFonts w:ascii="Arial" w:hAnsi="Arial" w:cs="Arial"/>
          <w:b/>
          <w:sz w:val="22"/>
        </w:rPr>
        <w:t>DE GOB</w:t>
      </w:r>
      <w:r w:rsidR="00F81241">
        <w:rPr>
          <w:rFonts w:ascii="Arial" w:hAnsi="Arial" w:cs="Arial"/>
          <w:b/>
          <w:sz w:val="22"/>
        </w:rPr>
        <w:t>ERNACION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 w:rsidR="008644D5">
              <w:rPr>
                <w:rFonts w:ascii="Arial" w:hAnsi="Arial" w:cs="Arial"/>
                <w:sz w:val="22"/>
              </w:rPr>
              <w:t>Municipal.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323D33">
              <w:rPr>
                <w:rFonts w:ascii="Arial" w:hAnsi="Arial" w:cs="Arial"/>
                <w:sz w:val="22"/>
              </w:rPr>
              <w:t>, Presidente de la Comisión de Presupuesto.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 w:rsidR="008644D5">
              <w:rPr>
                <w:rFonts w:ascii="Arial" w:hAnsi="Arial" w:cs="Arial"/>
                <w:sz w:val="22"/>
              </w:rPr>
              <w:t xml:space="preserve">, Presidenta de la </w:t>
            </w:r>
            <w:r w:rsidR="00323D33">
              <w:rPr>
                <w:rFonts w:ascii="Arial" w:hAnsi="Arial" w:cs="Arial"/>
                <w:sz w:val="22"/>
              </w:rPr>
              <w:t>Comisión</w:t>
            </w:r>
            <w:r w:rsidR="008644D5">
              <w:rPr>
                <w:rFonts w:ascii="Arial" w:hAnsi="Arial" w:cs="Arial"/>
                <w:sz w:val="22"/>
              </w:rPr>
              <w:t xml:space="preserve"> de Hacienda.</w:t>
            </w:r>
          </w:p>
          <w:p w:rsidR="008644D5" w:rsidRDefault="008644D5" w:rsidP="008644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FE6EE9" w:rsidRDefault="00530FFA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</w:p>
          <w:p w:rsidR="00F81241" w:rsidRDefault="00F81241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  <w:p w:rsidR="00F81241" w:rsidRDefault="005E02DD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</w:t>
            </w:r>
            <w:r w:rsidR="0020752A">
              <w:rPr>
                <w:rFonts w:ascii="Arial" w:hAnsi="Arial" w:cs="Arial"/>
                <w:sz w:val="22"/>
              </w:rPr>
              <w:t>. LIC. DIANA LAURA MARTINEZ ESTRADA.</w:t>
            </w:r>
          </w:p>
          <w:p w:rsidR="005E02DD" w:rsidRPr="00B30E78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>
              <w:rPr>
                <w:rFonts w:ascii="Arial" w:hAnsi="Arial" w:cs="Arial"/>
                <w:sz w:val="22"/>
              </w:rPr>
              <w:t>r de Seguridad 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</w:p>
          <w:p w:rsidR="005E02DD" w:rsidRPr="00A6365F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5E02DD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Pr="00B30E78">
              <w:rPr>
                <w:rFonts w:ascii="Arial" w:hAnsi="Arial" w:cs="Arial"/>
                <w:sz w:val="22"/>
              </w:rPr>
              <w:t xml:space="preserve"> del área de CO</w:t>
            </w:r>
            <w:r>
              <w:rPr>
                <w:rFonts w:ascii="Arial" w:hAnsi="Arial" w:cs="Arial"/>
                <w:sz w:val="22"/>
              </w:rPr>
              <w:t>P</w:t>
            </w:r>
            <w:r w:rsidRPr="00B30E78">
              <w:rPr>
                <w:rFonts w:ascii="Arial" w:hAnsi="Arial" w:cs="Arial"/>
                <w:sz w:val="22"/>
              </w:rPr>
              <w:t>PLADEMUN. ARQ. LUIS ALFREDO MARQUEZ M.</w:t>
            </w:r>
          </w:p>
          <w:p w:rsidR="00FC47CE" w:rsidRPr="00FC47CE" w:rsidRDefault="00861E4D" w:rsidP="00FC47C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PARTICIPACION CIUDADANA </w:t>
            </w:r>
            <w:r w:rsidR="005E02DD">
              <w:rPr>
                <w:rFonts w:ascii="Arial" w:hAnsi="Arial" w:cs="Arial"/>
                <w:sz w:val="22"/>
              </w:rPr>
              <w:t xml:space="preserve">LIC. </w:t>
            </w:r>
            <w:r w:rsidR="00111621">
              <w:rPr>
                <w:rFonts w:ascii="Arial" w:hAnsi="Arial" w:cs="Arial"/>
                <w:sz w:val="22"/>
              </w:rPr>
              <w:t xml:space="preserve">NORMA </w:t>
            </w:r>
            <w:r w:rsidR="00F81241">
              <w:rPr>
                <w:rFonts w:ascii="Arial" w:hAnsi="Arial" w:cs="Arial"/>
                <w:sz w:val="22"/>
              </w:rPr>
              <w:t>PATRICIA</w:t>
            </w:r>
            <w:r w:rsidR="00111621">
              <w:rPr>
                <w:rFonts w:ascii="Arial" w:hAnsi="Arial" w:cs="Arial"/>
                <w:sz w:val="22"/>
              </w:rPr>
              <w:t xml:space="preserve"> DEL REEFUGIO MARQUEZ GUTIERREZ.</w:t>
            </w:r>
          </w:p>
          <w:p w:rsidR="00F81241" w:rsidRPr="005E02DD" w:rsidRDefault="00F81241" w:rsidP="009E7781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323D33" w:rsidRDefault="00323D3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E6EE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30FFA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2A38C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D940EF" w:rsidRDefault="00D940E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9E7781" w:rsidRDefault="009E778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6E4A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3637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6E4A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C47CE" w:rsidRDefault="00FC47C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C47CE" w:rsidRDefault="00FC47CE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161C3" w:rsidRPr="00DC6043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66584" w:rsidRDefault="00530FFA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6108A1">
        <w:rPr>
          <w:rFonts w:ascii="Arial" w:hAnsi="Arial" w:cs="Arial"/>
        </w:rPr>
        <w:t xml:space="preserve"> (</w:t>
      </w:r>
      <w:r w:rsidR="00DC6043">
        <w:rPr>
          <w:b/>
          <w:color w:val="000000"/>
          <w:sz w:val="16"/>
          <w:szCs w:val="16"/>
        </w:rPr>
        <w:t>Articulo 76</w:t>
      </w:r>
      <w:r w:rsidR="00A56131" w:rsidRPr="00A56131">
        <w:rPr>
          <w:b/>
          <w:color w:val="000000"/>
          <w:sz w:val="16"/>
          <w:szCs w:val="16"/>
        </w:rPr>
        <w:t xml:space="preserve">.- </w:t>
      </w:r>
      <w:r w:rsidR="00A56131" w:rsidRPr="00A56131">
        <w:rPr>
          <w:color w:val="000000"/>
          <w:sz w:val="16"/>
          <w:szCs w:val="16"/>
        </w:rPr>
        <w:t>La Comisión Edilicia de Gobernación tien</w:t>
      </w:r>
      <w:r w:rsidR="00A56131">
        <w:rPr>
          <w:color w:val="000000"/>
          <w:sz w:val="16"/>
          <w:szCs w:val="16"/>
        </w:rPr>
        <w:t xml:space="preserve">e las siguientes atribuciones: </w:t>
      </w:r>
    </w:p>
    <w:p w:rsidR="00566584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I.- Todo lo concerniente a la creación de nuevas dependencias o instituciones de</w:t>
      </w:r>
      <w:r>
        <w:rPr>
          <w:color w:val="000000"/>
          <w:sz w:val="16"/>
          <w:szCs w:val="16"/>
        </w:rPr>
        <w:t xml:space="preserve"> índole municipal;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II. Estudiar, analizar y, en su caso, proponer ante el Ayuntamiento se eleve iniciativa de ley o decreto ante el Honorable Congreso del Estado, con base en la competencia municipal y conforme a lo normado en la Constitución Política del Estado y en la ley que establece las bases generales de la administración pública mu</w:t>
      </w:r>
      <w:r>
        <w:rPr>
          <w:color w:val="000000"/>
          <w:sz w:val="16"/>
          <w:szCs w:val="16"/>
        </w:rPr>
        <w:t xml:space="preserve">nicipal del Estado de Jalisco; 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III. Evaluar los trabajos de la Secretaría del Ayuntamiento y de las dependencias municipales con funciones en materia de archivos municipales y, con base en sus resultados y las necesidades operantes, proponer las medidas pertinentes para orientar la política que al respec</w:t>
      </w:r>
      <w:r>
        <w:rPr>
          <w:color w:val="000000"/>
          <w:sz w:val="16"/>
          <w:szCs w:val="16"/>
        </w:rPr>
        <w:t>to deba emprender el municipio;</w:t>
      </w:r>
    </w:p>
    <w:p w:rsidR="00530FFA" w:rsidRDefault="00A56131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A56131">
        <w:rPr>
          <w:color w:val="000000"/>
          <w:sz w:val="16"/>
          <w:szCs w:val="16"/>
        </w:rPr>
        <w:t>IV. Evaluar las actuaciones de las dependencias municipales, respecto a que en estas se acate y respete la normatividad de orden federal, estatal y municipal, así como los ordenamientos, decretos y acuerdos que emita el Ayuntamiento, informando a este úl</w:t>
      </w:r>
      <w:r>
        <w:rPr>
          <w:color w:val="000000"/>
          <w:sz w:val="16"/>
          <w:szCs w:val="16"/>
        </w:rPr>
        <w:t xml:space="preserve">timo los resultados </w:t>
      </w:r>
      <w:r>
        <w:rPr>
          <w:color w:val="000000"/>
          <w:sz w:val="16"/>
          <w:szCs w:val="16"/>
        </w:rPr>
        <w:lastRenderedPageBreak/>
        <w:t>obtenidos</w:t>
      </w:r>
      <w:r w:rsidR="006108A1">
        <w:rPr>
          <w:rFonts w:ascii="Arial" w:hAnsi="Arial" w:cs="Arial"/>
          <w:color w:val="000000"/>
          <w:sz w:val="16"/>
          <w:szCs w:val="16"/>
        </w:rPr>
        <w:t>)</w:t>
      </w:r>
      <w:r w:rsidR="006108A1" w:rsidRPr="006108A1">
        <w:rPr>
          <w:rFonts w:ascii="Arial" w:hAnsi="Arial" w:cs="Arial"/>
          <w:color w:val="000000"/>
          <w:sz w:val="16"/>
          <w:szCs w:val="16"/>
        </w:rPr>
        <w:t>;</w:t>
      </w:r>
      <w:r w:rsidR="006108A1">
        <w:rPr>
          <w:rFonts w:ascii="Arial" w:hAnsi="Arial" w:cs="Arial"/>
          <w:color w:val="000000"/>
          <w:sz w:val="16"/>
          <w:szCs w:val="16"/>
        </w:rPr>
        <w:t xml:space="preserve"> </w:t>
      </w:r>
      <w:r w:rsidR="006108A1">
        <w:rPr>
          <w:rFonts w:ascii="Arial" w:hAnsi="Arial" w:cs="Arial"/>
        </w:rPr>
        <w:t xml:space="preserve">el </w:t>
      </w:r>
      <w:r w:rsidR="006108A1" w:rsidRPr="006108A1">
        <w:rPr>
          <w:rFonts w:ascii="Arial" w:hAnsi="Arial" w:cs="Arial"/>
        </w:rPr>
        <w:t>C.</w:t>
      </w:r>
      <w:r w:rsidR="006108A1" w:rsidRPr="006108A1">
        <w:rPr>
          <w:rFonts w:ascii="Arial" w:hAnsi="Arial" w:cs="Arial"/>
          <w:sz w:val="22"/>
        </w:rPr>
        <w:t xml:space="preserve"> Presidente Municipal</w:t>
      </w:r>
      <w:r w:rsidR="006108A1">
        <w:rPr>
          <w:rFonts w:ascii="Arial" w:hAnsi="Arial" w:cs="Arial"/>
          <w:sz w:val="22"/>
        </w:rPr>
        <w:t xml:space="preserve">, </w:t>
      </w:r>
      <w:r w:rsidR="006108A1" w:rsidRPr="006108A1">
        <w:rPr>
          <w:rFonts w:ascii="Arial" w:hAnsi="Arial" w:cs="Arial"/>
          <w:sz w:val="22"/>
        </w:rPr>
        <w:t xml:space="preserve"> </w:t>
      </w:r>
      <w:r w:rsidR="006108A1">
        <w:rPr>
          <w:rFonts w:ascii="Arial" w:hAnsi="Arial" w:cs="Arial"/>
          <w:sz w:val="22"/>
        </w:rPr>
        <w:t xml:space="preserve">Presidente de la Comisión de Presupuesto </w:t>
      </w:r>
      <w:r w:rsidR="006108A1">
        <w:rPr>
          <w:rFonts w:ascii="Arial" w:hAnsi="Arial" w:cs="Arial"/>
        </w:rPr>
        <w:t xml:space="preserve"> </w:t>
      </w:r>
      <w:r w:rsidR="006108A1" w:rsidRPr="00EA63DF">
        <w:rPr>
          <w:rFonts w:ascii="Arial" w:hAnsi="Arial" w:cs="Arial"/>
          <w:b/>
          <w:sz w:val="22"/>
        </w:rPr>
        <w:t>LCI JESUS UBALDO MEDINA BRISEÑO</w:t>
      </w:r>
      <w:r w:rsidR="006108A1">
        <w:rPr>
          <w:rFonts w:ascii="Arial" w:hAnsi="Arial" w:cs="Arial"/>
          <w:b/>
          <w:sz w:val="22"/>
        </w:rPr>
        <w:t>, mediante previa convocatoria.</w:t>
      </w:r>
    </w:p>
    <w:p w:rsidR="00DC6043" w:rsidRDefault="00DC6043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DC6043" w:rsidRPr="00A56131" w:rsidRDefault="00DC6043" w:rsidP="006108A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C6043" w:rsidRPr="008C769F" w:rsidRDefault="00DC6043" w:rsidP="00DC604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DC6043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6E4AE6">
        <w:rPr>
          <w:rFonts w:ascii="Arial" w:hAnsi="Arial" w:cs="Arial"/>
          <w:sz w:val="22"/>
        </w:rPr>
        <w:t>do, es aprobado por 10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Default="008644D5" w:rsidP="00AC4B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3.- </w:t>
      </w:r>
      <w:r w:rsidR="00861E4D">
        <w:rPr>
          <w:rFonts w:ascii="Arial" w:hAnsi="Arial" w:cs="Arial"/>
          <w:b/>
        </w:rPr>
        <w:t xml:space="preserve">  ASUNTOS POR FRACCION DEL ARTICULO 7</w:t>
      </w:r>
      <w:r w:rsidR="00DC6043">
        <w:rPr>
          <w:rFonts w:ascii="Arial" w:hAnsi="Arial" w:cs="Arial"/>
          <w:b/>
        </w:rPr>
        <w:t>7</w:t>
      </w:r>
      <w:r w:rsidR="00861E4D">
        <w:rPr>
          <w:rFonts w:ascii="Arial" w:hAnsi="Arial" w:cs="Arial"/>
          <w:b/>
        </w:rPr>
        <w:t xml:space="preserve"> REGLAMENTO DE AYUNTAMIENTO.</w:t>
      </w:r>
    </w:p>
    <w:p w:rsidR="00861E4D" w:rsidRPr="00DC6043" w:rsidRDefault="00861E4D" w:rsidP="00AC4B7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DC6043" w:rsidTr="00DC6043">
        <w:tc>
          <w:tcPr>
            <w:tcW w:w="8979" w:type="dxa"/>
          </w:tcPr>
          <w:p w:rsidR="00502F85" w:rsidRPr="00624D34" w:rsidRDefault="00624D34" w:rsidP="00624D3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que tratar.</w:t>
            </w:r>
          </w:p>
        </w:tc>
      </w:tr>
      <w:tr w:rsidR="00DC6043" w:rsidTr="00DC6043">
        <w:tc>
          <w:tcPr>
            <w:tcW w:w="8979" w:type="dxa"/>
          </w:tcPr>
          <w:p w:rsidR="00DC6043" w:rsidRPr="006E4AE6" w:rsidRDefault="006E4AE6" w:rsidP="00DC604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AE6">
              <w:rPr>
                <w:rFonts w:ascii="Arial" w:hAnsi="Arial" w:cs="Arial"/>
                <w:sz w:val="22"/>
                <w:szCs w:val="22"/>
              </w:rPr>
              <w:t>Se comenta que se han enviado varios Decretos para dar visto al Gobierno Municipal de San Juan de los Lagos en relación a la contingencia sanitaria CIVID -19, exhortando a dar seguimiento a los protocolos de los mismos, sin necesidad de generar iniciativas de reglamento municipal.</w:t>
            </w:r>
          </w:p>
        </w:tc>
      </w:tr>
      <w:tr w:rsidR="00DC6043" w:rsidTr="00DC6043">
        <w:tc>
          <w:tcPr>
            <w:tcW w:w="8979" w:type="dxa"/>
          </w:tcPr>
          <w:p w:rsidR="00FC47CE" w:rsidRPr="006E4AE6" w:rsidRDefault="007C37DB" w:rsidP="0008546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AE6">
              <w:rPr>
                <w:rFonts w:ascii="Arial" w:hAnsi="Arial" w:cs="Arial"/>
                <w:sz w:val="22"/>
                <w:szCs w:val="22"/>
              </w:rPr>
              <w:t>Sin asuntos a tratar</w:t>
            </w:r>
          </w:p>
        </w:tc>
      </w:tr>
      <w:tr w:rsidR="00DC6043" w:rsidTr="00DC6043">
        <w:tc>
          <w:tcPr>
            <w:tcW w:w="8979" w:type="dxa"/>
          </w:tcPr>
          <w:p w:rsidR="00376B05" w:rsidRPr="006E4AE6" w:rsidRDefault="006E4AE6" w:rsidP="006E4AE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4AE6">
              <w:rPr>
                <w:rFonts w:ascii="Arial" w:hAnsi="Arial" w:cs="Arial"/>
                <w:color w:val="000000"/>
                <w:sz w:val="22"/>
                <w:szCs w:val="22"/>
              </w:rPr>
              <w:t xml:space="preserve">Se trata sobre la atención a los usuarios de la </w:t>
            </w:r>
            <w:proofErr w:type="spellStart"/>
            <w:r w:rsidRPr="006E4AE6">
              <w:rPr>
                <w:rFonts w:ascii="Arial" w:hAnsi="Arial" w:cs="Arial"/>
                <w:color w:val="000000"/>
                <w:sz w:val="22"/>
                <w:szCs w:val="22"/>
              </w:rPr>
              <w:t>Direccion</w:t>
            </w:r>
            <w:proofErr w:type="spellEnd"/>
            <w:r w:rsidRPr="006E4AE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Registro Civil en relación a la espera para poder realizar </w:t>
            </w:r>
            <w:proofErr w:type="spellStart"/>
            <w:proofErr w:type="gramStart"/>
            <w:r w:rsidRPr="006E4AE6">
              <w:rPr>
                <w:rFonts w:ascii="Arial" w:hAnsi="Arial" w:cs="Arial"/>
                <w:color w:val="000000"/>
                <w:sz w:val="22"/>
                <w:szCs w:val="22"/>
              </w:rPr>
              <w:t>tramites</w:t>
            </w:r>
            <w:proofErr w:type="spellEnd"/>
            <w:proofErr w:type="gramEnd"/>
            <w:r w:rsidRPr="006E4AE6">
              <w:rPr>
                <w:rFonts w:ascii="Arial" w:hAnsi="Arial" w:cs="Arial"/>
                <w:color w:val="000000"/>
                <w:sz w:val="22"/>
                <w:szCs w:val="22"/>
              </w:rPr>
              <w:t xml:space="preserve"> registrales, a lo que se comenta la necesidad de poner sillas para la accesibilidad de los usuarios.</w:t>
            </w:r>
          </w:p>
          <w:p w:rsidR="006E4AE6" w:rsidRPr="006E4AE6" w:rsidRDefault="006E4AE6" w:rsidP="006E4AE6">
            <w:pPr>
              <w:pStyle w:val="Prrafodelista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4AE6">
              <w:rPr>
                <w:rFonts w:ascii="Arial" w:hAnsi="Arial" w:cs="Arial"/>
                <w:color w:val="000000"/>
                <w:sz w:val="22"/>
                <w:szCs w:val="22"/>
              </w:rPr>
              <w:t xml:space="preserve">Se comenta el señalamiento a los encargados de llevar el protocolo de ingreso al Palacio Municipal, ya que no se </w:t>
            </w:r>
            <w:proofErr w:type="spellStart"/>
            <w:r w:rsidRPr="006E4AE6">
              <w:rPr>
                <w:rFonts w:ascii="Arial" w:hAnsi="Arial" w:cs="Arial"/>
                <w:color w:val="000000"/>
                <w:sz w:val="22"/>
                <w:szCs w:val="22"/>
              </w:rPr>
              <w:t>esta</w:t>
            </w:r>
            <w:proofErr w:type="spellEnd"/>
            <w:r w:rsidRPr="006E4AE6">
              <w:rPr>
                <w:rFonts w:ascii="Arial" w:hAnsi="Arial" w:cs="Arial"/>
                <w:color w:val="000000"/>
                <w:sz w:val="22"/>
                <w:szCs w:val="22"/>
              </w:rPr>
              <w:t xml:space="preserve"> realizando las adecuadas medidas de </w:t>
            </w:r>
            <w:proofErr w:type="spellStart"/>
            <w:r w:rsidRPr="006E4AE6">
              <w:rPr>
                <w:rFonts w:ascii="Arial" w:hAnsi="Arial" w:cs="Arial"/>
                <w:color w:val="000000"/>
                <w:sz w:val="22"/>
                <w:szCs w:val="22"/>
              </w:rPr>
              <w:t>sanatizacion</w:t>
            </w:r>
            <w:proofErr w:type="spellEnd"/>
            <w:r w:rsidRPr="006E4AE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E4AE6" w:rsidRPr="006E4AE6" w:rsidRDefault="006E4AE6" w:rsidP="006E4AE6">
            <w:pPr>
              <w:pStyle w:val="Prrafodelista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4AE6">
              <w:rPr>
                <w:rFonts w:ascii="Arial" w:hAnsi="Arial" w:cs="Arial"/>
                <w:color w:val="000000"/>
                <w:sz w:val="22"/>
                <w:szCs w:val="22"/>
              </w:rPr>
              <w:t xml:space="preserve">Se comenta que esta por dar inicio auditoria a la </w:t>
            </w:r>
            <w:proofErr w:type="spellStart"/>
            <w:r w:rsidRPr="006E4AE6">
              <w:rPr>
                <w:rFonts w:ascii="Arial" w:hAnsi="Arial" w:cs="Arial"/>
                <w:color w:val="000000"/>
                <w:sz w:val="22"/>
                <w:szCs w:val="22"/>
              </w:rPr>
              <w:t>Direccion</w:t>
            </w:r>
            <w:proofErr w:type="spellEnd"/>
            <w:r w:rsidRPr="006E4AE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Agua Potable. </w:t>
            </w:r>
          </w:p>
          <w:p w:rsidR="00376B05" w:rsidRPr="006E4AE6" w:rsidRDefault="00376B05" w:rsidP="00376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Pr="002972CB" w:rsidRDefault="00EA02F0" w:rsidP="00AC4B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6E4AE6">
        <w:rPr>
          <w:rFonts w:ascii="Arial" w:hAnsi="Arial" w:cs="Arial"/>
          <w:sz w:val="22"/>
        </w:rPr>
        <w:t>Informativo</w:t>
      </w:r>
      <w:r w:rsidR="007E6403">
        <w:rPr>
          <w:rFonts w:ascii="Arial" w:hAnsi="Arial" w:cs="Arial"/>
          <w:sz w:val="22"/>
        </w:rPr>
        <w:t>.</w:t>
      </w:r>
    </w:p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5B5B0E">
        <w:rPr>
          <w:rFonts w:ascii="Arial" w:hAnsi="Arial" w:cs="Arial"/>
          <w:sz w:val="22"/>
        </w:rPr>
        <w:t>13</w:t>
      </w:r>
      <w:r w:rsidR="00D74E4F">
        <w:rPr>
          <w:rFonts w:ascii="Arial" w:hAnsi="Arial" w:cs="Arial"/>
          <w:sz w:val="22"/>
        </w:rPr>
        <w:t xml:space="preserve"> horas </w:t>
      </w:r>
      <w:r w:rsidR="00FC47CE">
        <w:rPr>
          <w:rFonts w:ascii="Arial" w:hAnsi="Arial" w:cs="Arial"/>
          <w:sz w:val="22"/>
        </w:rPr>
        <w:t>con 3</w:t>
      </w:r>
      <w:r w:rsidR="001B3DF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8644D5" w:rsidP="008644D5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97F31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530FFA" w:rsidP="008644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BB5819" w:rsidRPr="00BB5819" w:rsidRDefault="00500E0F" w:rsidP="00BB58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BB5819" w:rsidRPr="008C769F" w:rsidTr="00EB03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lastRenderedPageBreak/>
              <w:t>Director del área de COPPLADEMUN. ARQ. LUIS ALFREDO MARQUEZ M.</w:t>
            </w:r>
          </w:p>
          <w:p w:rsidR="00BB5819" w:rsidRPr="008C769F" w:rsidRDefault="00BB5819" w:rsidP="00FC4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F13AA" w:rsidRPr="005F13AA" w:rsidRDefault="005F13AA" w:rsidP="005F13AA">
            <w:pPr>
              <w:jc w:val="both"/>
              <w:rPr>
                <w:rFonts w:ascii="Arial" w:hAnsi="Arial" w:cs="Arial"/>
                <w:sz w:val="22"/>
              </w:rPr>
            </w:pPr>
            <w:r w:rsidRPr="005F13AA">
              <w:rPr>
                <w:rFonts w:ascii="Arial" w:hAnsi="Arial" w:cs="Arial"/>
                <w:sz w:val="22"/>
              </w:rPr>
              <w:lastRenderedPageBreak/>
              <w:t>PARTICIPACION CIUDADANA LIC. NORMA PATRICIA DEL REEFUGIO MARQUEZ GUTIERREZ.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</w:p>
          <w:p w:rsidR="00BB5819" w:rsidRPr="00EE6027" w:rsidRDefault="00BB5819" w:rsidP="009D40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5819" w:rsidRPr="008C769F" w:rsidTr="00BB58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 xml:space="preserve">El Oficial Mayor. </w:t>
            </w:r>
            <w:r w:rsidR="0020752A">
              <w:rPr>
                <w:rFonts w:ascii="Arial" w:hAnsi="Arial" w:cs="Arial"/>
                <w:sz w:val="22"/>
              </w:rPr>
              <w:t>LIC. DIANA LAURA MARTINEZ ESTRADA.</w:t>
            </w:r>
          </w:p>
          <w:p w:rsidR="00BB5819" w:rsidRPr="00BB5819" w:rsidRDefault="00BB5819" w:rsidP="00BB5819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BB5819" w:rsidRPr="00BB5819" w:rsidRDefault="009E7781" w:rsidP="00BB5819">
            <w:pPr>
              <w:jc w:val="both"/>
              <w:rPr>
                <w:rFonts w:ascii="Arial" w:hAnsi="Arial" w:cs="Arial"/>
              </w:rPr>
            </w:pPr>
            <w:r w:rsidRPr="0020752A">
              <w:rPr>
                <w:rFonts w:ascii="Arial" w:hAnsi="Arial" w:cs="Arial"/>
                <w:sz w:val="22"/>
                <w:szCs w:val="22"/>
                <w:lang w:val="pt-PT"/>
              </w:rPr>
              <w:t>El Secretario General del Ayuntamiento de San Juan de los Lagos. LIC. VERULO MURO MURO.</w:t>
            </w: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</w:tr>
      <w:tr w:rsidR="00FC47CE" w:rsidRPr="008C769F" w:rsidTr="00FC47CE">
        <w:trPr>
          <w:jc w:val="center"/>
        </w:trPr>
        <w:tc>
          <w:tcPr>
            <w:tcW w:w="4489" w:type="dxa"/>
          </w:tcPr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9E7781" w:rsidRDefault="00FC47CE" w:rsidP="009E7781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>El Director de Obras Públicas del Municipio. JAVIER JIMENEZ PADILLA</w:t>
            </w:r>
            <w:r w:rsidR="009E778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90" w:type="dxa"/>
          </w:tcPr>
          <w:p w:rsidR="00FC47CE" w:rsidRPr="00FC47CE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BB5819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</w:tc>
      </w:tr>
    </w:tbl>
    <w:p w:rsidR="00E2711D" w:rsidRPr="008C769F" w:rsidRDefault="00E2711D">
      <w:pPr>
        <w:rPr>
          <w:rFonts w:ascii="Arial" w:hAnsi="Arial" w:cs="Arial"/>
        </w:rPr>
      </w:pPr>
    </w:p>
    <w:sectPr w:rsidR="00E2711D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33" w:rsidRDefault="000D2C33" w:rsidP="00E161C3">
      <w:r>
        <w:separator/>
      </w:r>
    </w:p>
  </w:endnote>
  <w:endnote w:type="continuationSeparator" w:id="0">
    <w:p w:rsidR="000D2C33" w:rsidRDefault="000D2C33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E4AE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E4AE6">
      <w:rPr>
        <w:b/>
        <w:bCs/>
        <w:noProof/>
      </w:rPr>
      <w:t>3</w:t>
    </w:r>
    <w:r>
      <w:rPr>
        <w:b/>
        <w:bCs/>
      </w:rPr>
      <w:fldChar w:fldCharType="end"/>
    </w:r>
  </w:p>
  <w:p w:rsidR="00AC4B7F" w:rsidRDefault="002A38CA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10</w:t>
    </w:r>
    <w:r w:rsidR="00624D34">
      <w:t xml:space="preserve"> de  </w:t>
    </w:r>
    <w:r>
      <w:t>junio</w:t>
    </w:r>
    <w:r w:rsidR="00563546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33" w:rsidRDefault="000D2C33" w:rsidP="00E161C3">
      <w:r>
        <w:separator/>
      </w:r>
    </w:p>
  </w:footnote>
  <w:footnote w:type="continuationSeparator" w:id="0">
    <w:p w:rsidR="000D2C33" w:rsidRDefault="000D2C33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6E4AE6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6</w:t>
    </w:r>
    <w:r w:rsidR="00AC4B7F">
      <w:t xml:space="preserve">   SESION ORDINARIA DE COMI</w:t>
    </w:r>
    <w:r w:rsidR="005E02DD">
      <w:t>SION MUNICIPAL DE GOBERNACION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6A7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081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2153F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268B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4642F"/>
    <w:multiLevelType w:val="hybridMultilevel"/>
    <w:tmpl w:val="F886C786"/>
    <w:lvl w:ilvl="0" w:tplc="D6DEB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025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8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809A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1"/>
  </w:num>
  <w:num w:numId="15">
    <w:abstractNumId w:val="20"/>
  </w:num>
  <w:num w:numId="16">
    <w:abstractNumId w:val="21"/>
  </w:num>
  <w:num w:numId="17">
    <w:abstractNumId w:val="15"/>
  </w:num>
  <w:num w:numId="18">
    <w:abstractNumId w:val="5"/>
  </w:num>
  <w:num w:numId="19">
    <w:abstractNumId w:val="7"/>
  </w:num>
  <w:num w:numId="20">
    <w:abstractNumId w:val="1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6316"/>
    <w:rsid w:val="000179BE"/>
    <w:rsid w:val="00024605"/>
    <w:rsid w:val="000272E4"/>
    <w:rsid w:val="00051F81"/>
    <w:rsid w:val="00052FB9"/>
    <w:rsid w:val="0005552B"/>
    <w:rsid w:val="00062961"/>
    <w:rsid w:val="00083352"/>
    <w:rsid w:val="00085469"/>
    <w:rsid w:val="00087D0A"/>
    <w:rsid w:val="00092264"/>
    <w:rsid w:val="00092DC9"/>
    <w:rsid w:val="000A48CF"/>
    <w:rsid w:val="000B7ABD"/>
    <w:rsid w:val="000D2C33"/>
    <w:rsid w:val="000D6B7B"/>
    <w:rsid w:val="000F1990"/>
    <w:rsid w:val="000F2CF3"/>
    <w:rsid w:val="000F3813"/>
    <w:rsid w:val="00111621"/>
    <w:rsid w:val="00113037"/>
    <w:rsid w:val="00131F44"/>
    <w:rsid w:val="0014290A"/>
    <w:rsid w:val="00161955"/>
    <w:rsid w:val="0016578D"/>
    <w:rsid w:val="001704A1"/>
    <w:rsid w:val="00176823"/>
    <w:rsid w:val="00186A9D"/>
    <w:rsid w:val="001A61AB"/>
    <w:rsid w:val="001A6262"/>
    <w:rsid w:val="001B3DFB"/>
    <w:rsid w:val="001C18B5"/>
    <w:rsid w:val="001C248B"/>
    <w:rsid w:val="001D6CD1"/>
    <w:rsid w:val="001E312B"/>
    <w:rsid w:val="0020752A"/>
    <w:rsid w:val="00216B41"/>
    <w:rsid w:val="00217228"/>
    <w:rsid w:val="002300AC"/>
    <w:rsid w:val="00231D70"/>
    <w:rsid w:val="002546C9"/>
    <w:rsid w:val="00263E65"/>
    <w:rsid w:val="002713E1"/>
    <w:rsid w:val="0027638B"/>
    <w:rsid w:val="00286173"/>
    <w:rsid w:val="002865A3"/>
    <w:rsid w:val="00292FB9"/>
    <w:rsid w:val="00296E07"/>
    <w:rsid w:val="002972CB"/>
    <w:rsid w:val="002A1824"/>
    <w:rsid w:val="002A38CA"/>
    <w:rsid w:val="002B69AF"/>
    <w:rsid w:val="002F40AC"/>
    <w:rsid w:val="002F490B"/>
    <w:rsid w:val="003000AC"/>
    <w:rsid w:val="00316C46"/>
    <w:rsid w:val="00317558"/>
    <w:rsid w:val="00323D33"/>
    <w:rsid w:val="00325ABC"/>
    <w:rsid w:val="003313AB"/>
    <w:rsid w:val="003609AC"/>
    <w:rsid w:val="003637E2"/>
    <w:rsid w:val="00376B05"/>
    <w:rsid w:val="00387B7B"/>
    <w:rsid w:val="004107F3"/>
    <w:rsid w:val="004158E1"/>
    <w:rsid w:val="00417402"/>
    <w:rsid w:val="004266F2"/>
    <w:rsid w:val="0044529F"/>
    <w:rsid w:val="00450049"/>
    <w:rsid w:val="004635D6"/>
    <w:rsid w:val="004668ED"/>
    <w:rsid w:val="00483652"/>
    <w:rsid w:val="0049268A"/>
    <w:rsid w:val="004963F9"/>
    <w:rsid w:val="004C2C99"/>
    <w:rsid w:val="004E0F63"/>
    <w:rsid w:val="004E7081"/>
    <w:rsid w:val="00500E0F"/>
    <w:rsid w:val="00500EE7"/>
    <w:rsid w:val="00502F85"/>
    <w:rsid w:val="0051365D"/>
    <w:rsid w:val="00523728"/>
    <w:rsid w:val="00530FFA"/>
    <w:rsid w:val="00534FA3"/>
    <w:rsid w:val="00540076"/>
    <w:rsid w:val="005431A1"/>
    <w:rsid w:val="00544591"/>
    <w:rsid w:val="0054486A"/>
    <w:rsid w:val="0055725F"/>
    <w:rsid w:val="00563546"/>
    <w:rsid w:val="00566584"/>
    <w:rsid w:val="005A401E"/>
    <w:rsid w:val="005B3A6F"/>
    <w:rsid w:val="005B5B0E"/>
    <w:rsid w:val="005E02DD"/>
    <w:rsid w:val="005E0D1E"/>
    <w:rsid w:val="005F13AA"/>
    <w:rsid w:val="005F7370"/>
    <w:rsid w:val="0060593A"/>
    <w:rsid w:val="006108A1"/>
    <w:rsid w:val="00621AF9"/>
    <w:rsid w:val="00624D34"/>
    <w:rsid w:val="00643165"/>
    <w:rsid w:val="00667CB2"/>
    <w:rsid w:val="00674EC0"/>
    <w:rsid w:val="00696768"/>
    <w:rsid w:val="006A6EEE"/>
    <w:rsid w:val="006E2284"/>
    <w:rsid w:val="006E4AE6"/>
    <w:rsid w:val="006E790A"/>
    <w:rsid w:val="00711E50"/>
    <w:rsid w:val="0075566B"/>
    <w:rsid w:val="00766239"/>
    <w:rsid w:val="00773D42"/>
    <w:rsid w:val="00786BB6"/>
    <w:rsid w:val="00797F31"/>
    <w:rsid w:val="007A6AC8"/>
    <w:rsid w:val="007B73A7"/>
    <w:rsid w:val="007C37DB"/>
    <w:rsid w:val="007E4BCA"/>
    <w:rsid w:val="007E6403"/>
    <w:rsid w:val="007F27E3"/>
    <w:rsid w:val="007F300B"/>
    <w:rsid w:val="0081222E"/>
    <w:rsid w:val="00814E84"/>
    <w:rsid w:val="008271D2"/>
    <w:rsid w:val="00830CCC"/>
    <w:rsid w:val="00850C4C"/>
    <w:rsid w:val="00861E4D"/>
    <w:rsid w:val="008644D5"/>
    <w:rsid w:val="008717DD"/>
    <w:rsid w:val="00871ED7"/>
    <w:rsid w:val="008A4EB9"/>
    <w:rsid w:val="008B5BFE"/>
    <w:rsid w:val="008B73B5"/>
    <w:rsid w:val="008C769F"/>
    <w:rsid w:val="008D6F71"/>
    <w:rsid w:val="008E3619"/>
    <w:rsid w:val="008E779E"/>
    <w:rsid w:val="00936B8C"/>
    <w:rsid w:val="00936EC1"/>
    <w:rsid w:val="009557DF"/>
    <w:rsid w:val="0098310C"/>
    <w:rsid w:val="009A1E60"/>
    <w:rsid w:val="009B22B0"/>
    <w:rsid w:val="009B4CF2"/>
    <w:rsid w:val="009D5422"/>
    <w:rsid w:val="009E20C0"/>
    <w:rsid w:val="009E7781"/>
    <w:rsid w:val="009F0B37"/>
    <w:rsid w:val="00A0036C"/>
    <w:rsid w:val="00A02114"/>
    <w:rsid w:val="00A1375B"/>
    <w:rsid w:val="00A14B59"/>
    <w:rsid w:val="00A22E59"/>
    <w:rsid w:val="00A23008"/>
    <w:rsid w:val="00A47615"/>
    <w:rsid w:val="00A56131"/>
    <w:rsid w:val="00A6365F"/>
    <w:rsid w:val="00A64BF4"/>
    <w:rsid w:val="00A6526C"/>
    <w:rsid w:val="00A826E1"/>
    <w:rsid w:val="00A82F11"/>
    <w:rsid w:val="00A869FB"/>
    <w:rsid w:val="00A93F68"/>
    <w:rsid w:val="00AA63F3"/>
    <w:rsid w:val="00AB1F23"/>
    <w:rsid w:val="00AC4B7F"/>
    <w:rsid w:val="00AC52B1"/>
    <w:rsid w:val="00AD7789"/>
    <w:rsid w:val="00AF20F7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7C2D"/>
    <w:rsid w:val="00BB5819"/>
    <w:rsid w:val="00BC6C74"/>
    <w:rsid w:val="00BF1575"/>
    <w:rsid w:val="00BF69FA"/>
    <w:rsid w:val="00C20023"/>
    <w:rsid w:val="00C330DE"/>
    <w:rsid w:val="00C46C81"/>
    <w:rsid w:val="00C54A93"/>
    <w:rsid w:val="00C615A0"/>
    <w:rsid w:val="00C62D1D"/>
    <w:rsid w:val="00C81601"/>
    <w:rsid w:val="00C94C24"/>
    <w:rsid w:val="00CA7A43"/>
    <w:rsid w:val="00CB6E6F"/>
    <w:rsid w:val="00CC4E3A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2882"/>
    <w:rsid w:val="00D34674"/>
    <w:rsid w:val="00D37144"/>
    <w:rsid w:val="00D427A4"/>
    <w:rsid w:val="00D50124"/>
    <w:rsid w:val="00D737F9"/>
    <w:rsid w:val="00D74E4F"/>
    <w:rsid w:val="00D75039"/>
    <w:rsid w:val="00D85713"/>
    <w:rsid w:val="00D90623"/>
    <w:rsid w:val="00D940EF"/>
    <w:rsid w:val="00DA5A4E"/>
    <w:rsid w:val="00DC3D0F"/>
    <w:rsid w:val="00DC4B49"/>
    <w:rsid w:val="00DC6043"/>
    <w:rsid w:val="00DD792A"/>
    <w:rsid w:val="00DE49C2"/>
    <w:rsid w:val="00DE604D"/>
    <w:rsid w:val="00DF23B0"/>
    <w:rsid w:val="00DF6D9E"/>
    <w:rsid w:val="00DF7B59"/>
    <w:rsid w:val="00E1428F"/>
    <w:rsid w:val="00E161C3"/>
    <w:rsid w:val="00E2711D"/>
    <w:rsid w:val="00E27A47"/>
    <w:rsid w:val="00E41284"/>
    <w:rsid w:val="00E50825"/>
    <w:rsid w:val="00E738ED"/>
    <w:rsid w:val="00E856C9"/>
    <w:rsid w:val="00E8675D"/>
    <w:rsid w:val="00EA02F0"/>
    <w:rsid w:val="00EB0319"/>
    <w:rsid w:val="00EB2AF5"/>
    <w:rsid w:val="00ED09A8"/>
    <w:rsid w:val="00EE60F1"/>
    <w:rsid w:val="00F007FB"/>
    <w:rsid w:val="00F21F70"/>
    <w:rsid w:val="00F255C4"/>
    <w:rsid w:val="00F25B3F"/>
    <w:rsid w:val="00F2711C"/>
    <w:rsid w:val="00F35625"/>
    <w:rsid w:val="00F35EBB"/>
    <w:rsid w:val="00F51C31"/>
    <w:rsid w:val="00F534FB"/>
    <w:rsid w:val="00F72261"/>
    <w:rsid w:val="00F766B5"/>
    <w:rsid w:val="00F81241"/>
    <w:rsid w:val="00F8728E"/>
    <w:rsid w:val="00F87F7F"/>
    <w:rsid w:val="00F91C30"/>
    <w:rsid w:val="00FB66A9"/>
    <w:rsid w:val="00FC47CE"/>
    <w:rsid w:val="00FE0D90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3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36</cp:revision>
  <cp:lastPrinted>2019-04-23T20:13:00Z</cp:lastPrinted>
  <dcterms:created xsi:type="dcterms:W3CDTF">2019-06-06T18:25:00Z</dcterms:created>
  <dcterms:modified xsi:type="dcterms:W3CDTF">2020-07-21T21:02:00Z</dcterms:modified>
</cp:coreProperties>
</file>