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3E0CA8">
        <w:rPr>
          <w:rFonts w:ascii="Arial" w:hAnsi="Arial" w:cs="Arial"/>
          <w:sz w:val="22"/>
        </w:rPr>
        <w:t>alisco siendo las 16</w:t>
      </w:r>
      <w:r w:rsidR="002546C9">
        <w:rPr>
          <w:rFonts w:ascii="Arial" w:hAnsi="Arial" w:cs="Arial"/>
          <w:sz w:val="22"/>
        </w:rPr>
        <w:t xml:space="preserve"> diecisiete</w:t>
      </w:r>
      <w:r w:rsidR="00E70555">
        <w:rPr>
          <w:rFonts w:ascii="Arial" w:hAnsi="Arial" w:cs="Arial"/>
          <w:sz w:val="22"/>
        </w:rPr>
        <w:t xml:space="preserve">  horas con 2</w:t>
      </w:r>
      <w:r w:rsidR="00F007FB">
        <w:rPr>
          <w:rFonts w:ascii="Arial" w:hAnsi="Arial" w:cs="Arial"/>
          <w:sz w:val="22"/>
        </w:rPr>
        <w:t>0</w:t>
      </w:r>
      <w:r>
        <w:rPr>
          <w:rFonts w:ascii="Arial" w:hAnsi="Arial" w:cs="Arial"/>
          <w:sz w:val="22"/>
        </w:rPr>
        <w:t xml:space="preserve"> minutos del </w:t>
      </w:r>
      <w:r w:rsidR="004C2C99">
        <w:rPr>
          <w:rFonts w:ascii="Arial" w:hAnsi="Arial" w:cs="Arial"/>
          <w:sz w:val="22"/>
        </w:rPr>
        <w:t>día</w:t>
      </w:r>
      <w:r w:rsidR="003E0CA8">
        <w:rPr>
          <w:rFonts w:ascii="Arial" w:hAnsi="Arial" w:cs="Arial"/>
          <w:sz w:val="22"/>
        </w:rPr>
        <w:t xml:space="preserve"> 05 de Marzo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E31C42">
              <w:rPr>
                <w:rFonts w:ascii="Arial" w:hAnsi="Arial" w:cs="Arial"/>
                <w:sz w:val="22"/>
              </w:rPr>
              <w:t xml:space="preserve"> C. YOLANDA GONZALEZ</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3E0CA8"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E31C42"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E151C4"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3E0CA8" w:rsidP="00797F31">
            <w:pPr>
              <w:jc w:val="both"/>
              <w:rPr>
                <w:rFonts w:ascii="Arial" w:hAnsi="Arial" w:cs="Arial"/>
                <w:sz w:val="22"/>
              </w:rPr>
            </w:pPr>
            <w:r>
              <w:rPr>
                <w:rFonts w:ascii="Arial" w:hAnsi="Arial" w:cs="Arial"/>
                <w:sz w:val="22"/>
              </w:rPr>
              <w:t>PRESENTE</w:t>
            </w:r>
            <w:r w:rsidR="00E31C42">
              <w:rPr>
                <w:rFonts w:ascii="Arial" w:hAnsi="Arial" w:cs="Arial"/>
                <w:sz w:val="22"/>
              </w:rPr>
              <w:t>.</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8C769F" w:rsidRPr="008C769F">
        <w:rPr>
          <w:rFonts w:ascii="Arial" w:hAnsi="Arial" w:cs="Arial"/>
          <w:b/>
          <w:sz w:val="22"/>
        </w:rPr>
        <w:t>acuerdo.-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6E2284"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Lectura y aprobación del orden del día.- acuerdo.- una vez sometido a consideración el orden del día, previamen</w:t>
      </w:r>
      <w:r w:rsidR="003E0CA8">
        <w:rPr>
          <w:rFonts w:ascii="Arial" w:hAnsi="Arial" w:cs="Arial"/>
          <w:sz w:val="22"/>
        </w:rPr>
        <w:t>t</w:t>
      </w:r>
      <w:r w:rsidR="00BE6BFE">
        <w:rPr>
          <w:rFonts w:ascii="Arial" w:hAnsi="Arial" w:cs="Arial"/>
          <w:sz w:val="22"/>
        </w:rPr>
        <w:t>e circulado, es aprobado por 10</w:t>
      </w:r>
      <w:r w:rsidR="00E31C42" w:rsidRPr="00E31C42">
        <w:rPr>
          <w:rFonts w:ascii="Arial" w:hAnsi="Arial" w:cs="Arial"/>
          <w:sz w:val="22"/>
        </w:rPr>
        <w:t xml:space="preserve"> votos a favor de los integrantes presentes que corresponde a una mayoría calificada se aprueba el orden del día sometido.</w:t>
      </w:r>
    </w:p>
    <w:p w:rsidR="00E31C42" w:rsidRPr="008C769F" w:rsidRDefault="00E31C42" w:rsidP="00E31C42">
      <w:pPr>
        <w:jc w:val="both"/>
        <w:rPr>
          <w:rFonts w:ascii="Arial" w:hAnsi="Arial" w:cs="Arial"/>
          <w:sz w:val="22"/>
        </w:rPr>
      </w:pPr>
    </w:p>
    <w:p w:rsidR="002E043F" w:rsidRDefault="00797F31" w:rsidP="00E161C3">
      <w:pPr>
        <w:jc w:val="both"/>
        <w:rPr>
          <w:rFonts w:ascii="Arial" w:hAnsi="Arial" w:cs="Arial"/>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0D7BEE">
        <w:rPr>
          <w:rFonts w:ascii="Arial" w:hAnsi="Arial" w:cs="Arial"/>
          <w:sz w:val="22"/>
        </w:rPr>
        <w:t>Dirección</w:t>
      </w:r>
      <w:r w:rsidR="00E31C42" w:rsidRPr="000D7BEE">
        <w:rPr>
          <w:rFonts w:ascii="Arial" w:hAnsi="Arial" w:cs="Arial"/>
          <w:sz w:val="22"/>
        </w:rPr>
        <w:t xml:space="preserve"> de la </w:t>
      </w:r>
      <w:r w:rsidR="000D7BEE" w:rsidRPr="000D7BEE">
        <w:rPr>
          <w:rFonts w:ascii="Arial" w:hAnsi="Arial" w:cs="Arial"/>
          <w:sz w:val="22"/>
        </w:rPr>
        <w:t>Tesorería</w:t>
      </w:r>
      <w:r w:rsidR="00E31C42" w:rsidRPr="000D7BEE">
        <w:rPr>
          <w:rFonts w:ascii="Arial" w:hAnsi="Arial" w:cs="Arial"/>
          <w:sz w:val="22"/>
        </w:rPr>
        <w:t xml:space="preserve"> Municipal, en relación a los pagos a</w:t>
      </w:r>
      <w:r w:rsidR="003E0CA8">
        <w:rPr>
          <w:rFonts w:ascii="Arial" w:hAnsi="Arial" w:cs="Arial"/>
          <w:sz w:val="22"/>
        </w:rPr>
        <w:t>proximados  de gasto</w:t>
      </w:r>
      <w:r w:rsidR="00E70555">
        <w:rPr>
          <w:rFonts w:ascii="Arial" w:hAnsi="Arial" w:cs="Arial"/>
          <w:sz w:val="22"/>
        </w:rPr>
        <w:t xml:space="preserve"> y compras:</w:t>
      </w:r>
    </w:p>
    <w:p w:rsidR="00E70555" w:rsidRDefault="00E70555" w:rsidP="00E161C3">
      <w:pPr>
        <w:jc w:val="both"/>
        <w:rPr>
          <w:rFonts w:ascii="Arial" w:hAnsi="Arial" w:cs="Arial"/>
          <w:sz w:val="22"/>
        </w:rPr>
      </w:pPr>
      <w:r>
        <w:rPr>
          <w:rFonts w:ascii="Arial" w:hAnsi="Arial" w:cs="Arial"/>
          <w:sz w:val="22"/>
        </w:rPr>
        <w:t xml:space="preserve">1.- En relación a proceso de compra de las </w:t>
      </w:r>
      <w:r w:rsidR="004E6B5A">
        <w:rPr>
          <w:rFonts w:ascii="Arial" w:hAnsi="Arial" w:cs="Arial"/>
          <w:sz w:val="22"/>
        </w:rPr>
        <w:t>camionetas</w:t>
      </w:r>
      <w:r>
        <w:rPr>
          <w:rFonts w:ascii="Arial" w:hAnsi="Arial" w:cs="Arial"/>
          <w:sz w:val="22"/>
        </w:rPr>
        <w:t xml:space="preserve"> PICK UP, para la </w:t>
      </w:r>
      <w:r w:rsidR="004E6B5A">
        <w:rPr>
          <w:rFonts w:ascii="Arial" w:hAnsi="Arial" w:cs="Arial"/>
          <w:sz w:val="22"/>
        </w:rPr>
        <w:t>Dirección</w:t>
      </w:r>
      <w:r>
        <w:rPr>
          <w:rFonts w:ascii="Arial" w:hAnsi="Arial" w:cs="Arial"/>
          <w:sz w:val="22"/>
        </w:rPr>
        <w:t xml:space="preserve"> de Seguridad Publica, ya se tienen los montos de la agencia de </w:t>
      </w:r>
      <w:r w:rsidR="004E6B5A">
        <w:rPr>
          <w:rFonts w:ascii="Arial" w:hAnsi="Arial" w:cs="Arial"/>
          <w:sz w:val="22"/>
        </w:rPr>
        <w:t>vehículo</w:t>
      </w:r>
      <w:r>
        <w:rPr>
          <w:rFonts w:ascii="Arial" w:hAnsi="Arial" w:cs="Arial"/>
          <w:sz w:val="22"/>
        </w:rPr>
        <w:t xml:space="preserve"> para desarrollar los pagos, señalando que en los costos no se contempla el costo de rotulado y equipamiento.</w:t>
      </w:r>
    </w:p>
    <w:p w:rsidR="00E70555" w:rsidRDefault="00E70555" w:rsidP="00E161C3">
      <w:pPr>
        <w:jc w:val="both"/>
        <w:rPr>
          <w:rFonts w:ascii="Arial" w:hAnsi="Arial" w:cs="Arial"/>
          <w:sz w:val="22"/>
        </w:rPr>
      </w:pPr>
      <w:r>
        <w:rPr>
          <w:rFonts w:ascii="Arial" w:hAnsi="Arial" w:cs="Arial"/>
          <w:sz w:val="22"/>
        </w:rPr>
        <w:t>2.- Se comenta de la compra de capacitores para las bombas de los pozos, dispositivos que generan ahorro considerable en el consumo de energía, con un costo aproximado de $17,000 pesos.</w:t>
      </w:r>
    </w:p>
    <w:p w:rsidR="00E70555" w:rsidRDefault="00E70555" w:rsidP="00E161C3">
      <w:pPr>
        <w:jc w:val="both"/>
        <w:rPr>
          <w:rFonts w:ascii="Arial" w:hAnsi="Arial" w:cs="Arial"/>
          <w:sz w:val="22"/>
        </w:rPr>
      </w:pPr>
      <w:r>
        <w:rPr>
          <w:rFonts w:ascii="Arial" w:hAnsi="Arial" w:cs="Arial"/>
          <w:sz w:val="22"/>
        </w:rPr>
        <w:t>3.- Equipo y reparación de semáforos con la empresa SEMEX, con un costo aproximado de $14,313.00.</w:t>
      </w:r>
    </w:p>
    <w:p w:rsidR="00E70555" w:rsidRDefault="00E70555" w:rsidP="00E161C3">
      <w:pPr>
        <w:jc w:val="both"/>
        <w:rPr>
          <w:rFonts w:ascii="Arial" w:hAnsi="Arial" w:cs="Arial"/>
          <w:sz w:val="22"/>
        </w:rPr>
      </w:pPr>
      <w:r>
        <w:rPr>
          <w:rFonts w:ascii="Arial" w:hAnsi="Arial" w:cs="Arial"/>
          <w:sz w:val="22"/>
        </w:rPr>
        <w:t>4.- Equipo de radios portátiles para varias Direcciones, con un gasto de $8,769.00.</w:t>
      </w:r>
    </w:p>
    <w:p w:rsidR="00E70555" w:rsidRDefault="00E70555" w:rsidP="00E161C3">
      <w:pPr>
        <w:jc w:val="both"/>
        <w:rPr>
          <w:rFonts w:ascii="Arial" w:hAnsi="Arial" w:cs="Arial"/>
          <w:sz w:val="22"/>
        </w:rPr>
      </w:pPr>
      <w:r>
        <w:rPr>
          <w:rFonts w:ascii="Arial" w:hAnsi="Arial" w:cs="Arial"/>
          <w:sz w:val="22"/>
        </w:rPr>
        <w:t xml:space="preserve">5.- Equipo de </w:t>
      </w:r>
      <w:r w:rsidR="004E6B5A">
        <w:rPr>
          <w:rFonts w:ascii="Arial" w:hAnsi="Arial" w:cs="Arial"/>
          <w:sz w:val="22"/>
        </w:rPr>
        <w:t>cómputo</w:t>
      </w:r>
      <w:r>
        <w:rPr>
          <w:rFonts w:ascii="Arial" w:hAnsi="Arial" w:cs="Arial"/>
          <w:sz w:val="22"/>
        </w:rPr>
        <w:t xml:space="preserve">  (accesorios, impresora, consumibles). Con un gasto aproximado de $9,587.00</w:t>
      </w:r>
    </w:p>
    <w:p w:rsidR="00E70555" w:rsidRDefault="00E70555" w:rsidP="00E161C3">
      <w:pPr>
        <w:jc w:val="both"/>
        <w:rPr>
          <w:rFonts w:ascii="Arial" w:hAnsi="Arial" w:cs="Arial"/>
          <w:sz w:val="22"/>
        </w:rPr>
      </w:pPr>
      <w:r>
        <w:rPr>
          <w:rFonts w:ascii="Arial" w:hAnsi="Arial" w:cs="Arial"/>
          <w:sz w:val="22"/>
        </w:rPr>
        <w:t xml:space="preserve">6.- Uniformes para la </w:t>
      </w:r>
      <w:r w:rsidR="004E6B5A">
        <w:rPr>
          <w:rFonts w:ascii="Arial" w:hAnsi="Arial" w:cs="Arial"/>
          <w:sz w:val="22"/>
        </w:rPr>
        <w:t>Dirección</w:t>
      </w:r>
      <w:r>
        <w:rPr>
          <w:rFonts w:ascii="Arial" w:hAnsi="Arial" w:cs="Arial"/>
          <w:sz w:val="22"/>
        </w:rPr>
        <w:t xml:space="preserve"> de </w:t>
      </w:r>
      <w:r w:rsidR="004E6B5A">
        <w:rPr>
          <w:rFonts w:ascii="Arial" w:hAnsi="Arial" w:cs="Arial"/>
          <w:sz w:val="22"/>
        </w:rPr>
        <w:t>Protección</w:t>
      </w:r>
      <w:r>
        <w:rPr>
          <w:rFonts w:ascii="Arial" w:hAnsi="Arial" w:cs="Arial"/>
          <w:sz w:val="22"/>
        </w:rPr>
        <w:t xml:space="preserve"> civil con un costo aproximado de $16,800.00 pesos  para un total de 22 elementos, y por otros $16,800.00 pesos para un total de 40 empleados del Rastro Municipal.</w:t>
      </w:r>
    </w:p>
    <w:p w:rsidR="00E70555" w:rsidRPr="00E70555" w:rsidRDefault="00E70555" w:rsidP="00E161C3">
      <w:pPr>
        <w:jc w:val="both"/>
        <w:rPr>
          <w:rFonts w:ascii="Arial" w:hAnsi="Arial" w:cs="Arial"/>
          <w:sz w:val="22"/>
        </w:rPr>
      </w:pPr>
      <w:r>
        <w:rPr>
          <w:rFonts w:ascii="Arial" w:hAnsi="Arial" w:cs="Arial"/>
          <w:sz w:val="22"/>
        </w:rPr>
        <w:t xml:space="preserve">7.- En relación a la remodelación de las Oficinas de </w:t>
      </w:r>
      <w:r w:rsidR="004E6B5A">
        <w:rPr>
          <w:rFonts w:ascii="Arial" w:hAnsi="Arial" w:cs="Arial"/>
          <w:sz w:val="22"/>
        </w:rPr>
        <w:t>Planeación</w:t>
      </w:r>
      <w:r>
        <w:rPr>
          <w:rFonts w:ascii="Arial" w:hAnsi="Arial" w:cs="Arial"/>
          <w:sz w:val="22"/>
        </w:rPr>
        <w:t xml:space="preserve"> en la Unidad Admini</w:t>
      </w:r>
      <w:r w:rsidR="001F281B">
        <w:rPr>
          <w:rFonts w:ascii="Arial" w:hAnsi="Arial" w:cs="Arial"/>
          <w:sz w:val="22"/>
        </w:rPr>
        <w:t>strativ</w:t>
      </w:r>
      <w:bookmarkStart w:id="0" w:name="_GoBack"/>
      <w:bookmarkEnd w:id="0"/>
      <w:r w:rsidR="001F281B">
        <w:rPr>
          <w:rFonts w:ascii="Arial" w:hAnsi="Arial" w:cs="Arial"/>
          <w:sz w:val="22"/>
        </w:rPr>
        <w:t xml:space="preserve">a, se informa del  gasto por $120,000.00 pesos, y se autoriza el gasto de $50,000.00 </w:t>
      </w:r>
      <w:r w:rsidR="004E6B5A">
        <w:rPr>
          <w:rFonts w:ascii="Arial" w:hAnsi="Arial" w:cs="Arial"/>
          <w:sz w:val="22"/>
        </w:rPr>
        <w:t>más</w:t>
      </w:r>
      <w:r w:rsidR="001F281B">
        <w:rPr>
          <w:rFonts w:ascii="Arial" w:hAnsi="Arial" w:cs="Arial"/>
          <w:sz w:val="22"/>
        </w:rPr>
        <w:t xml:space="preserve"> para finalizar con la reparación de baños, dejando para una segunda etapa los pendientes de modificación de obra, esto con el fin de dar prioridad a obras con carácter urgente.</w:t>
      </w:r>
      <w:r>
        <w:rPr>
          <w:rFonts w:ascii="Arial" w:hAnsi="Arial" w:cs="Arial"/>
          <w:sz w:val="22"/>
        </w:rPr>
        <w:t xml:space="preserve"> </w:t>
      </w:r>
    </w:p>
    <w:p w:rsidR="002E043F" w:rsidRPr="00F007FB" w:rsidRDefault="002E043F" w:rsidP="00E161C3">
      <w:pPr>
        <w:jc w:val="both"/>
        <w:rPr>
          <w:rFonts w:ascii="Arial" w:hAnsi="Arial" w:cs="Arial"/>
          <w:sz w:val="20"/>
          <w:szCs w:val="20"/>
        </w:rPr>
      </w:pPr>
    </w:p>
    <w:p w:rsidR="002E043F" w:rsidRDefault="00864883" w:rsidP="00544591">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Informe General de compras por parte de UNIDAD CENTRAL DE COMPRAS DEL MUNICIPIO.</w:t>
      </w:r>
    </w:p>
    <w:p w:rsidR="001F281B" w:rsidRDefault="001F281B" w:rsidP="00544591">
      <w:pPr>
        <w:jc w:val="both"/>
        <w:rPr>
          <w:rFonts w:ascii="Arial" w:hAnsi="Arial" w:cs="Arial"/>
          <w:sz w:val="22"/>
          <w:szCs w:val="22"/>
        </w:rPr>
      </w:pPr>
      <w:r>
        <w:rPr>
          <w:rFonts w:ascii="Arial" w:hAnsi="Arial" w:cs="Arial"/>
          <w:sz w:val="22"/>
          <w:szCs w:val="22"/>
        </w:rPr>
        <w:t>Acuerdo.- Sin nada que tratar.</w:t>
      </w:r>
    </w:p>
    <w:p w:rsidR="001F281B" w:rsidRDefault="001F281B" w:rsidP="00544591">
      <w:pPr>
        <w:jc w:val="both"/>
        <w:rPr>
          <w:rFonts w:ascii="Arial" w:hAnsi="Arial" w:cs="Arial"/>
          <w:sz w:val="22"/>
          <w:szCs w:val="22"/>
        </w:rPr>
      </w:pPr>
    </w:p>
    <w:p w:rsidR="000D7BEE"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sz w:val="22"/>
          <w:szCs w:val="22"/>
        </w:rPr>
      </w:pPr>
    </w:p>
    <w:p w:rsidR="001F281B" w:rsidRDefault="001F281B" w:rsidP="00544591">
      <w:pPr>
        <w:jc w:val="both"/>
        <w:rPr>
          <w:rFonts w:ascii="Arial" w:hAnsi="Arial" w:cs="Arial"/>
          <w:sz w:val="22"/>
          <w:szCs w:val="22"/>
        </w:rPr>
      </w:pPr>
      <w:r>
        <w:rPr>
          <w:rFonts w:ascii="Arial" w:hAnsi="Arial" w:cs="Arial"/>
          <w:sz w:val="22"/>
          <w:szCs w:val="22"/>
        </w:rPr>
        <w:t xml:space="preserve">1.- Presenta la Regidora </w:t>
      </w:r>
      <w:r w:rsidRPr="001F281B">
        <w:rPr>
          <w:rFonts w:ascii="Arial" w:hAnsi="Arial" w:cs="Arial"/>
          <w:sz w:val="22"/>
          <w:szCs w:val="22"/>
        </w:rPr>
        <w:t>MTRA. C</w:t>
      </w:r>
      <w:r>
        <w:rPr>
          <w:rFonts w:ascii="Arial" w:hAnsi="Arial" w:cs="Arial"/>
          <w:sz w:val="22"/>
          <w:szCs w:val="22"/>
        </w:rPr>
        <w:t>LAUDIA JEANETTE CARRANZA SANTOS, dos proyectos en relación a:</w:t>
      </w:r>
    </w:p>
    <w:p w:rsidR="001F281B" w:rsidRDefault="001F281B" w:rsidP="00544591">
      <w:pPr>
        <w:jc w:val="both"/>
        <w:rPr>
          <w:rFonts w:ascii="Arial" w:hAnsi="Arial" w:cs="Arial"/>
          <w:sz w:val="22"/>
          <w:szCs w:val="22"/>
        </w:rPr>
      </w:pPr>
    </w:p>
    <w:p w:rsidR="001F281B" w:rsidRPr="001E4BC7" w:rsidRDefault="001F281B" w:rsidP="001E4BC7">
      <w:pPr>
        <w:pStyle w:val="Prrafodelista"/>
        <w:numPr>
          <w:ilvl w:val="0"/>
          <w:numId w:val="9"/>
        </w:numPr>
        <w:jc w:val="both"/>
        <w:rPr>
          <w:rFonts w:ascii="Arial" w:hAnsi="Arial" w:cs="Arial"/>
          <w:sz w:val="22"/>
          <w:szCs w:val="22"/>
        </w:rPr>
      </w:pPr>
      <w:r w:rsidRPr="001E4BC7">
        <w:rPr>
          <w:rFonts w:ascii="Arial" w:hAnsi="Arial" w:cs="Arial"/>
          <w:sz w:val="22"/>
          <w:szCs w:val="22"/>
        </w:rPr>
        <w:t xml:space="preserve">EQUIPAMIENTO DE LA SALA DE SESIONES DEL H.  AYUNTAMIENTO. </w:t>
      </w:r>
    </w:p>
    <w:p w:rsidR="001F281B" w:rsidRDefault="001F281B" w:rsidP="00544591">
      <w:pPr>
        <w:jc w:val="both"/>
        <w:rPr>
          <w:rFonts w:ascii="Arial" w:hAnsi="Arial" w:cs="Arial"/>
          <w:sz w:val="22"/>
          <w:szCs w:val="22"/>
        </w:rPr>
      </w:pPr>
      <w:r>
        <w:rPr>
          <w:rFonts w:ascii="Arial" w:hAnsi="Arial" w:cs="Arial"/>
          <w:sz w:val="22"/>
          <w:szCs w:val="22"/>
        </w:rPr>
        <w:t>Presenta un presupuest</w:t>
      </w:r>
      <w:r w:rsidR="001E4BC7">
        <w:rPr>
          <w:rFonts w:ascii="Arial" w:hAnsi="Arial" w:cs="Arial"/>
          <w:sz w:val="22"/>
          <w:szCs w:val="22"/>
        </w:rPr>
        <w:t>o aproximado de inversión de $ 4</w:t>
      </w:r>
      <w:r>
        <w:rPr>
          <w:rFonts w:ascii="Arial" w:hAnsi="Arial" w:cs="Arial"/>
          <w:sz w:val="22"/>
          <w:szCs w:val="22"/>
        </w:rPr>
        <w:t>5,000.00 dividido en tres etapas,</w:t>
      </w:r>
      <w:r w:rsidR="001E4BC7">
        <w:rPr>
          <w:rFonts w:ascii="Arial" w:hAnsi="Arial" w:cs="Arial"/>
          <w:sz w:val="22"/>
          <w:szCs w:val="22"/>
        </w:rPr>
        <w:t xml:space="preserve"> con un gasto aproximado por </w:t>
      </w:r>
      <w:proofErr w:type="spellStart"/>
      <w:r w:rsidR="001E4BC7">
        <w:rPr>
          <w:rFonts w:ascii="Arial" w:hAnsi="Arial" w:cs="Arial"/>
          <w:sz w:val="22"/>
          <w:szCs w:val="22"/>
        </w:rPr>
        <w:t>estapa</w:t>
      </w:r>
      <w:proofErr w:type="spellEnd"/>
      <w:r w:rsidR="001E4BC7">
        <w:rPr>
          <w:rFonts w:ascii="Arial" w:hAnsi="Arial" w:cs="Arial"/>
          <w:sz w:val="22"/>
          <w:szCs w:val="22"/>
        </w:rPr>
        <w:t xml:space="preserve"> de $15,000 quince mil pesos,</w:t>
      </w:r>
      <w:r>
        <w:rPr>
          <w:rFonts w:ascii="Arial" w:hAnsi="Arial" w:cs="Arial"/>
          <w:sz w:val="22"/>
          <w:szCs w:val="22"/>
        </w:rPr>
        <w:t xml:space="preserve"> a lo cual presenta minuta de dictamen de la comisión de </w:t>
      </w:r>
      <w:r w:rsidR="004E6B5A">
        <w:rPr>
          <w:rFonts w:ascii="Arial" w:hAnsi="Arial" w:cs="Arial"/>
          <w:sz w:val="22"/>
          <w:szCs w:val="22"/>
        </w:rPr>
        <w:t>Difusión</w:t>
      </w:r>
      <w:r>
        <w:rPr>
          <w:rFonts w:ascii="Arial" w:hAnsi="Arial" w:cs="Arial"/>
          <w:sz w:val="22"/>
          <w:szCs w:val="22"/>
        </w:rPr>
        <w:t xml:space="preserve"> y Prensa. (</w:t>
      </w:r>
      <w:r w:rsidR="004E6B5A">
        <w:rPr>
          <w:rFonts w:ascii="Arial" w:hAnsi="Arial" w:cs="Arial"/>
          <w:sz w:val="22"/>
          <w:szCs w:val="22"/>
        </w:rPr>
        <w:t>Se</w:t>
      </w:r>
      <w:r>
        <w:rPr>
          <w:rFonts w:ascii="Arial" w:hAnsi="Arial" w:cs="Arial"/>
          <w:sz w:val="22"/>
          <w:szCs w:val="22"/>
        </w:rPr>
        <w:t xml:space="preserve"> anexa).</w:t>
      </w:r>
    </w:p>
    <w:p w:rsidR="001F281B" w:rsidRDefault="001F281B" w:rsidP="00544591">
      <w:pPr>
        <w:jc w:val="both"/>
        <w:rPr>
          <w:rFonts w:ascii="Arial" w:hAnsi="Arial" w:cs="Arial"/>
          <w:sz w:val="22"/>
          <w:szCs w:val="22"/>
        </w:rPr>
      </w:pPr>
    </w:p>
    <w:p w:rsidR="001F281B" w:rsidRPr="001E4BC7" w:rsidRDefault="001F281B" w:rsidP="001E4BC7">
      <w:pPr>
        <w:pStyle w:val="Prrafodelista"/>
        <w:numPr>
          <w:ilvl w:val="0"/>
          <w:numId w:val="9"/>
        </w:numPr>
        <w:jc w:val="both"/>
        <w:rPr>
          <w:rFonts w:ascii="Arial" w:hAnsi="Arial" w:cs="Arial"/>
          <w:sz w:val="22"/>
          <w:szCs w:val="22"/>
        </w:rPr>
      </w:pPr>
      <w:r w:rsidRPr="001E4BC7">
        <w:rPr>
          <w:rFonts w:ascii="Arial" w:hAnsi="Arial" w:cs="Arial"/>
          <w:sz w:val="22"/>
          <w:szCs w:val="22"/>
        </w:rPr>
        <w:t>ACTUALIZACION DE EQUIPO DE LA DIRECCION DE COMUNICACIÓN SOCIAL.</w:t>
      </w:r>
    </w:p>
    <w:p w:rsidR="001F281B" w:rsidRDefault="001F281B" w:rsidP="00544591">
      <w:pPr>
        <w:jc w:val="both"/>
        <w:rPr>
          <w:rFonts w:ascii="Arial" w:hAnsi="Arial" w:cs="Arial"/>
          <w:sz w:val="22"/>
          <w:szCs w:val="22"/>
        </w:rPr>
      </w:pPr>
      <w:r>
        <w:rPr>
          <w:rFonts w:ascii="Arial" w:hAnsi="Arial" w:cs="Arial"/>
          <w:sz w:val="22"/>
          <w:szCs w:val="22"/>
        </w:rPr>
        <w:t xml:space="preserve">Se presenta un presupuesto aproximado de inversión de $112,581.48, se presenta minuta de dictamen de la </w:t>
      </w:r>
      <w:r w:rsidR="004E6B5A">
        <w:rPr>
          <w:rFonts w:ascii="Arial" w:hAnsi="Arial" w:cs="Arial"/>
          <w:sz w:val="22"/>
          <w:szCs w:val="22"/>
        </w:rPr>
        <w:t>Comisión</w:t>
      </w:r>
      <w:r>
        <w:rPr>
          <w:rFonts w:ascii="Arial" w:hAnsi="Arial" w:cs="Arial"/>
          <w:sz w:val="22"/>
          <w:szCs w:val="22"/>
        </w:rPr>
        <w:t xml:space="preserve"> de </w:t>
      </w:r>
      <w:r w:rsidR="004E6B5A">
        <w:rPr>
          <w:rFonts w:ascii="Arial" w:hAnsi="Arial" w:cs="Arial"/>
          <w:sz w:val="22"/>
          <w:szCs w:val="22"/>
        </w:rPr>
        <w:t>Difusión</w:t>
      </w:r>
      <w:r>
        <w:rPr>
          <w:rFonts w:ascii="Arial" w:hAnsi="Arial" w:cs="Arial"/>
          <w:sz w:val="22"/>
          <w:szCs w:val="22"/>
        </w:rPr>
        <w:t xml:space="preserve"> y Prensa (se anexa).</w:t>
      </w:r>
    </w:p>
    <w:p w:rsidR="001F281B" w:rsidRDefault="001F281B" w:rsidP="00544591">
      <w:pPr>
        <w:jc w:val="both"/>
        <w:rPr>
          <w:rFonts w:ascii="Arial" w:hAnsi="Arial" w:cs="Arial"/>
          <w:sz w:val="22"/>
          <w:szCs w:val="22"/>
        </w:rPr>
      </w:pPr>
      <w:r>
        <w:rPr>
          <w:rFonts w:ascii="Arial" w:hAnsi="Arial" w:cs="Arial"/>
          <w:sz w:val="22"/>
          <w:szCs w:val="22"/>
        </w:rPr>
        <w:t>Acuerdo.-  Se turna a la Unidad Central de Compras para su análisis y presentación de cotizaciones para la próxima sesión ordinaria de la comisión.</w:t>
      </w:r>
    </w:p>
    <w:p w:rsidR="001E4BC7" w:rsidRDefault="001E4BC7" w:rsidP="00544591">
      <w:pPr>
        <w:jc w:val="both"/>
        <w:rPr>
          <w:rFonts w:ascii="Arial" w:hAnsi="Arial" w:cs="Arial"/>
          <w:sz w:val="22"/>
          <w:szCs w:val="22"/>
        </w:rPr>
      </w:pPr>
    </w:p>
    <w:p w:rsidR="001F281B" w:rsidRDefault="004E6B5A" w:rsidP="00544591">
      <w:pPr>
        <w:jc w:val="both"/>
        <w:rPr>
          <w:rFonts w:ascii="Arial" w:hAnsi="Arial" w:cs="Arial"/>
          <w:sz w:val="22"/>
        </w:rPr>
      </w:pPr>
      <w:r>
        <w:rPr>
          <w:rFonts w:ascii="Arial" w:hAnsi="Arial" w:cs="Arial"/>
          <w:sz w:val="22"/>
          <w:szCs w:val="22"/>
        </w:rPr>
        <w:t xml:space="preserve">2.- Presenta el Alcalde Municipal </w:t>
      </w:r>
      <w:r>
        <w:rPr>
          <w:rFonts w:ascii="Arial" w:hAnsi="Arial" w:cs="Arial"/>
          <w:sz w:val="22"/>
        </w:rPr>
        <w:t>LCI. Jesús Ubaldo Medina Briseño los gastos que se asumirán por el proceso de cloración del agua potable, esto una vez que se tiene recomendaciones por la COPRISJAL, dando un aproximado de costos por $8,660.00 concepto (artículos), $9,600.00 concepto (equipo), $10,990.00 concepto (equipo).</w:t>
      </w:r>
    </w:p>
    <w:p w:rsidR="004E6B5A" w:rsidRDefault="004E6B5A" w:rsidP="00544591">
      <w:pPr>
        <w:jc w:val="both"/>
        <w:rPr>
          <w:rFonts w:ascii="Arial" w:hAnsi="Arial" w:cs="Arial"/>
          <w:sz w:val="22"/>
        </w:rPr>
      </w:pPr>
      <w:r>
        <w:rPr>
          <w:rFonts w:ascii="Arial" w:hAnsi="Arial" w:cs="Arial"/>
          <w:sz w:val="22"/>
        </w:rPr>
        <w:t xml:space="preserve">3.- </w:t>
      </w:r>
      <w:r>
        <w:rPr>
          <w:rFonts w:ascii="Arial" w:hAnsi="Arial" w:cs="Arial"/>
          <w:sz w:val="22"/>
          <w:szCs w:val="22"/>
        </w:rPr>
        <w:t xml:space="preserve">Presenta el Alcalde Municipal </w:t>
      </w:r>
      <w:r>
        <w:rPr>
          <w:rFonts w:ascii="Arial" w:hAnsi="Arial" w:cs="Arial"/>
          <w:sz w:val="22"/>
        </w:rPr>
        <w:t>LCI. Jesús Ubaldo Medina, cotización para la compra de calzado de seguridad para los elementos de (Direcciones de Alumbrado Público, Protección Civil, Seguridad Publica).</w:t>
      </w:r>
    </w:p>
    <w:p w:rsidR="004E6B5A" w:rsidRDefault="004E6B5A" w:rsidP="00544591">
      <w:pPr>
        <w:jc w:val="both"/>
        <w:rPr>
          <w:rFonts w:ascii="Arial" w:hAnsi="Arial" w:cs="Arial"/>
          <w:sz w:val="22"/>
        </w:rPr>
      </w:pPr>
      <w:r>
        <w:rPr>
          <w:rFonts w:ascii="Arial" w:hAnsi="Arial" w:cs="Arial"/>
          <w:sz w:val="22"/>
        </w:rPr>
        <w:t>4.- Se señala de forma conjunta de la Comisión, girar instrucción a la UNIDAD CENTRAL DE COMPRAS, para que presente cotizaciones y en la próxima reunión entrega informe de compra de equipo de cómputo para las dependencias que lo requieran y puedan desarrollar  sus actividades.</w:t>
      </w:r>
    </w:p>
    <w:p w:rsidR="004E6B5A" w:rsidRDefault="004E6B5A" w:rsidP="00544591">
      <w:pPr>
        <w:jc w:val="both"/>
        <w:rPr>
          <w:rFonts w:ascii="Arial" w:hAnsi="Arial" w:cs="Arial"/>
          <w:sz w:val="22"/>
        </w:rPr>
      </w:pPr>
    </w:p>
    <w:p w:rsidR="004E6B5A" w:rsidRPr="008C769F" w:rsidRDefault="004E6B5A" w:rsidP="00544591">
      <w:pPr>
        <w:jc w:val="both"/>
        <w:rPr>
          <w:rFonts w:ascii="Arial" w:hAnsi="Arial" w:cs="Arial"/>
          <w:sz w:val="22"/>
          <w:szCs w:val="22"/>
        </w:rPr>
      </w:pPr>
      <w:r>
        <w:rPr>
          <w:rFonts w:ascii="Arial" w:hAnsi="Arial" w:cs="Arial"/>
          <w:sz w:val="22"/>
        </w:rPr>
        <w:t>Acuerdo.- Se remite una Unidad Central de Comparas para completar expediente y en la próxima sesión ordinaria retomar el punto para compra.</w:t>
      </w:r>
    </w:p>
    <w:p w:rsidR="001F281B" w:rsidRDefault="001F281B" w:rsidP="00E161C3">
      <w:pPr>
        <w:jc w:val="both"/>
        <w:rPr>
          <w:rFonts w:ascii="Arial" w:hAnsi="Arial" w:cs="Arial"/>
          <w:b/>
          <w:sz w:val="22"/>
          <w:szCs w:val="22"/>
        </w:rPr>
      </w:pPr>
    </w:p>
    <w:p w:rsidR="001F281B" w:rsidRDefault="001F281B"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E6B5A">
        <w:rPr>
          <w:rFonts w:ascii="Arial" w:hAnsi="Arial" w:cs="Arial"/>
          <w:sz w:val="22"/>
        </w:rPr>
        <w:t>17 horas con 30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4E6B5A">
        <w:rPr>
          <w:rFonts w:ascii="Arial" w:hAnsi="Arial" w:cs="Arial"/>
          <w:sz w:val="22"/>
        </w:rPr>
        <w:t>26</w:t>
      </w:r>
      <w:r w:rsidR="007A6AC8">
        <w:rPr>
          <w:rFonts w:ascii="Arial" w:hAnsi="Arial" w:cs="Arial"/>
          <w:sz w:val="22"/>
        </w:rPr>
        <w:t xml:space="preserve"> </w:t>
      </w:r>
      <w:r w:rsidR="008C769F" w:rsidRPr="008C769F">
        <w:rPr>
          <w:rFonts w:ascii="Arial" w:hAnsi="Arial" w:cs="Arial"/>
          <w:sz w:val="22"/>
        </w:rPr>
        <w:t xml:space="preserve"> de </w:t>
      </w:r>
      <w:r w:rsidR="000D7BEE">
        <w:rPr>
          <w:rFonts w:ascii="Arial" w:hAnsi="Arial" w:cs="Arial"/>
          <w:sz w:val="22"/>
        </w:rPr>
        <w:t>Marzo</w:t>
      </w:r>
      <w:r w:rsidR="00DD792A">
        <w:rPr>
          <w:rFonts w:ascii="Arial" w:hAnsi="Arial" w:cs="Arial"/>
          <w:sz w:val="22"/>
        </w:rPr>
        <w:t xml:space="preserve"> del 2019</w:t>
      </w:r>
      <w:r w:rsidR="008C769F" w:rsidRPr="008C769F">
        <w:rPr>
          <w:rFonts w:ascii="Arial" w:hAnsi="Arial" w:cs="Arial"/>
          <w:sz w:val="22"/>
        </w:rPr>
        <w:t xml:space="preserve">, a las </w:t>
      </w:r>
      <w:r w:rsidR="004E6B5A">
        <w:rPr>
          <w:rFonts w:ascii="Arial" w:hAnsi="Arial" w:cs="Arial"/>
          <w:sz w:val="22"/>
        </w:rPr>
        <w:t>16</w:t>
      </w:r>
      <w:r w:rsidR="007A6AC8">
        <w:rPr>
          <w:rFonts w:ascii="Arial" w:hAnsi="Arial" w:cs="Arial"/>
          <w:sz w:val="22"/>
        </w:rPr>
        <w:t>:00</w:t>
      </w:r>
      <w:r w:rsidR="008C769F" w:rsidRPr="008C769F">
        <w:rPr>
          <w:rFonts w:ascii="Arial" w:hAnsi="Arial" w:cs="Arial"/>
          <w:sz w:val="22"/>
        </w:rPr>
        <w:t xml:space="preserve"> horas, en el </w:t>
      </w:r>
      <w:r w:rsidR="004C2C99" w:rsidRPr="008C769F">
        <w:rPr>
          <w:rFonts w:ascii="Arial" w:hAnsi="Arial" w:cs="Arial"/>
          <w:sz w:val="22"/>
        </w:rPr>
        <w:t>salón</w:t>
      </w:r>
      <w:r w:rsidR="00C44E65">
        <w:rPr>
          <w:rFonts w:ascii="Arial" w:hAnsi="Arial" w:cs="Arial"/>
          <w:sz w:val="22"/>
        </w:rPr>
        <w:t xml:space="preserve"> de sesiones de A</w:t>
      </w:r>
      <w:r w:rsidR="008C769F" w:rsidRPr="008C769F">
        <w:rPr>
          <w:rFonts w:ascii="Arial" w:hAnsi="Arial" w:cs="Arial"/>
          <w:sz w:val="22"/>
        </w:rPr>
        <w:t xml:space="preserve">yuntamiento,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0A0CA9" w:rsidRDefault="000832AE" w:rsidP="00DD792A">
            <w:pPr>
              <w:jc w:val="center"/>
              <w:rPr>
                <w:rFonts w:ascii="Arial" w:hAnsi="Arial" w:cs="Arial"/>
                <w:lang w:val="pt-PT"/>
              </w:rPr>
            </w:pPr>
            <w:r>
              <w:rPr>
                <w:rFonts w:ascii="Arial" w:hAnsi="Arial" w:cs="Arial"/>
                <w:lang w:val="pt-PT"/>
              </w:rPr>
              <w:t>C. YOLANDA GONZALEZ</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pPr>
        <w:rPr>
          <w:rFonts w:ascii="Arial" w:hAnsi="Arial" w:cs="Arial"/>
        </w:rPr>
      </w:pPr>
    </w:p>
    <w:p w:rsidR="007A6AC8" w:rsidRPr="008C769F" w:rsidRDefault="007A6AC8" w:rsidP="00415739">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FC" w:rsidRDefault="006629FC" w:rsidP="00E161C3">
      <w:r>
        <w:separator/>
      </w:r>
    </w:p>
  </w:endnote>
  <w:endnote w:type="continuationSeparator" w:id="0">
    <w:p w:rsidR="006629FC" w:rsidRDefault="006629FC"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1E4BC7">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1E4BC7">
      <w:rPr>
        <w:b/>
        <w:bCs/>
        <w:noProof/>
      </w:rPr>
      <w:t>3</w:t>
    </w:r>
    <w:r>
      <w:rPr>
        <w:b/>
        <w:bCs/>
      </w:rPr>
      <w:fldChar w:fldCharType="end"/>
    </w:r>
  </w:p>
  <w:p w:rsidR="00A82F11" w:rsidRDefault="003E0CA8" w:rsidP="00711E50">
    <w:pPr>
      <w:pStyle w:val="Ttulo1"/>
      <w:pBdr>
        <w:top w:val="single" w:sz="12" w:space="1" w:color="auto"/>
        <w:bottom w:val="single" w:sz="12" w:space="1" w:color="auto"/>
      </w:pBdr>
      <w:ind w:left="360"/>
    </w:pPr>
    <w:r>
      <w:t>05</w:t>
    </w:r>
    <w:r w:rsidR="00DD792A">
      <w:t xml:space="preserve"> </w:t>
    </w:r>
    <w:r>
      <w:t>de  Marzo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FC" w:rsidRDefault="006629FC" w:rsidP="00E161C3">
      <w:r>
        <w:separator/>
      </w:r>
    </w:p>
  </w:footnote>
  <w:footnote w:type="continuationSeparator" w:id="0">
    <w:p w:rsidR="006629FC" w:rsidRDefault="006629FC"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3E0CA8">
      <w:t>03</w:t>
    </w:r>
    <w:r>
      <w:t xml:space="preserve"> </w:t>
    </w:r>
    <w:r w:rsidR="00DD792A">
      <w:t>SESIO</w:t>
    </w:r>
    <w:r w:rsidR="006B4ACE">
      <w:t>N ORDINARIA DE COMISION TECNICA DE ADQUISICIONES</w:t>
    </w:r>
    <w:r w:rsidR="000847F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B97475"/>
    <w:multiLevelType w:val="hybridMultilevel"/>
    <w:tmpl w:val="2480B012"/>
    <w:lvl w:ilvl="0" w:tplc="6C1E2198">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32AE"/>
    <w:rsid w:val="000847FF"/>
    <w:rsid w:val="00087D0A"/>
    <w:rsid w:val="00092DC9"/>
    <w:rsid w:val="000A0CA9"/>
    <w:rsid w:val="000D7BEE"/>
    <w:rsid w:val="00131F44"/>
    <w:rsid w:val="00161955"/>
    <w:rsid w:val="00191FF0"/>
    <w:rsid w:val="001A6262"/>
    <w:rsid w:val="001E4BC7"/>
    <w:rsid w:val="001F281B"/>
    <w:rsid w:val="002546C9"/>
    <w:rsid w:val="00286173"/>
    <w:rsid w:val="00292FB9"/>
    <w:rsid w:val="00296E07"/>
    <w:rsid w:val="002972CB"/>
    <w:rsid w:val="002A1824"/>
    <w:rsid w:val="002A5EC6"/>
    <w:rsid w:val="002B69AF"/>
    <w:rsid w:val="002E043F"/>
    <w:rsid w:val="002F490B"/>
    <w:rsid w:val="003349E4"/>
    <w:rsid w:val="003609AC"/>
    <w:rsid w:val="003E0CA8"/>
    <w:rsid w:val="00410CB8"/>
    <w:rsid w:val="00415739"/>
    <w:rsid w:val="00417402"/>
    <w:rsid w:val="004266F2"/>
    <w:rsid w:val="004668ED"/>
    <w:rsid w:val="004963F9"/>
    <w:rsid w:val="004C2C99"/>
    <w:rsid w:val="004E0F63"/>
    <w:rsid w:val="004E6B5A"/>
    <w:rsid w:val="004E7081"/>
    <w:rsid w:val="00500EE7"/>
    <w:rsid w:val="0051365D"/>
    <w:rsid w:val="00523728"/>
    <w:rsid w:val="00534FA3"/>
    <w:rsid w:val="005431A1"/>
    <w:rsid w:val="00544591"/>
    <w:rsid w:val="00552D91"/>
    <w:rsid w:val="005A401E"/>
    <w:rsid w:val="005B3A6F"/>
    <w:rsid w:val="00621AF9"/>
    <w:rsid w:val="00643CAA"/>
    <w:rsid w:val="006629FC"/>
    <w:rsid w:val="00696768"/>
    <w:rsid w:val="006A6EEE"/>
    <w:rsid w:val="006B4ACE"/>
    <w:rsid w:val="006E2284"/>
    <w:rsid w:val="006F1F06"/>
    <w:rsid w:val="00711E50"/>
    <w:rsid w:val="0075566B"/>
    <w:rsid w:val="00786BB6"/>
    <w:rsid w:val="00797F31"/>
    <w:rsid w:val="007A6AC8"/>
    <w:rsid w:val="007B73A7"/>
    <w:rsid w:val="007F300B"/>
    <w:rsid w:val="00814CF5"/>
    <w:rsid w:val="00850C4C"/>
    <w:rsid w:val="00864883"/>
    <w:rsid w:val="00871ED7"/>
    <w:rsid w:val="008B5BFE"/>
    <w:rsid w:val="008C769F"/>
    <w:rsid w:val="008D6F71"/>
    <w:rsid w:val="008E779E"/>
    <w:rsid w:val="00936B8C"/>
    <w:rsid w:val="009502C1"/>
    <w:rsid w:val="009557DF"/>
    <w:rsid w:val="00A02114"/>
    <w:rsid w:val="00A1375B"/>
    <w:rsid w:val="00A220C2"/>
    <w:rsid w:val="00A6365F"/>
    <w:rsid w:val="00A826E1"/>
    <w:rsid w:val="00A82F11"/>
    <w:rsid w:val="00A93F68"/>
    <w:rsid w:val="00AA63F3"/>
    <w:rsid w:val="00AC52B1"/>
    <w:rsid w:val="00AD7789"/>
    <w:rsid w:val="00B17DE0"/>
    <w:rsid w:val="00B21A47"/>
    <w:rsid w:val="00B30E78"/>
    <w:rsid w:val="00B66727"/>
    <w:rsid w:val="00B77C2D"/>
    <w:rsid w:val="00BC6C74"/>
    <w:rsid w:val="00BE6BFE"/>
    <w:rsid w:val="00BF1575"/>
    <w:rsid w:val="00C20023"/>
    <w:rsid w:val="00C44E65"/>
    <w:rsid w:val="00CA7A43"/>
    <w:rsid w:val="00CC7EF4"/>
    <w:rsid w:val="00CF0AD7"/>
    <w:rsid w:val="00CF14AD"/>
    <w:rsid w:val="00D03E5B"/>
    <w:rsid w:val="00D253F2"/>
    <w:rsid w:val="00D32882"/>
    <w:rsid w:val="00D34674"/>
    <w:rsid w:val="00D50124"/>
    <w:rsid w:val="00D75039"/>
    <w:rsid w:val="00DA5A4E"/>
    <w:rsid w:val="00DB34DC"/>
    <w:rsid w:val="00DC3D0F"/>
    <w:rsid w:val="00DD792A"/>
    <w:rsid w:val="00DE49C2"/>
    <w:rsid w:val="00DF6D9E"/>
    <w:rsid w:val="00DF7B59"/>
    <w:rsid w:val="00E151C4"/>
    <w:rsid w:val="00E161C3"/>
    <w:rsid w:val="00E211EC"/>
    <w:rsid w:val="00E31C42"/>
    <w:rsid w:val="00E70555"/>
    <w:rsid w:val="00E8675D"/>
    <w:rsid w:val="00F007FB"/>
    <w:rsid w:val="00F21F70"/>
    <w:rsid w:val="00F255C4"/>
    <w:rsid w:val="00F2711C"/>
    <w:rsid w:val="00F35625"/>
    <w:rsid w:val="00F534FB"/>
    <w:rsid w:val="00F72261"/>
    <w:rsid w:val="00F8728E"/>
    <w:rsid w:val="00F91C30"/>
    <w:rsid w:val="00FB66A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24</cp:revision>
  <cp:lastPrinted>2018-10-24T22:13:00Z</cp:lastPrinted>
  <dcterms:created xsi:type="dcterms:W3CDTF">2019-01-03T19:33:00Z</dcterms:created>
  <dcterms:modified xsi:type="dcterms:W3CDTF">2019-03-30T16:22:00Z</dcterms:modified>
</cp:coreProperties>
</file>