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1C3" w:rsidRPr="008C769F" w:rsidRDefault="008C769F" w:rsidP="00621AF9">
      <w:pPr>
        <w:pStyle w:val="a"/>
        <w:rPr>
          <w:rFonts w:ascii="Arial" w:hAnsi="Arial" w:cs="Arial"/>
          <w:sz w:val="32"/>
        </w:rPr>
      </w:pPr>
      <w:bookmarkStart w:id="0" w:name="_GoBack"/>
      <w:bookmarkEnd w:id="0"/>
      <w:r>
        <w:rPr>
          <w:rFonts w:ascii="Arial" w:hAnsi="Arial" w:cs="Arial"/>
          <w:sz w:val="32"/>
        </w:rPr>
        <w:t>Comisión</w:t>
      </w:r>
      <w:r w:rsidR="00F35625">
        <w:rPr>
          <w:rFonts w:ascii="Arial" w:hAnsi="Arial" w:cs="Arial"/>
          <w:sz w:val="32"/>
        </w:rPr>
        <w:t xml:space="preserve"> del</w:t>
      </w:r>
      <w:r w:rsidR="00092DC9">
        <w:rPr>
          <w:rFonts w:ascii="Arial" w:hAnsi="Arial" w:cs="Arial"/>
          <w:sz w:val="32"/>
        </w:rPr>
        <w:t xml:space="preserve"> </w:t>
      </w:r>
      <w:r>
        <w:rPr>
          <w:rFonts w:ascii="Arial" w:hAnsi="Arial" w:cs="Arial"/>
          <w:sz w:val="32"/>
        </w:rPr>
        <w:t>H. A</w:t>
      </w:r>
      <w:r w:rsidR="00621AF9">
        <w:rPr>
          <w:rFonts w:ascii="Arial" w:hAnsi="Arial" w:cs="Arial"/>
          <w:sz w:val="32"/>
        </w:rPr>
        <w:t>yuntamiento C</w:t>
      </w:r>
      <w:r w:rsidRPr="008C769F">
        <w:rPr>
          <w:rFonts w:ascii="Arial" w:hAnsi="Arial" w:cs="Arial"/>
          <w:sz w:val="32"/>
        </w:rPr>
        <w:t>onstitucional</w:t>
      </w:r>
    </w:p>
    <w:p w:rsidR="00E161C3" w:rsidRPr="000847FF" w:rsidRDefault="002972CB" w:rsidP="000847FF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San Juan de los Lagos, J</w:t>
      </w:r>
      <w:r w:rsidR="008C769F" w:rsidRPr="008C769F">
        <w:rPr>
          <w:rFonts w:ascii="Arial" w:hAnsi="Arial" w:cs="Arial"/>
          <w:b/>
          <w:sz w:val="32"/>
        </w:rPr>
        <w:t>alisco, 2018-2021</w:t>
      </w:r>
    </w:p>
    <w:p w:rsidR="00E161C3" w:rsidRPr="008C769F" w:rsidRDefault="00E161C3" w:rsidP="00E161C3">
      <w:pPr>
        <w:jc w:val="both"/>
        <w:rPr>
          <w:rFonts w:ascii="Arial" w:hAnsi="Arial" w:cs="Arial"/>
          <w:b/>
        </w:rPr>
      </w:pPr>
    </w:p>
    <w:p w:rsidR="00E161C3" w:rsidRPr="008C769F" w:rsidRDefault="008C769F" w:rsidP="00E161C3">
      <w:pPr>
        <w:pStyle w:val="Sangra3detindependiente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</w:t>
      </w:r>
      <w:r w:rsidR="004C2C99">
        <w:rPr>
          <w:rFonts w:ascii="Arial" w:hAnsi="Arial" w:cs="Arial"/>
          <w:sz w:val="22"/>
        </w:rPr>
        <w:t>n San J</w:t>
      </w:r>
      <w:r w:rsidRPr="008C769F">
        <w:rPr>
          <w:rFonts w:ascii="Arial" w:hAnsi="Arial" w:cs="Arial"/>
          <w:sz w:val="22"/>
        </w:rPr>
        <w:t>uan de los</w:t>
      </w:r>
      <w:r w:rsidR="004C2C99">
        <w:rPr>
          <w:rFonts w:ascii="Arial" w:hAnsi="Arial" w:cs="Arial"/>
          <w:sz w:val="22"/>
        </w:rPr>
        <w:t xml:space="preserve"> Lagos, J</w:t>
      </w:r>
      <w:r w:rsidR="008756B7">
        <w:rPr>
          <w:rFonts w:ascii="Arial" w:hAnsi="Arial" w:cs="Arial"/>
          <w:sz w:val="22"/>
        </w:rPr>
        <w:t>alisco siendo las 13</w:t>
      </w:r>
      <w:r w:rsidR="002546C9">
        <w:rPr>
          <w:rFonts w:ascii="Arial" w:hAnsi="Arial" w:cs="Arial"/>
          <w:sz w:val="22"/>
        </w:rPr>
        <w:t xml:space="preserve"> diecisiete</w:t>
      </w:r>
      <w:r w:rsidR="00211D0E">
        <w:rPr>
          <w:rFonts w:ascii="Arial" w:hAnsi="Arial" w:cs="Arial"/>
          <w:sz w:val="22"/>
        </w:rPr>
        <w:t xml:space="preserve">  horas con 15</w:t>
      </w:r>
      <w:r>
        <w:rPr>
          <w:rFonts w:ascii="Arial" w:hAnsi="Arial" w:cs="Arial"/>
          <w:sz w:val="22"/>
        </w:rPr>
        <w:t xml:space="preserve"> minutos del </w:t>
      </w:r>
      <w:r w:rsidR="004C2C99">
        <w:rPr>
          <w:rFonts w:ascii="Arial" w:hAnsi="Arial" w:cs="Arial"/>
          <w:sz w:val="22"/>
        </w:rPr>
        <w:t>día</w:t>
      </w:r>
      <w:r w:rsidR="00211D0E">
        <w:rPr>
          <w:rFonts w:ascii="Arial" w:hAnsi="Arial" w:cs="Arial"/>
          <w:sz w:val="22"/>
        </w:rPr>
        <w:t xml:space="preserve"> </w:t>
      </w:r>
      <w:r w:rsidR="008756B7">
        <w:rPr>
          <w:rFonts w:ascii="Arial" w:hAnsi="Arial" w:cs="Arial"/>
          <w:sz w:val="22"/>
        </w:rPr>
        <w:t>11 de Abril</w:t>
      </w:r>
      <w:r w:rsidR="00797F31">
        <w:rPr>
          <w:rFonts w:ascii="Arial" w:hAnsi="Arial" w:cs="Arial"/>
          <w:sz w:val="22"/>
        </w:rPr>
        <w:t xml:space="preserve"> del año 2019 dos mil </w:t>
      </w:r>
      <w:r w:rsidR="00DD792A">
        <w:rPr>
          <w:rFonts w:ascii="Arial" w:hAnsi="Arial" w:cs="Arial"/>
          <w:sz w:val="22"/>
        </w:rPr>
        <w:t>diecinueve</w:t>
      </w:r>
      <w:r w:rsidRPr="008C769F">
        <w:rPr>
          <w:rFonts w:ascii="Arial" w:hAnsi="Arial" w:cs="Arial"/>
          <w:sz w:val="22"/>
        </w:rPr>
        <w:t>, por lo que estan</w:t>
      </w:r>
      <w:r>
        <w:rPr>
          <w:rFonts w:ascii="Arial" w:hAnsi="Arial" w:cs="Arial"/>
          <w:sz w:val="22"/>
        </w:rPr>
        <w:t xml:space="preserve">do reunidos en el </w:t>
      </w:r>
      <w:r w:rsidR="002972CB">
        <w:rPr>
          <w:rFonts w:ascii="Arial" w:hAnsi="Arial" w:cs="Arial"/>
          <w:sz w:val="22"/>
        </w:rPr>
        <w:t>salón</w:t>
      </w:r>
      <w:r w:rsidR="00797F31">
        <w:rPr>
          <w:rFonts w:ascii="Arial" w:hAnsi="Arial" w:cs="Arial"/>
          <w:sz w:val="22"/>
        </w:rPr>
        <w:t xml:space="preserve"> de cabildo,</w:t>
      </w:r>
      <w:r>
        <w:rPr>
          <w:rFonts w:ascii="Arial" w:hAnsi="Arial" w:cs="Arial"/>
          <w:sz w:val="22"/>
        </w:rPr>
        <w:t xml:space="preserve"> </w:t>
      </w:r>
      <w:r w:rsidR="00797F31">
        <w:rPr>
          <w:rFonts w:ascii="Arial" w:hAnsi="Arial" w:cs="Arial"/>
          <w:sz w:val="22"/>
        </w:rPr>
        <w:t xml:space="preserve">los que integran la </w:t>
      </w:r>
      <w:r w:rsidR="00DD792A">
        <w:rPr>
          <w:rFonts w:ascii="Arial" w:hAnsi="Arial" w:cs="Arial"/>
          <w:sz w:val="22"/>
        </w:rPr>
        <w:t>Comisión</w:t>
      </w:r>
      <w:r w:rsidRPr="008C769F">
        <w:rPr>
          <w:rFonts w:ascii="Arial" w:hAnsi="Arial" w:cs="Arial"/>
          <w:sz w:val="22"/>
        </w:rPr>
        <w:t xml:space="preserve">, se procede a  celebrar esta </w:t>
      </w:r>
      <w:r w:rsidR="004C2C99" w:rsidRPr="008C769F">
        <w:rPr>
          <w:rFonts w:ascii="Arial" w:hAnsi="Arial" w:cs="Arial"/>
          <w:sz w:val="22"/>
        </w:rPr>
        <w:t>sesión</w:t>
      </w:r>
      <w:r w:rsidRPr="008C769F">
        <w:rPr>
          <w:rFonts w:ascii="Arial" w:hAnsi="Arial" w:cs="Arial"/>
          <w:sz w:val="22"/>
        </w:rPr>
        <w:t xml:space="preserve"> ordinaria, y acto continuo el servidor público encar</w:t>
      </w:r>
      <w:r w:rsidR="00797F31">
        <w:rPr>
          <w:rFonts w:ascii="Arial" w:hAnsi="Arial" w:cs="Arial"/>
          <w:sz w:val="22"/>
        </w:rPr>
        <w:t>gado de la S</w:t>
      </w:r>
      <w:r>
        <w:rPr>
          <w:rFonts w:ascii="Arial" w:hAnsi="Arial" w:cs="Arial"/>
          <w:sz w:val="22"/>
        </w:rPr>
        <w:t xml:space="preserve">ecretaria </w:t>
      </w:r>
      <w:r w:rsidR="00DD792A">
        <w:rPr>
          <w:rFonts w:ascii="Arial" w:hAnsi="Arial" w:cs="Arial"/>
          <w:sz w:val="22"/>
        </w:rPr>
        <w:t>Técnica</w:t>
      </w:r>
      <w:r w:rsidR="00797F3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de este A</w:t>
      </w:r>
      <w:r w:rsidRPr="008C769F">
        <w:rPr>
          <w:rFonts w:ascii="Arial" w:hAnsi="Arial" w:cs="Arial"/>
          <w:sz w:val="22"/>
        </w:rPr>
        <w:t xml:space="preserve">yuntamiento </w:t>
      </w:r>
      <w:r w:rsidR="004C2C99" w:rsidRPr="008C769F">
        <w:rPr>
          <w:rFonts w:ascii="Arial" w:hAnsi="Arial" w:cs="Arial"/>
          <w:sz w:val="22"/>
        </w:rPr>
        <w:t>procederá</w:t>
      </w:r>
      <w:r w:rsidRPr="008C769F">
        <w:rPr>
          <w:rFonts w:ascii="Arial" w:hAnsi="Arial" w:cs="Arial"/>
          <w:sz w:val="22"/>
        </w:rPr>
        <w:t xml:space="preserve"> a tomar lista de asistencia y en su caso hacer la correspondien</w:t>
      </w:r>
      <w:r>
        <w:rPr>
          <w:rFonts w:ascii="Arial" w:hAnsi="Arial" w:cs="Arial"/>
          <w:sz w:val="22"/>
        </w:rPr>
        <w:t>te declaratoria de quorum legal:</w:t>
      </w:r>
      <w:r w:rsidRPr="008C769F">
        <w:rPr>
          <w:rFonts w:ascii="Arial" w:hAnsi="Arial" w:cs="Arial"/>
          <w:sz w:val="22"/>
        </w:rPr>
        <w:t xml:space="preserve"> </w:t>
      </w:r>
    </w:p>
    <w:p w:rsidR="00A6365F" w:rsidRDefault="00A6365F" w:rsidP="00797F31">
      <w:pPr>
        <w:jc w:val="both"/>
        <w:rPr>
          <w:rFonts w:ascii="Arial" w:hAnsi="Arial" w:cs="Arial"/>
          <w:sz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90"/>
      </w:tblGrid>
      <w:tr w:rsidR="00A6365F" w:rsidTr="00A6365F">
        <w:tc>
          <w:tcPr>
            <w:tcW w:w="4489" w:type="dxa"/>
          </w:tcPr>
          <w:p w:rsidR="00A6365F" w:rsidRPr="00A6365F" w:rsidRDefault="00A6365F" w:rsidP="00A6365F">
            <w:pPr>
              <w:jc w:val="both"/>
              <w:rPr>
                <w:rFonts w:ascii="Arial" w:hAnsi="Arial" w:cs="Arial"/>
                <w:sz w:val="22"/>
              </w:rPr>
            </w:pPr>
          </w:p>
          <w:p w:rsidR="00A6365F" w:rsidRPr="00A6365F" w:rsidRDefault="00A6365F" w:rsidP="00A6365F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A6365F">
              <w:rPr>
                <w:rFonts w:ascii="Arial" w:hAnsi="Arial" w:cs="Arial"/>
                <w:sz w:val="22"/>
              </w:rPr>
              <w:t>El Presidente Municipal o su representante, que será el Presidente del Consejo.</w:t>
            </w:r>
          </w:p>
          <w:p w:rsidR="00A6365F" w:rsidRPr="00A6365F" w:rsidRDefault="00A6365F" w:rsidP="00A6365F">
            <w:pPr>
              <w:pStyle w:val="Prrafodelista"/>
              <w:ind w:left="108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LCI JESUS UBALDO MEDINA BRISEÑO</w:t>
            </w:r>
          </w:p>
          <w:p w:rsidR="00A6365F" w:rsidRPr="00A6365F" w:rsidRDefault="000847FF" w:rsidP="00A6365F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El Tesorero Municipal. </w:t>
            </w:r>
            <w:r w:rsidR="00C44E65">
              <w:rPr>
                <w:rFonts w:ascii="Arial" w:hAnsi="Arial" w:cs="Arial"/>
                <w:sz w:val="22"/>
              </w:rPr>
              <w:t>FELIPE DE JESUS</w:t>
            </w:r>
            <w:r w:rsidR="00864883">
              <w:rPr>
                <w:rFonts w:ascii="Arial" w:hAnsi="Arial" w:cs="Arial"/>
                <w:sz w:val="22"/>
              </w:rPr>
              <w:t xml:space="preserve"> RUIZ PEREZ</w:t>
            </w:r>
          </w:p>
          <w:p w:rsidR="00B30E78" w:rsidRPr="00B30E78" w:rsidRDefault="00A6365F" w:rsidP="000847FF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 w:rsidRPr="00B30E78">
              <w:rPr>
                <w:rFonts w:ascii="Arial" w:hAnsi="Arial" w:cs="Arial"/>
                <w:sz w:val="22"/>
              </w:rPr>
              <w:t>El Regidor Preside</w:t>
            </w:r>
            <w:r w:rsidR="000847FF">
              <w:rPr>
                <w:rFonts w:ascii="Arial" w:hAnsi="Arial" w:cs="Arial"/>
                <w:sz w:val="22"/>
              </w:rPr>
              <w:t>nte de la Comisión de Hacienda</w:t>
            </w:r>
            <w:r w:rsidR="00B30E78" w:rsidRPr="00B30E78">
              <w:rPr>
                <w:rFonts w:ascii="Arial" w:hAnsi="Arial" w:cs="Arial"/>
                <w:sz w:val="22"/>
              </w:rPr>
              <w:t xml:space="preserve"> </w:t>
            </w:r>
            <w:r w:rsidR="000847FF" w:rsidRPr="000847FF">
              <w:rPr>
                <w:rFonts w:ascii="Arial" w:hAnsi="Arial" w:cs="Arial"/>
                <w:sz w:val="22"/>
              </w:rPr>
              <w:t>LIC. DENIS ALEJANDRA PLASCENCIA CAMPOS</w:t>
            </w:r>
            <w:r w:rsidR="000847FF">
              <w:rPr>
                <w:rFonts w:ascii="Arial" w:hAnsi="Arial" w:cs="Arial"/>
                <w:sz w:val="22"/>
              </w:rPr>
              <w:t>.</w:t>
            </w:r>
          </w:p>
          <w:p w:rsidR="00A6365F" w:rsidRPr="00B30E78" w:rsidRDefault="006B4ACE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El Regidor representación de PARTIDO.</w:t>
            </w:r>
            <w:r w:rsidR="00A6365F" w:rsidRPr="00B30E78">
              <w:rPr>
                <w:rFonts w:ascii="Arial" w:hAnsi="Arial" w:cs="Arial"/>
                <w:sz w:val="22"/>
              </w:rPr>
              <w:t xml:space="preserve"> </w:t>
            </w:r>
            <w:r w:rsidR="00E151C4">
              <w:rPr>
                <w:rFonts w:ascii="Arial" w:hAnsi="Arial" w:cs="Arial"/>
                <w:sz w:val="22"/>
              </w:rPr>
              <w:t xml:space="preserve"> MTRA. CLAUDIA JEANETTE CARRANZA SANTOS.</w:t>
            </w:r>
          </w:p>
          <w:p w:rsidR="00191FF0" w:rsidRDefault="006B4ACE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El Regidor representación del PARTIDO</w:t>
            </w:r>
            <w:r w:rsidR="00E151C4">
              <w:rPr>
                <w:rFonts w:ascii="Arial" w:hAnsi="Arial" w:cs="Arial"/>
                <w:sz w:val="22"/>
              </w:rPr>
              <w:t xml:space="preserve"> LIC. IVAN JOSE DE JESUS VELOZ MUÑOZ.</w:t>
            </w:r>
          </w:p>
          <w:p w:rsidR="00191FF0" w:rsidRDefault="006B4ACE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El regidor representación del PARTIDO</w:t>
            </w:r>
            <w:r w:rsidR="00191FF0">
              <w:rPr>
                <w:rFonts w:ascii="Arial" w:hAnsi="Arial" w:cs="Arial"/>
                <w:sz w:val="22"/>
              </w:rPr>
              <w:t>.</w:t>
            </w:r>
            <w:r w:rsidR="00E151C4">
              <w:rPr>
                <w:rFonts w:ascii="Arial" w:hAnsi="Arial" w:cs="Arial"/>
                <w:sz w:val="22"/>
              </w:rPr>
              <w:t xml:space="preserve"> LIC. NORMA ELIZABETH MACIAS AGUIRRE.</w:t>
            </w:r>
          </w:p>
          <w:p w:rsidR="00191FF0" w:rsidRDefault="006B4ACE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El Regidor representación del PARTIDO</w:t>
            </w:r>
            <w:r w:rsidR="00191FF0">
              <w:rPr>
                <w:rFonts w:ascii="Arial" w:hAnsi="Arial" w:cs="Arial"/>
                <w:sz w:val="22"/>
              </w:rPr>
              <w:t>.</w:t>
            </w:r>
            <w:r w:rsidR="00E151C4">
              <w:rPr>
                <w:rFonts w:ascii="Arial" w:hAnsi="Arial" w:cs="Arial"/>
                <w:sz w:val="22"/>
              </w:rPr>
              <w:t xml:space="preserve"> MTRA OLIVIA GUILLEN PADILLA</w:t>
            </w:r>
          </w:p>
          <w:p w:rsidR="00415739" w:rsidRDefault="00415739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El Regidor representante del PARTIDO. DRA LAURA ANGELICA CHAVEZ CONTRERAS.</w:t>
            </w:r>
          </w:p>
          <w:p w:rsidR="00191FF0" w:rsidRDefault="006B4ACE" w:rsidP="00B30E78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El Director de la Unidad de Compras.</w:t>
            </w:r>
            <w:r w:rsidR="00E31C42">
              <w:rPr>
                <w:rFonts w:ascii="Arial" w:hAnsi="Arial" w:cs="Arial"/>
                <w:sz w:val="22"/>
              </w:rPr>
              <w:t xml:space="preserve"> C. YOLANDA GONZALEZ</w:t>
            </w:r>
            <w:r w:rsidR="00864883">
              <w:rPr>
                <w:rFonts w:ascii="Arial" w:hAnsi="Arial" w:cs="Arial"/>
                <w:sz w:val="22"/>
              </w:rPr>
              <w:t>.</w:t>
            </w:r>
          </w:p>
          <w:p w:rsidR="00B30E78" w:rsidRDefault="00191FF0" w:rsidP="00E151C4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Representante del Sector Empresarial. </w:t>
            </w:r>
            <w:r w:rsidR="00E151C4">
              <w:rPr>
                <w:rFonts w:ascii="Arial" w:hAnsi="Arial" w:cs="Arial"/>
                <w:sz w:val="22"/>
              </w:rPr>
              <w:t xml:space="preserve">CAMARA DE COMERCIO </w:t>
            </w:r>
            <w:r>
              <w:rPr>
                <w:rFonts w:ascii="Arial" w:hAnsi="Arial" w:cs="Arial"/>
                <w:sz w:val="22"/>
              </w:rPr>
              <w:t>MIGUEL ANGEL MARQUEZ DE ALBA</w:t>
            </w:r>
            <w:r w:rsidR="00E151C4">
              <w:rPr>
                <w:rFonts w:ascii="Arial" w:hAnsi="Arial" w:cs="Arial"/>
                <w:sz w:val="22"/>
              </w:rPr>
              <w:t>.</w:t>
            </w:r>
            <w:r w:rsidR="00B30E78">
              <w:t xml:space="preserve"> </w:t>
            </w:r>
          </w:p>
          <w:p w:rsidR="00E151C4" w:rsidRDefault="00E151C4" w:rsidP="00E151C4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Representante del Sector Empresarial COPARMEX JOSE GUADALUPE CAMPOS.</w:t>
            </w:r>
          </w:p>
          <w:p w:rsidR="00E31C42" w:rsidRPr="00B30E78" w:rsidRDefault="00E31C42" w:rsidP="00E151C4">
            <w:pPr>
              <w:pStyle w:val="Prrafodelista"/>
              <w:numPr>
                <w:ilvl w:val="0"/>
                <w:numId w:val="8"/>
              </w:num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Contralor Municipal</w:t>
            </w:r>
          </w:p>
        </w:tc>
        <w:tc>
          <w:tcPr>
            <w:tcW w:w="4490" w:type="dxa"/>
          </w:tcPr>
          <w:p w:rsidR="00A6365F" w:rsidRDefault="00A6365F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E31C42" w:rsidRDefault="00E31C42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E151C4" w:rsidRDefault="00E151C4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9A63A7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AUSENTE</w:t>
            </w: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E151C4" w:rsidRDefault="00E151C4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E151C4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B30E78" w:rsidRDefault="00B30E78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E151C4" w:rsidRDefault="00E151C4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E151C4" w:rsidRDefault="00E151C4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3E0CA8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E151C4" w:rsidRDefault="00E151C4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E151C4" w:rsidRDefault="00E151C4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B30E78" w:rsidRDefault="009A63A7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AUSENTE</w:t>
            </w:r>
          </w:p>
          <w:p w:rsidR="00E151C4" w:rsidRDefault="00E151C4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415739" w:rsidRDefault="00415739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415739" w:rsidRDefault="00415739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007FB" w:rsidRDefault="00E31C42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PRESENTE</w:t>
            </w:r>
          </w:p>
          <w:p w:rsidR="00F007FB" w:rsidRDefault="00F007FB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007FB" w:rsidRDefault="00F007FB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F007FB" w:rsidRDefault="00211D0E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AUSENTE</w:t>
            </w:r>
          </w:p>
          <w:p w:rsidR="00415739" w:rsidRDefault="00415739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415739" w:rsidRDefault="00415739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415739" w:rsidRDefault="00415739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415739" w:rsidRDefault="00211D0E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AUSENTE</w:t>
            </w:r>
          </w:p>
          <w:p w:rsidR="00E31C42" w:rsidRDefault="00E31C42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E31C42" w:rsidRDefault="00E31C42" w:rsidP="00797F31">
            <w:pPr>
              <w:jc w:val="both"/>
              <w:rPr>
                <w:rFonts w:ascii="Arial" w:hAnsi="Arial" w:cs="Arial"/>
                <w:sz w:val="22"/>
              </w:rPr>
            </w:pPr>
          </w:p>
          <w:p w:rsidR="00E31C42" w:rsidRDefault="00211D0E" w:rsidP="00797F31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AUSENTE</w:t>
            </w:r>
            <w:r w:rsidR="00E31C42">
              <w:rPr>
                <w:rFonts w:ascii="Arial" w:hAnsi="Arial" w:cs="Arial"/>
                <w:sz w:val="22"/>
              </w:rPr>
              <w:t>.</w:t>
            </w:r>
          </w:p>
        </w:tc>
      </w:tr>
    </w:tbl>
    <w:p w:rsidR="00621AF9" w:rsidRPr="008C769F" w:rsidRDefault="00621AF9" w:rsidP="00E161C3">
      <w:pPr>
        <w:pStyle w:val="Sangradetextonormal"/>
        <w:ind w:firstLine="0"/>
        <w:rPr>
          <w:rFonts w:ascii="Arial" w:hAnsi="Arial" w:cs="Arial"/>
        </w:rPr>
      </w:pPr>
    </w:p>
    <w:p w:rsidR="00E161C3" w:rsidRPr="008C769F" w:rsidRDefault="008C769F" w:rsidP="00E161C3">
      <w:pPr>
        <w:pStyle w:val="Ttulo1"/>
        <w:rPr>
          <w:rFonts w:ascii="Arial" w:hAnsi="Arial" w:cs="Arial"/>
          <w:sz w:val="24"/>
        </w:rPr>
      </w:pPr>
      <w:r w:rsidRPr="008C769F">
        <w:rPr>
          <w:rFonts w:ascii="Arial" w:hAnsi="Arial" w:cs="Arial"/>
          <w:sz w:val="24"/>
        </w:rPr>
        <w:t xml:space="preserve">ORDEN DEL DIA </w:t>
      </w:r>
    </w:p>
    <w:p w:rsidR="00E161C3" w:rsidRPr="008C769F" w:rsidRDefault="00E161C3" w:rsidP="00E161C3">
      <w:pPr>
        <w:jc w:val="both"/>
        <w:rPr>
          <w:rFonts w:ascii="Arial" w:hAnsi="Arial" w:cs="Arial"/>
          <w:b/>
          <w:sz w:val="22"/>
        </w:rPr>
      </w:pPr>
    </w:p>
    <w:p w:rsidR="00E161C3" w:rsidRPr="008C769F" w:rsidRDefault="00797F31" w:rsidP="00E161C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1</w:t>
      </w:r>
      <w:r w:rsidR="008C769F" w:rsidRPr="008C769F">
        <w:rPr>
          <w:rFonts w:ascii="Arial" w:hAnsi="Arial" w:cs="Arial"/>
          <w:b/>
          <w:sz w:val="22"/>
        </w:rPr>
        <w:t>.</w:t>
      </w:r>
      <w:r w:rsidR="004C2C99">
        <w:rPr>
          <w:rFonts w:ascii="Arial" w:hAnsi="Arial" w:cs="Arial"/>
          <w:sz w:val="22"/>
        </w:rPr>
        <w:t>- L</w:t>
      </w:r>
      <w:r w:rsidR="008C769F" w:rsidRPr="008C769F">
        <w:rPr>
          <w:rFonts w:ascii="Arial" w:hAnsi="Arial" w:cs="Arial"/>
          <w:sz w:val="22"/>
        </w:rPr>
        <w:t xml:space="preserve">ista de asistencia y declaratoria de quorum.- </w:t>
      </w:r>
      <w:r w:rsidR="009A63A7">
        <w:rPr>
          <w:rFonts w:ascii="Arial" w:hAnsi="Arial" w:cs="Arial"/>
          <w:b/>
          <w:sz w:val="22"/>
        </w:rPr>
        <w:t>A</w:t>
      </w:r>
      <w:r w:rsidR="008C769F" w:rsidRPr="008C769F">
        <w:rPr>
          <w:rFonts w:ascii="Arial" w:hAnsi="Arial" w:cs="Arial"/>
          <w:b/>
          <w:sz w:val="22"/>
        </w:rPr>
        <w:t>cuerdo.-</w:t>
      </w:r>
      <w:r w:rsidR="008C769F" w:rsidRPr="008C769F">
        <w:rPr>
          <w:rFonts w:ascii="Arial" w:hAnsi="Arial" w:cs="Arial"/>
          <w:sz w:val="22"/>
        </w:rPr>
        <w:t xml:space="preserve"> este punto del orden del </w:t>
      </w:r>
      <w:r w:rsidR="004C2C99" w:rsidRPr="008C769F">
        <w:rPr>
          <w:rFonts w:ascii="Arial" w:hAnsi="Arial" w:cs="Arial"/>
          <w:sz w:val="22"/>
        </w:rPr>
        <w:t>día</w:t>
      </w:r>
      <w:r w:rsidR="008C769F" w:rsidRPr="008C769F">
        <w:rPr>
          <w:rFonts w:ascii="Arial" w:hAnsi="Arial" w:cs="Arial"/>
          <w:sz w:val="22"/>
        </w:rPr>
        <w:t xml:space="preserve"> se encuentra debidamente desahogado, toda vez que al inicio de esta </w:t>
      </w:r>
      <w:r w:rsidR="004C2C99" w:rsidRPr="008C769F">
        <w:rPr>
          <w:rFonts w:ascii="Arial" w:hAnsi="Arial" w:cs="Arial"/>
          <w:sz w:val="22"/>
        </w:rPr>
        <w:t>sesión</w:t>
      </w:r>
      <w:r w:rsidR="008C769F" w:rsidRPr="008C769F">
        <w:rPr>
          <w:rFonts w:ascii="Arial" w:hAnsi="Arial" w:cs="Arial"/>
          <w:sz w:val="22"/>
        </w:rPr>
        <w:t xml:space="preserve"> se </w:t>
      </w:r>
      <w:r w:rsidR="004C2C99" w:rsidRPr="008C769F">
        <w:rPr>
          <w:rFonts w:ascii="Arial" w:hAnsi="Arial" w:cs="Arial"/>
          <w:sz w:val="22"/>
        </w:rPr>
        <w:t>tomó</w:t>
      </w:r>
      <w:r w:rsidR="008C769F" w:rsidRPr="008C769F">
        <w:rPr>
          <w:rFonts w:ascii="Arial" w:hAnsi="Arial" w:cs="Arial"/>
          <w:sz w:val="22"/>
        </w:rPr>
        <w:t xml:space="preserve"> lista de asistencia y se hizo la declaratoria de quorum legal.</w:t>
      </w:r>
    </w:p>
    <w:p w:rsidR="00E161C3" w:rsidRPr="008C769F" w:rsidRDefault="00E161C3" w:rsidP="00E161C3">
      <w:pPr>
        <w:jc w:val="both"/>
        <w:rPr>
          <w:rFonts w:ascii="Arial" w:hAnsi="Arial" w:cs="Arial"/>
          <w:sz w:val="22"/>
        </w:rPr>
      </w:pPr>
    </w:p>
    <w:p w:rsidR="006E2284" w:rsidRDefault="00797F31" w:rsidP="00E31C42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lastRenderedPageBreak/>
        <w:t>2</w:t>
      </w:r>
      <w:r w:rsidR="008C769F" w:rsidRPr="008C769F">
        <w:rPr>
          <w:rFonts w:ascii="Arial" w:hAnsi="Arial" w:cs="Arial"/>
          <w:b/>
          <w:sz w:val="22"/>
        </w:rPr>
        <w:t>.</w:t>
      </w:r>
      <w:r>
        <w:rPr>
          <w:rFonts w:ascii="Arial" w:hAnsi="Arial" w:cs="Arial"/>
          <w:sz w:val="22"/>
        </w:rPr>
        <w:t xml:space="preserve">- </w:t>
      </w:r>
      <w:r w:rsidR="00E31C42" w:rsidRPr="00E31C42">
        <w:rPr>
          <w:rFonts w:ascii="Arial" w:hAnsi="Arial" w:cs="Arial"/>
          <w:sz w:val="22"/>
        </w:rPr>
        <w:t xml:space="preserve">Lectura </w:t>
      </w:r>
      <w:r w:rsidR="00211D0E">
        <w:rPr>
          <w:rFonts w:ascii="Arial" w:hAnsi="Arial" w:cs="Arial"/>
          <w:sz w:val="22"/>
        </w:rPr>
        <w:t xml:space="preserve">del acta anterior </w:t>
      </w:r>
      <w:r w:rsidR="00E31C42" w:rsidRPr="00E31C42">
        <w:rPr>
          <w:rFonts w:ascii="Arial" w:hAnsi="Arial" w:cs="Arial"/>
          <w:sz w:val="22"/>
        </w:rPr>
        <w:t>y aprobación del orden del día.- acuerdo.- una vez sometido a consideración el orden del día, previamen</w:t>
      </w:r>
      <w:r w:rsidR="003E0CA8">
        <w:rPr>
          <w:rFonts w:ascii="Arial" w:hAnsi="Arial" w:cs="Arial"/>
          <w:sz w:val="22"/>
        </w:rPr>
        <w:t>t</w:t>
      </w:r>
      <w:r w:rsidR="00EC7C79">
        <w:rPr>
          <w:rFonts w:ascii="Arial" w:hAnsi="Arial" w:cs="Arial"/>
          <w:sz w:val="22"/>
        </w:rPr>
        <w:t>e c</w:t>
      </w:r>
      <w:r w:rsidR="009A63A7">
        <w:rPr>
          <w:rFonts w:ascii="Arial" w:hAnsi="Arial" w:cs="Arial"/>
          <w:sz w:val="22"/>
        </w:rPr>
        <w:t>irculado, es aprobado por 7</w:t>
      </w:r>
      <w:r w:rsidR="00E31C42" w:rsidRPr="00E31C42">
        <w:rPr>
          <w:rFonts w:ascii="Arial" w:hAnsi="Arial" w:cs="Arial"/>
          <w:sz w:val="22"/>
        </w:rPr>
        <w:t xml:space="preserve"> votos a favor de los integrantes presentes que corresponde a una mayoría calificada se aprueba el orden del día sometido.</w:t>
      </w:r>
    </w:p>
    <w:p w:rsidR="00E31C42" w:rsidRPr="008C769F" w:rsidRDefault="00E31C42" w:rsidP="00E31C42">
      <w:pPr>
        <w:jc w:val="both"/>
        <w:rPr>
          <w:rFonts w:ascii="Arial" w:hAnsi="Arial" w:cs="Arial"/>
          <w:sz w:val="22"/>
        </w:rPr>
      </w:pPr>
    </w:p>
    <w:p w:rsidR="00EC7C79" w:rsidRDefault="00797F31" w:rsidP="00EC7C79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3</w:t>
      </w:r>
      <w:r w:rsidR="00E31C42">
        <w:rPr>
          <w:rFonts w:ascii="Arial" w:hAnsi="Arial" w:cs="Arial"/>
          <w:b/>
          <w:sz w:val="22"/>
        </w:rPr>
        <w:t xml:space="preserve">.- </w:t>
      </w:r>
      <w:r w:rsidR="00E31C42" w:rsidRPr="000D7BEE">
        <w:rPr>
          <w:rFonts w:ascii="Arial" w:hAnsi="Arial" w:cs="Arial"/>
          <w:sz w:val="22"/>
        </w:rPr>
        <w:t xml:space="preserve">Informe general respecto a la situación que se guarda por parte de la </w:t>
      </w:r>
      <w:r w:rsidR="000D7BEE" w:rsidRPr="000D7BEE">
        <w:rPr>
          <w:rFonts w:ascii="Arial" w:hAnsi="Arial" w:cs="Arial"/>
          <w:sz w:val="22"/>
        </w:rPr>
        <w:t>Dirección</w:t>
      </w:r>
      <w:r w:rsidR="00E31C42" w:rsidRPr="000D7BEE">
        <w:rPr>
          <w:rFonts w:ascii="Arial" w:hAnsi="Arial" w:cs="Arial"/>
          <w:sz w:val="22"/>
        </w:rPr>
        <w:t xml:space="preserve"> de la </w:t>
      </w:r>
      <w:r w:rsidR="000D7BEE" w:rsidRPr="000D7BEE">
        <w:rPr>
          <w:rFonts w:ascii="Arial" w:hAnsi="Arial" w:cs="Arial"/>
          <w:sz w:val="22"/>
        </w:rPr>
        <w:t>Tesorería</w:t>
      </w:r>
      <w:r w:rsidR="00E31C42" w:rsidRPr="000D7BEE">
        <w:rPr>
          <w:rFonts w:ascii="Arial" w:hAnsi="Arial" w:cs="Arial"/>
          <w:sz w:val="22"/>
        </w:rPr>
        <w:t xml:space="preserve"> Municipal, en relación a los pagos a</w:t>
      </w:r>
      <w:r w:rsidR="003E0CA8">
        <w:rPr>
          <w:rFonts w:ascii="Arial" w:hAnsi="Arial" w:cs="Arial"/>
          <w:sz w:val="22"/>
        </w:rPr>
        <w:t>proximados  de gasto</w:t>
      </w:r>
      <w:r w:rsidR="00E70555">
        <w:rPr>
          <w:rFonts w:ascii="Arial" w:hAnsi="Arial" w:cs="Arial"/>
          <w:sz w:val="22"/>
        </w:rPr>
        <w:t xml:space="preserve"> y compras:</w:t>
      </w:r>
    </w:p>
    <w:p w:rsidR="008756B7" w:rsidRDefault="008756B7" w:rsidP="00EC7C79">
      <w:pPr>
        <w:jc w:val="both"/>
        <w:rPr>
          <w:rFonts w:ascii="Arial" w:hAnsi="Arial" w:cs="Arial"/>
          <w:sz w:val="22"/>
        </w:rPr>
      </w:pPr>
    </w:p>
    <w:p w:rsidR="00EC7C79" w:rsidRDefault="00211D0E" w:rsidP="00EC7C79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En uso de la voz el Tesorero Municipal de</w:t>
      </w:r>
      <w:r w:rsidR="009A63A7">
        <w:rPr>
          <w:rFonts w:ascii="Arial" w:hAnsi="Arial" w:cs="Arial"/>
          <w:sz w:val="22"/>
        </w:rPr>
        <w:t xml:space="preserve"> San Juan de los Lagos, comenta sobre el constante funcionamiento de la </w:t>
      </w:r>
      <w:r w:rsidR="00E87A23">
        <w:rPr>
          <w:rFonts w:ascii="Arial" w:hAnsi="Arial" w:cs="Arial"/>
          <w:sz w:val="22"/>
        </w:rPr>
        <w:t>Dirección</w:t>
      </w:r>
      <w:r w:rsidR="009A63A7">
        <w:rPr>
          <w:rFonts w:ascii="Arial" w:hAnsi="Arial" w:cs="Arial"/>
          <w:sz w:val="22"/>
        </w:rPr>
        <w:t xml:space="preserve"> a su cargo, señalando que el pago a proveedores se da en relación a la constante revisión de las compras y que se da seguimiento a los criterios y condiciones de control señalados.</w:t>
      </w:r>
      <w:r>
        <w:rPr>
          <w:rFonts w:ascii="Arial" w:hAnsi="Arial" w:cs="Arial"/>
          <w:sz w:val="22"/>
        </w:rPr>
        <w:t xml:space="preserve"> </w:t>
      </w:r>
    </w:p>
    <w:p w:rsidR="00211D0E" w:rsidRPr="002F01A6" w:rsidRDefault="00211D0E" w:rsidP="00EC7C79">
      <w:pPr>
        <w:jc w:val="both"/>
        <w:rPr>
          <w:rFonts w:ascii="Arial" w:hAnsi="Arial" w:cs="Arial"/>
          <w:b/>
          <w:sz w:val="22"/>
        </w:rPr>
      </w:pPr>
    </w:p>
    <w:p w:rsidR="00211D0E" w:rsidRPr="002F01A6" w:rsidRDefault="00211D0E" w:rsidP="00EC7C79">
      <w:pPr>
        <w:jc w:val="both"/>
        <w:rPr>
          <w:rFonts w:ascii="Arial" w:hAnsi="Arial" w:cs="Arial"/>
          <w:b/>
          <w:sz w:val="22"/>
        </w:rPr>
      </w:pPr>
      <w:r w:rsidRPr="002F01A6">
        <w:rPr>
          <w:rFonts w:ascii="Arial" w:hAnsi="Arial" w:cs="Arial"/>
          <w:b/>
          <w:sz w:val="22"/>
        </w:rPr>
        <w:t>Acuerdo.-  Informativo</w:t>
      </w:r>
    </w:p>
    <w:p w:rsidR="00E70555" w:rsidRPr="00E70555" w:rsidRDefault="00E70555" w:rsidP="00E161C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</w:t>
      </w:r>
    </w:p>
    <w:p w:rsidR="002E043F" w:rsidRPr="00F007FB" w:rsidRDefault="002E043F" w:rsidP="00E161C3">
      <w:pPr>
        <w:jc w:val="both"/>
        <w:rPr>
          <w:rFonts w:ascii="Arial" w:hAnsi="Arial" w:cs="Arial"/>
          <w:sz w:val="20"/>
          <w:szCs w:val="20"/>
        </w:rPr>
      </w:pPr>
    </w:p>
    <w:p w:rsidR="002E043F" w:rsidRPr="000D7BEE" w:rsidRDefault="00864883" w:rsidP="003E0CA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</w:t>
      </w:r>
      <w:r w:rsidR="002972CB">
        <w:rPr>
          <w:rFonts w:ascii="Arial" w:hAnsi="Arial" w:cs="Arial"/>
          <w:b/>
          <w:sz w:val="22"/>
          <w:szCs w:val="22"/>
        </w:rPr>
        <w:t>-</w:t>
      </w:r>
      <w:r w:rsidR="002E043F">
        <w:rPr>
          <w:rFonts w:ascii="Arial" w:hAnsi="Arial" w:cs="Arial"/>
          <w:b/>
          <w:sz w:val="22"/>
          <w:szCs w:val="22"/>
        </w:rPr>
        <w:t xml:space="preserve"> </w:t>
      </w:r>
      <w:r w:rsidR="003E0CA8">
        <w:rPr>
          <w:rFonts w:ascii="Arial" w:hAnsi="Arial" w:cs="Arial"/>
          <w:sz w:val="22"/>
          <w:szCs w:val="22"/>
        </w:rPr>
        <w:t>Informe General de compras por parte de UNIDAD CENTRAL DE COMPRAS DEL MUNICIPIO.</w:t>
      </w:r>
    </w:p>
    <w:p w:rsidR="002E043F" w:rsidRDefault="00796F17" w:rsidP="0054459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En uso de la voz, por ausencia de </w:t>
      </w:r>
      <w:r w:rsidR="00211D0E">
        <w:rPr>
          <w:rFonts w:ascii="Arial" w:hAnsi="Arial" w:cs="Arial"/>
          <w:sz w:val="22"/>
          <w:szCs w:val="22"/>
        </w:rPr>
        <w:t xml:space="preserve">la titular de la Unidad Central de Compras, </w:t>
      </w:r>
      <w:r>
        <w:rPr>
          <w:rFonts w:ascii="Arial" w:hAnsi="Arial" w:cs="Arial"/>
          <w:sz w:val="22"/>
          <w:szCs w:val="22"/>
        </w:rPr>
        <w:t>el Tesorero Municipal, presenta</w:t>
      </w:r>
      <w:r w:rsidR="00211D0E">
        <w:rPr>
          <w:rFonts w:ascii="Arial" w:hAnsi="Arial" w:cs="Arial"/>
          <w:sz w:val="22"/>
          <w:szCs w:val="22"/>
        </w:rPr>
        <w:t xml:space="preserve"> asuntos por aprobar con </w:t>
      </w:r>
      <w:r w:rsidR="008756B7">
        <w:rPr>
          <w:rFonts w:ascii="Arial" w:hAnsi="Arial" w:cs="Arial"/>
          <w:sz w:val="22"/>
          <w:szCs w:val="22"/>
        </w:rPr>
        <w:t>los siguientes gastos</w:t>
      </w:r>
      <w:r w:rsidR="00211D0E">
        <w:rPr>
          <w:rFonts w:ascii="Arial" w:hAnsi="Arial" w:cs="Arial"/>
          <w:sz w:val="22"/>
          <w:szCs w:val="22"/>
        </w:rPr>
        <w:t>.</w:t>
      </w:r>
    </w:p>
    <w:p w:rsidR="00211D0E" w:rsidRDefault="00211D0E" w:rsidP="00544591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3"/>
        <w:gridCol w:w="2993"/>
        <w:gridCol w:w="2993"/>
      </w:tblGrid>
      <w:tr w:rsidR="00211D0E" w:rsidTr="00211D0E">
        <w:tc>
          <w:tcPr>
            <w:tcW w:w="2993" w:type="dxa"/>
          </w:tcPr>
          <w:p w:rsidR="00211D0E" w:rsidRPr="002F01A6" w:rsidRDefault="00211D0E" w:rsidP="0054459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F01A6">
              <w:rPr>
                <w:rFonts w:ascii="Arial" w:hAnsi="Arial" w:cs="Arial"/>
                <w:b/>
                <w:sz w:val="22"/>
                <w:szCs w:val="22"/>
              </w:rPr>
              <w:t>Articulo</w:t>
            </w:r>
          </w:p>
        </w:tc>
        <w:tc>
          <w:tcPr>
            <w:tcW w:w="2993" w:type="dxa"/>
          </w:tcPr>
          <w:p w:rsidR="00211D0E" w:rsidRPr="002F01A6" w:rsidRDefault="00211D0E" w:rsidP="0054459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F01A6">
              <w:rPr>
                <w:rFonts w:ascii="Arial" w:hAnsi="Arial" w:cs="Arial"/>
                <w:b/>
                <w:sz w:val="22"/>
                <w:szCs w:val="22"/>
              </w:rPr>
              <w:t>Costos</w:t>
            </w:r>
          </w:p>
        </w:tc>
        <w:tc>
          <w:tcPr>
            <w:tcW w:w="2993" w:type="dxa"/>
          </w:tcPr>
          <w:p w:rsidR="00211D0E" w:rsidRPr="002F01A6" w:rsidRDefault="00211D0E" w:rsidP="00544591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F01A6">
              <w:rPr>
                <w:rFonts w:ascii="Arial" w:hAnsi="Arial" w:cs="Arial"/>
                <w:b/>
                <w:sz w:val="22"/>
                <w:szCs w:val="22"/>
              </w:rPr>
              <w:t>Observaciones</w:t>
            </w:r>
          </w:p>
        </w:tc>
      </w:tr>
      <w:tr w:rsidR="00211D0E" w:rsidTr="00211D0E">
        <w:tc>
          <w:tcPr>
            <w:tcW w:w="2993" w:type="dxa"/>
          </w:tcPr>
          <w:p w:rsidR="00211D0E" w:rsidRDefault="00E87A23" w:rsidP="0054459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Vehículo</w:t>
            </w:r>
            <w:r w:rsidR="00796F17">
              <w:rPr>
                <w:rFonts w:ascii="Arial" w:hAnsi="Arial" w:cs="Arial"/>
                <w:sz w:val="22"/>
                <w:szCs w:val="22"/>
              </w:rPr>
              <w:t xml:space="preserve"> utilitario para la </w:t>
            </w:r>
            <w:r>
              <w:rPr>
                <w:rFonts w:ascii="Arial" w:hAnsi="Arial" w:cs="Arial"/>
                <w:sz w:val="22"/>
                <w:szCs w:val="22"/>
              </w:rPr>
              <w:t>Dirección</w:t>
            </w:r>
            <w:r w:rsidR="00796F17">
              <w:rPr>
                <w:rFonts w:ascii="Arial" w:hAnsi="Arial" w:cs="Arial"/>
                <w:sz w:val="22"/>
                <w:szCs w:val="22"/>
              </w:rPr>
              <w:t xml:space="preserve"> de </w:t>
            </w:r>
            <w:r>
              <w:rPr>
                <w:rFonts w:ascii="Arial" w:hAnsi="Arial" w:cs="Arial"/>
                <w:sz w:val="22"/>
                <w:szCs w:val="22"/>
              </w:rPr>
              <w:t>Protección</w:t>
            </w:r>
            <w:r w:rsidR="00796F17">
              <w:rPr>
                <w:rFonts w:ascii="Arial" w:hAnsi="Arial" w:cs="Arial"/>
                <w:sz w:val="22"/>
                <w:szCs w:val="22"/>
              </w:rPr>
              <w:t xml:space="preserve"> Civil, con el objetivo del uso de traslados y acciones de rescate.</w:t>
            </w:r>
          </w:p>
          <w:p w:rsidR="00796F17" w:rsidRDefault="00796F17" w:rsidP="0054459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756B7" w:rsidRDefault="008756B7" w:rsidP="0054459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3" w:type="dxa"/>
          </w:tcPr>
          <w:p w:rsidR="00796F17" w:rsidRDefault="00796F17" w:rsidP="0054459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 presentan 3 cotizaciones.</w:t>
            </w:r>
            <w:r w:rsidR="002A208C">
              <w:rPr>
                <w:rFonts w:ascii="Arial" w:hAnsi="Arial" w:cs="Arial"/>
                <w:sz w:val="22"/>
                <w:szCs w:val="22"/>
              </w:rPr>
              <w:t xml:space="preserve"> Se determina que sea con la marca NISSAN, MODELO NP300 </w:t>
            </w:r>
            <w:r w:rsidR="00E87A23">
              <w:rPr>
                <w:rFonts w:ascii="Arial" w:hAnsi="Arial" w:cs="Arial"/>
                <w:sz w:val="22"/>
                <w:szCs w:val="22"/>
              </w:rPr>
              <w:t>descripción</w:t>
            </w:r>
            <w:r w:rsidR="002A208C">
              <w:rPr>
                <w:rFonts w:ascii="Arial" w:hAnsi="Arial" w:cs="Arial"/>
                <w:sz w:val="22"/>
                <w:szCs w:val="22"/>
              </w:rPr>
              <w:t xml:space="preserve"> doble cabina.</w:t>
            </w:r>
          </w:p>
          <w:p w:rsidR="00211D0E" w:rsidRDefault="00796F17" w:rsidP="0054459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Aproximado de entre los $304,000.00.  </w:t>
            </w:r>
            <w:r w:rsidR="00E87A23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 xml:space="preserve"> los $324,000.00.</w:t>
            </w:r>
          </w:p>
        </w:tc>
        <w:tc>
          <w:tcPr>
            <w:tcW w:w="2993" w:type="dxa"/>
          </w:tcPr>
          <w:p w:rsidR="00211D0E" w:rsidRDefault="00796F17" w:rsidP="0054459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 Autoriza.</w:t>
            </w:r>
          </w:p>
          <w:p w:rsidR="00796F17" w:rsidRDefault="00796F17" w:rsidP="0054459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Señalando que se </w:t>
            </w:r>
            <w:r w:rsidR="00E87A23">
              <w:rPr>
                <w:rFonts w:ascii="Arial" w:hAnsi="Arial" w:cs="Arial"/>
                <w:sz w:val="22"/>
                <w:szCs w:val="22"/>
              </w:rPr>
              <w:t>dará</w:t>
            </w:r>
            <w:r>
              <w:rPr>
                <w:rFonts w:ascii="Arial" w:hAnsi="Arial" w:cs="Arial"/>
                <w:sz w:val="22"/>
                <w:szCs w:val="22"/>
              </w:rPr>
              <w:t xml:space="preserve"> aviso al encargado de patrimonio para su registro y se genere el resguardo al </w:t>
            </w:r>
            <w:r w:rsidR="00E87A23">
              <w:rPr>
                <w:rFonts w:ascii="Arial" w:hAnsi="Arial" w:cs="Arial"/>
                <w:sz w:val="22"/>
                <w:szCs w:val="22"/>
              </w:rPr>
              <w:t>respecto</w:t>
            </w:r>
            <w:r>
              <w:rPr>
                <w:rFonts w:ascii="Arial" w:hAnsi="Arial" w:cs="Arial"/>
                <w:sz w:val="22"/>
                <w:szCs w:val="22"/>
              </w:rPr>
              <w:t xml:space="preserve"> sobre la </w:t>
            </w:r>
            <w:r w:rsidR="00E87A23">
              <w:rPr>
                <w:rFonts w:ascii="Arial" w:hAnsi="Arial" w:cs="Arial"/>
                <w:sz w:val="22"/>
                <w:szCs w:val="22"/>
              </w:rPr>
              <w:t>Dirección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211D0E" w:rsidTr="00211D0E">
        <w:tc>
          <w:tcPr>
            <w:tcW w:w="2993" w:type="dxa"/>
          </w:tcPr>
          <w:p w:rsidR="008756B7" w:rsidRDefault="002A208C" w:rsidP="0054459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Obra de reparación y mantenimiento a la alberca publica denominada La Martinica.  </w:t>
            </w:r>
          </w:p>
        </w:tc>
        <w:tc>
          <w:tcPr>
            <w:tcW w:w="2993" w:type="dxa"/>
          </w:tcPr>
          <w:p w:rsidR="0072744C" w:rsidRDefault="002A208C" w:rsidP="0054459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 presentan varias cotizaciones.</w:t>
            </w:r>
          </w:p>
          <w:p w:rsidR="002A208C" w:rsidRDefault="002A208C" w:rsidP="0054459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Aproximado de entre los $140,000.00 a los $230,000.00 pesos.</w:t>
            </w:r>
          </w:p>
        </w:tc>
        <w:tc>
          <w:tcPr>
            <w:tcW w:w="2993" w:type="dxa"/>
          </w:tcPr>
          <w:p w:rsidR="00211D0E" w:rsidRDefault="002A208C" w:rsidP="0054459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 autoriza. Se </w:t>
            </w:r>
            <w:r w:rsidR="00DD4AF5">
              <w:rPr>
                <w:rFonts w:ascii="Arial" w:hAnsi="Arial" w:cs="Arial"/>
                <w:sz w:val="22"/>
                <w:szCs w:val="22"/>
              </w:rPr>
              <w:t xml:space="preserve">determina al Presidente Municipal, que sea el quien determine el </w:t>
            </w:r>
            <w:r w:rsidR="00E87A23">
              <w:rPr>
                <w:rFonts w:ascii="Arial" w:hAnsi="Arial" w:cs="Arial"/>
                <w:sz w:val="22"/>
                <w:szCs w:val="22"/>
              </w:rPr>
              <w:t>proveedor</w:t>
            </w:r>
            <w:r w:rsidR="00DD4AF5">
              <w:rPr>
                <w:rFonts w:ascii="Arial" w:hAnsi="Arial" w:cs="Arial"/>
                <w:sz w:val="22"/>
                <w:szCs w:val="22"/>
              </w:rPr>
              <w:t xml:space="preserve"> final, ya que se considera como asunto de carácter urgente. Y se presente dictamen.</w:t>
            </w:r>
          </w:p>
        </w:tc>
      </w:tr>
    </w:tbl>
    <w:p w:rsidR="001F281B" w:rsidRDefault="001F281B" w:rsidP="00544591">
      <w:pPr>
        <w:jc w:val="both"/>
        <w:rPr>
          <w:rFonts w:ascii="Arial" w:hAnsi="Arial" w:cs="Arial"/>
          <w:sz w:val="22"/>
          <w:szCs w:val="22"/>
        </w:rPr>
      </w:pPr>
    </w:p>
    <w:p w:rsidR="004908FF" w:rsidRPr="00441820" w:rsidRDefault="002E043F" w:rsidP="003E0CA8">
      <w:pPr>
        <w:jc w:val="both"/>
        <w:rPr>
          <w:rFonts w:ascii="Arial" w:hAnsi="Arial" w:cs="Arial"/>
          <w:sz w:val="22"/>
          <w:szCs w:val="22"/>
        </w:rPr>
      </w:pPr>
      <w:r w:rsidRPr="002E043F">
        <w:rPr>
          <w:rFonts w:ascii="Arial" w:hAnsi="Arial" w:cs="Arial"/>
          <w:sz w:val="22"/>
          <w:szCs w:val="22"/>
        </w:rPr>
        <w:t xml:space="preserve">5.- </w:t>
      </w:r>
      <w:r w:rsidR="003E0CA8">
        <w:rPr>
          <w:rFonts w:ascii="Arial" w:hAnsi="Arial" w:cs="Arial"/>
          <w:sz w:val="22"/>
          <w:szCs w:val="22"/>
        </w:rPr>
        <w:t>ASUNTOS GENERALES.</w:t>
      </w:r>
    </w:p>
    <w:p w:rsidR="002E043F" w:rsidRPr="002F01A6" w:rsidRDefault="002E043F" w:rsidP="00544591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93"/>
        <w:gridCol w:w="2993"/>
        <w:gridCol w:w="2993"/>
      </w:tblGrid>
      <w:tr w:rsidR="0072744C" w:rsidRPr="002F01A6" w:rsidTr="00B75889">
        <w:tc>
          <w:tcPr>
            <w:tcW w:w="2993" w:type="dxa"/>
          </w:tcPr>
          <w:p w:rsidR="0072744C" w:rsidRPr="002F01A6" w:rsidRDefault="004908FF" w:rsidP="00B7588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F01A6">
              <w:rPr>
                <w:rFonts w:ascii="Arial" w:hAnsi="Arial" w:cs="Arial"/>
                <w:b/>
                <w:sz w:val="22"/>
                <w:szCs w:val="22"/>
              </w:rPr>
              <w:t>Asunto</w:t>
            </w:r>
          </w:p>
        </w:tc>
        <w:tc>
          <w:tcPr>
            <w:tcW w:w="2993" w:type="dxa"/>
          </w:tcPr>
          <w:p w:rsidR="0072744C" w:rsidRPr="002F01A6" w:rsidRDefault="004908FF" w:rsidP="00B7588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F01A6">
              <w:rPr>
                <w:rFonts w:ascii="Arial" w:hAnsi="Arial" w:cs="Arial"/>
                <w:b/>
                <w:sz w:val="22"/>
                <w:szCs w:val="22"/>
              </w:rPr>
              <w:t>Costo</w:t>
            </w:r>
          </w:p>
        </w:tc>
        <w:tc>
          <w:tcPr>
            <w:tcW w:w="2993" w:type="dxa"/>
          </w:tcPr>
          <w:p w:rsidR="0072744C" w:rsidRPr="002F01A6" w:rsidRDefault="004908FF" w:rsidP="00B75889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F01A6">
              <w:rPr>
                <w:rFonts w:ascii="Arial" w:hAnsi="Arial" w:cs="Arial"/>
                <w:b/>
                <w:sz w:val="22"/>
                <w:szCs w:val="22"/>
              </w:rPr>
              <w:t>observaciones</w:t>
            </w:r>
          </w:p>
        </w:tc>
      </w:tr>
      <w:tr w:rsidR="0072744C" w:rsidTr="00B75889">
        <w:tc>
          <w:tcPr>
            <w:tcW w:w="2993" w:type="dxa"/>
          </w:tcPr>
          <w:p w:rsidR="0072744C" w:rsidRDefault="0072744C" w:rsidP="004908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756B7" w:rsidRDefault="00E87A23" w:rsidP="004908F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4AF5">
              <w:rPr>
                <w:rFonts w:ascii="Arial" w:hAnsi="Arial" w:cs="Arial"/>
                <w:sz w:val="22"/>
                <w:szCs w:val="22"/>
              </w:rPr>
              <w:t>Vehículo</w:t>
            </w:r>
            <w:r w:rsidR="00DD4AF5" w:rsidRPr="00DD4AF5">
              <w:rPr>
                <w:rFonts w:ascii="Arial" w:hAnsi="Arial" w:cs="Arial"/>
                <w:sz w:val="22"/>
                <w:szCs w:val="22"/>
              </w:rPr>
              <w:t xml:space="preserve"> de transporte de carga para la </w:t>
            </w:r>
            <w:r w:rsidRPr="00DD4AF5">
              <w:rPr>
                <w:rFonts w:ascii="Arial" w:hAnsi="Arial" w:cs="Arial"/>
                <w:sz w:val="22"/>
                <w:szCs w:val="22"/>
              </w:rPr>
              <w:t>Dirección</w:t>
            </w:r>
            <w:r w:rsidR="00DD4AF5" w:rsidRPr="00DD4AF5">
              <w:rPr>
                <w:rFonts w:ascii="Arial" w:hAnsi="Arial" w:cs="Arial"/>
                <w:sz w:val="22"/>
                <w:szCs w:val="22"/>
              </w:rPr>
              <w:t xml:space="preserve"> del Rastro municipal.</w:t>
            </w:r>
          </w:p>
        </w:tc>
        <w:tc>
          <w:tcPr>
            <w:tcW w:w="2993" w:type="dxa"/>
          </w:tcPr>
          <w:p w:rsidR="0072744C" w:rsidRDefault="00DD4AF5" w:rsidP="00B758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No se tiene </w:t>
            </w:r>
          </w:p>
        </w:tc>
        <w:tc>
          <w:tcPr>
            <w:tcW w:w="2993" w:type="dxa"/>
          </w:tcPr>
          <w:p w:rsidR="0072744C" w:rsidRDefault="00DD4AF5" w:rsidP="00B758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 presentaran cotizaciones para la próxima reunión.</w:t>
            </w:r>
          </w:p>
        </w:tc>
      </w:tr>
      <w:tr w:rsidR="004908FF" w:rsidTr="00B75889">
        <w:tc>
          <w:tcPr>
            <w:tcW w:w="2993" w:type="dxa"/>
          </w:tcPr>
          <w:p w:rsidR="008756B7" w:rsidRDefault="00E87A23" w:rsidP="00B758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Equipo de cómputo</w:t>
            </w:r>
            <w:r w:rsidR="00DD4AF5">
              <w:rPr>
                <w:rFonts w:ascii="Arial" w:hAnsi="Arial" w:cs="Arial"/>
                <w:sz w:val="22"/>
                <w:szCs w:val="22"/>
              </w:rPr>
              <w:t xml:space="preserve"> en diversas áreas.</w:t>
            </w:r>
          </w:p>
        </w:tc>
        <w:tc>
          <w:tcPr>
            <w:tcW w:w="2993" w:type="dxa"/>
          </w:tcPr>
          <w:p w:rsidR="004908FF" w:rsidRDefault="00DD4AF5" w:rsidP="00B758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Pendiente de presentar la unidad de compras</w:t>
            </w:r>
          </w:p>
        </w:tc>
        <w:tc>
          <w:tcPr>
            <w:tcW w:w="2993" w:type="dxa"/>
          </w:tcPr>
          <w:p w:rsidR="004908FF" w:rsidRDefault="00DD4AF5" w:rsidP="00B7588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D4AF5">
              <w:rPr>
                <w:rFonts w:ascii="Arial" w:hAnsi="Arial" w:cs="Arial"/>
                <w:sz w:val="22"/>
                <w:szCs w:val="22"/>
              </w:rPr>
              <w:t>Se presentaran cotizaciones para la próxima reunión.</w:t>
            </w:r>
          </w:p>
        </w:tc>
      </w:tr>
    </w:tbl>
    <w:p w:rsidR="001F281B" w:rsidRDefault="001F281B" w:rsidP="00E161C3">
      <w:pPr>
        <w:jc w:val="both"/>
        <w:rPr>
          <w:rFonts w:ascii="Arial" w:hAnsi="Arial" w:cs="Arial"/>
          <w:b/>
          <w:sz w:val="22"/>
          <w:szCs w:val="22"/>
        </w:rPr>
      </w:pPr>
    </w:p>
    <w:p w:rsidR="001F281B" w:rsidRDefault="001F281B" w:rsidP="00E161C3">
      <w:pPr>
        <w:jc w:val="both"/>
        <w:rPr>
          <w:rFonts w:ascii="Arial" w:hAnsi="Arial" w:cs="Arial"/>
          <w:b/>
          <w:sz w:val="22"/>
          <w:szCs w:val="22"/>
        </w:rPr>
      </w:pPr>
    </w:p>
    <w:p w:rsidR="00E161C3" w:rsidRPr="008C769F" w:rsidRDefault="003E0CA8" w:rsidP="00E161C3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8C769F" w:rsidRPr="008C769F">
        <w:rPr>
          <w:rFonts w:ascii="Arial" w:hAnsi="Arial" w:cs="Arial"/>
          <w:b/>
          <w:sz w:val="22"/>
        </w:rPr>
        <w:t xml:space="preserve">.- </w:t>
      </w:r>
      <w:r w:rsidR="00797F31">
        <w:rPr>
          <w:rFonts w:ascii="Arial" w:hAnsi="Arial" w:cs="Arial"/>
          <w:sz w:val="22"/>
        </w:rPr>
        <w:t xml:space="preserve">Señores integrantes de la dicha </w:t>
      </w:r>
      <w:r w:rsidR="00DD792A">
        <w:rPr>
          <w:rFonts w:ascii="Arial" w:hAnsi="Arial" w:cs="Arial"/>
          <w:sz w:val="22"/>
        </w:rPr>
        <w:t>Comisión</w:t>
      </w:r>
      <w:r w:rsidR="00797F31">
        <w:rPr>
          <w:rFonts w:ascii="Arial" w:hAnsi="Arial" w:cs="Arial"/>
          <w:sz w:val="22"/>
        </w:rPr>
        <w:t>,</w:t>
      </w:r>
      <w:r w:rsidR="008C769F" w:rsidRPr="008C769F">
        <w:rPr>
          <w:rFonts w:ascii="Arial" w:hAnsi="Arial" w:cs="Arial"/>
          <w:sz w:val="22"/>
        </w:rPr>
        <w:t xml:space="preserve"> en virtud que ha sido agotado el orden del </w:t>
      </w:r>
      <w:r w:rsidR="004C2C99" w:rsidRPr="008C769F">
        <w:rPr>
          <w:rFonts w:ascii="Arial" w:hAnsi="Arial" w:cs="Arial"/>
          <w:sz w:val="22"/>
        </w:rPr>
        <w:t>día</w:t>
      </w:r>
      <w:r w:rsidR="008C769F" w:rsidRPr="008C769F">
        <w:rPr>
          <w:rFonts w:ascii="Arial" w:hAnsi="Arial" w:cs="Arial"/>
          <w:sz w:val="22"/>
        </w:rPr>
        <w:t xml:space="preserve">, se declara concluida la presente </w:t>
      </w:r>
      <w:r w:rsidR="004C2C99" w:rsidRPr="008C769F">
        <w:rPr>
          <w:rFonts w:ascii="Arial" w:hAnsi="Arial" w:cs="Arial"/>
          <w:sz w:val="22"/>
        </w:rPr>
        <w:t>sesión</w:t>
      </w:r>
      <w:r w:rsidR="008C769F" w:rsidRPr="008C769F">
        <w:rPr>
          <w:rFonts w:ascii="Arial" w:hAnsi="Arial" w:cs="Arial"/>
          <w:sz w:val="22"/>
        </w:rPr>
        <w:t>,</w:t>
      </w:r>
      <w:r w:rsidR="000179BE">
        <w:rPr>
          <w:rFonts w:ascii="Arial" w:hAnsi="Arial" w:cs="Arial"/>
          <w:sz w:val="22"/>
        </w:rPr>
        <w:t xml:space="preserve"> a las </w:t>
      </w:r>
      <w:r w:rsidR="00DD4AF5">
        <w:rPr>
          <w:rFonts w:ascii="Arial" w:hAnsi="Arial" w:cs="Arial"/>
          <w:sz w:val="22"/>
        </w:rPr>
        <w:t>14 horas con 22</w:t>
      </w:r>
      <w:r w:rsidR="000179BE">
        <w:rPr>
          <w:rFonts w:ascii="Arial" w:hAnsi="Arial" w:cs="Arial"/>
          <w:sz w:val="22"/>
        </w:rPr>
        <w:t xml:space="preserve"> </w:t>
      </w:r>
      <w:r w:rsidR="008C769F" w:rsidRPr="008C769F">
        <w:rPr>
          <w:rFonts w:ascii="Arial" w:hAnsi="Arial" w:cs="Arial"/>
          <w:sz w:val="22"/>
        </w:rPr>
        <w:t xml:space="preserve">minutos  del </w:t>
      </w:r>
      <w:r w:rsidR="004C2C99" w:rsidRPr="008C769F">
        <w:rPr>
          <w:rFonts w:ascii="Arial" w:hAnsi="Arial" w:cs="Arial"/>
          <w:sz w:val="22"/>
        </w:rPr>
        <w:t>día</w:t>
      </w:r>
      <w:r w:rsidR="008C769F" w:rsidRPr="008C769F">
        <w:rPr>
          <w:rFonts w:ascii="Arial" w:hAnsi="Arial" w:cs="Arial"/>
          <w:sz w:val="22"/>
        </w:rPr>
        <w:t xml:space="preserve"> de hoy, citando a </w:t>
      </w:r>
      <w:r w:rsidR="004C2C99" w:rsidRPr="008C769F">
        <w:rPr>
          <w:rFonts w:ascii="Arial" w:hAnsi="Arial" w:cs="Arial"/>
          <w:sz w:val="22"/>
        </w:rPr>
        <w:t>sesión</w:t>
      </w:r>
      <w:r w:rsidR="00797F31">
        <w:rPr>
          <w:rFonts w:ascii="Arial" w:hAnsi="Arial" w:cs="Arial"/>
          <w:sz w:val="22"/>
        </w:rPr>
        <w:t xml:space="preserve"> ordinaria de </w:t>
      </w:r>
      <w:r w:rsidR="00DD792A">
        <w:rPr>
          <w:rFonts w:ascii="Arial" w:hAnsi="Arial" w:cs="Arial"/>
          <w:sz w:val="22"/>
        </w:rPr>
        <w:t>Comisión</w:t>
      </w:r>
      <w:r w:rsidR="008C769F" w:rsidRPr="008C769F">
        <w:rPr>
          <w:rFonts w:ascii="Arial" w:hAnsi="Arial" w:cs="Arial"/>
          <w:sz w:val="22"/>
        </w:rPr>
        <w:t>, por instruc</w:t>
      </w:r>
      <w:r w:rsidR="00797F31">
        <w:rPr>
          <w:rFonts w:ascii="Arial" w:hAnsi="Arial" w:cs="Arial"/>
          <w:sz w:val="22"/>
        </w:rPr>
        <w:t>ciones del Presidente M</w:t>
      </w:r>
      <w:r w:rsidR="004C2C99">
        <w:rPr>
          <w:rFonts w:ascii="Arial" w:hAnsi="Arial" w:cs="Arial"/>
          <w:sz w:val="22"/>
        </w:rPr>
        <w:t xml:space="preserve">unicipal LIC.  Jesús Ubaldo Medina Briseño, </w:t>
      </w:r>
      <w:r w:rsidR="007A6AC8">
        <w:rPr>
          <w:rFonts w:ascii="Arial" w:hAnsi="Arial" w:cs="Arial"/>
          <w:sz w:val="22"/>
        </w:rPr>
        <w:t xml:space="preserve"> y se convoca a nueva reunión </w:t>
      </w:r>
      <w:r w:rsidR="004C2C99">
        <w:rPr>
          <w:rFonts w:ascii="Arial" w:hAnsi="Arial" w:cs="Arial"/>
          <w:sz w:val="22"/>
        </w:rPr>
        <w:t>el dí</w:t>
      </w:r>
      <w:r w:rsidR="00E87A23">
        <w:rPr>
          <w:rFonts w:ascii="Arial" w:hAnsi="Arial" w:cs="Arial"/>
          <w:sz w:val="22"/>
        </w:rPr>
        <w:t>a 25</w:t>
      </w:r>
      <w:r w:rsidR="007A6AC8">
        <w:rPr>
          <w:rFonts w:ascii="Arial" w:hAnsi="Arial" w:cs="Arial"/>
          <w:sz w:val="22"/>
        </w:rPr>
        <w:t xml:space="preserve"> </w:t>
      </w:r>
      <w:r w:rsidR="00E87A23">
        <w:rPr>
          <w:rFonts w:ascii="Arial" w:hAnsi="Arial" w:cs="Arial"/>
          <w:sz w:val="22"/>
        </w:rPr>
        <w:t xml:space="preserve"> de abril </w:t>
      </w:r>
      <w:r w:rsidR="00DD792A">
        <w:rPr>
          <w:rFonts w:ascii="Arial" w:hAnsi="Arial" w:cs="Arial"/>
          <w:sz w:val="22"/>
        </w:rPr>
        <w:t>del 2019</w:t>
      </w:r>
      <w:r w:rsidR="008C769F" w:rsidRPr="008C769F">
        <w:rPr>
          <w:rFonts w:ascii="Arial" w:hAnsi="Arial" w:cs="Arial"/>
          <w:sz w:val="22"/>
        </w:rPr>
        <w:t xml:space="preserve">, a las </w:t>
      </w:r>
      <w:r w:rsidR="00E87A23">
        <w:rPr>
          <w:rFonts w:ascii="Arial" w:hAnsi="Arial" w:cs="Arial"/>
          <w:sz w:val="22"/>
        </w:rPr>
        <w:t>14</w:t>
      </w:r>
      <w:r w:rsidR="007A6AC8">
        <w:rPr>
          <w:rFonts w:ascii="Arial" w:hAnsi="Arial" w:cs="Arial"/>
          <w:sz w:val="22"/>
        </w:rPr>
        <w:t>:00</w:t>
      </w:r>
      <w:r w:rsidR="008C769F" w:rsidRPr="008C769F">
        <w:rPr>
          <w:rFonts w:ascii="Arial" w:hAnsi="Arial" w:cs="Arial"/>
          <w:sz w:val="22"/>
        </w:rPr>
        <w:t xml:space="preserve"> horas, en el </w:t>
      </w:r>
      <w:r w:rsidR="004C2C99" w:rsidRPr="008C769F">
        <w:rPr>
          <w:rFonts w:ascii="Arial" w:hAnsi="Arial" w:cs="Arial"/>
          <w:sz w:val="22"/>
        </w:rPr>
        <w:t>salón</w:t>
      </w:r>
      <w:r w:rsidR="00C44E65">
        <w:rPr>
          <w:rFonts w:ascii="Arial" w:hAnsi="Arial" w:cs="Arial"/>
          <w:sz w:val="22"/>
        </w:rPr>
        <w:t xml:space="preserve"> de sesiones de A</w:t>
      </w:r>
      <w:r w:rsidR="008C769F" w:rsidRPr="008C769F">
        <w:rPr>
          <w:rFonts w:ascii="Arial" w:hAnsi="Arial" w:cs="Arial"/>
          <w:sz w:val="22"/>
        </w:rPr>
        <w:t xml:space="preserve">yuntamiento, firmando los que en ella intervinieron, quisieron y supieron hacerlo por y ante el presidente municipal que </w:t>
      </w:r>
      <w:r w:rsidR="004C2C99" w:rsidRPr="008C769F">
        <w:rPr>
          <w:rFonts w:ascii="Arial" w:hAnsi="Arial" w:cs="Arial"/>
          <w:sz w:val="22"/>
        </w:rPr>
        <w:t>actúa</w:t>
      </w:r>
      <w:r w:rsidR="008C769F" w:rsidRPr="008C769F">
        <w:rPr>
          <w:rFonts w:ascii="Arial" w:hAnsi="Arial" w:cs="Arial"/>
          <w:sz w:val="22"/>
        </w:rPr>
        <w:t xml:space="preserve"> en </w:t>
      </w:r>
      <w:r w:rsidR="004C2C99" w:rsidRPr="008C769F">
        <w:rPr>
          <w:rFonts w:ascii="Arial" w:hAnsi="Arial" w:cs="Arial"/>
          <w:sz w:val="22"/>
        </w:rPr>
        <w:t>unión</w:t>
      </w:r>
      <w:r w:rsidR="008C769F" w:rsidRPr="008C769F">
        <w:rPr>
          <w:rFonts w:ascii="Arial" w:hAnsi="Arial" w:cs="Arial"/>
          <w:sz w:val="22"/>
        </w:rPr>
        <w:t xml:space="preserve"> del servidor </w:t>
      </w:r>
      <w:r w:rsidR="004C2C99" w:rsidRPr="008C769F">
        <w:rPr>
          <w:rFonts w:ascii="Arial" w:hAnsi="Arial" w:cs="Arial"/>
          <w:sz w:val="22"/>
        </w:rPr>
        <w:t>público</w:t>
      </w:r>
      <w:r w:rsidR="00C44E65">
        <w:rPr>
          <w:rFonts w:ascii="Arial" w:hAnsi="Arial" w:cs="Arial"/>
          <w:sz w:val="22"/>
        </w:rPr>
        <w:t xml:space="preserve"> encargado de la S</w:t>
      </w:r>
      <w:r w:rsidR="008C769F" w:rsidRPr="008C769F">
        <w:rPr>
          <w:rFonts w:ascii="Arial" w:hAnsi="Arial" w:cs="Arial"/>
          <w:sz w:val="22"/>
        </w:rPr>
        <w:t xml:space="preserve">ecretaria </w:t>
      </w:r>
      <w:r w:rsidR="000D7BEE">
        <w:rPr>
          <w:rFonts w:ascii="Arial" w:hAnsi="Arial" w:cs="Arial"/>
          <w:sz w:val="22"/>
        </w:rPr>
        <w:t>Técnica</w:t>
      </w:r>
      <w:r w:rsidR="00C44E65">
        <w:rPr>
          <w:rFonts w:ascii="Arial" w:hAnsi="Arial" w:cs="Arial"/>
          <w:sz w:val="22"/>
        </w:rPr>
        <w:t xml:space="preserve"> </w:t>
      </w:r>
      <w:r w:rsidR="008C769F" w:rsidRPr="008C769F">
        <w:rPr>
          <w:rFonts w:ascii="Arial" w:hAnsi="Arial" w:cs="Arial"/>
          <w:sz w:val="22"/>
        </w:rPr>
        <w:t xml:space="preserve">de este ayuntamiento que autoriza y da fe, en cumplimiento a lo dispuesto </w:t>
      </w:r>
      <w:r w:rsidR="00797F31">
        <w:rPr>
          <w:rFonts w:ascii="Arial" w:hAnsi="Arial" w:cs="Arial"/>
          <w:sz w:val="22"/>
        </w:rPr>
        <w:t xml:space="preserve">en el Reglamento de la </w:t>
      </w:r>
      <w:r w:rsidR="00DD792A">
        <w:rPr>
          <w:rFonts w:ascii="Arial" w:hAnsi="Arial" w:cs="Arial"/>
          <w:sz w:val="22"/>
        </w:rPr>
        <w:t>Comisión</w:t>
      </w:r>
      <w:r w:rsidR="004963F9">
        <w:rPr>
          <w:rFonts w:ascii="Arial" w:hAnsi="Arial" w:cs="Arial"/>
          <w:sz w:val="22"/>
        </w:rPr>
        <w:t>.</w:t>
      </w:r>
    </w:p>
    <w:p w:rsidR="00292FB9" w:rsidRPr="008C769F" w:rsidRDefault="00292FB9" w:rsidP="00E161C3">
      <w:pPr>
        <w:jc w:val="both"/>
        <w:rPr>
          <w:rFonts w:ascii="Arial" w:hAnsi="Arial" w:cs="Arial"/>
          <w:sz w:val="22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89"/>
        <w:gridCol w:w="4490"/>
      </w:tblGrid>
      <w:tr w:rsidR="00E161C3" w:rsidRPr="008C769F" w:rsidTr="00711E50">
        <w:trPr>
          <w:jc w:val="center"/>
        </w:trPr>
        <w:tc>
          <w:tcPr>
            <w:tcW w:w="4489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4E6B5A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LCI</w:t>
            </w:r>
            <w:r w:rsidR="004C2C99">
              <w:rPr>
                <w:rFonts w:ascii="Arial" w:hAnsi="Arial" w:cs="Arial"/>
                <w:sz w:val="22"/>
              </w:rPr>
              <w:t>. Jesús Ubaldo Medina B</w:t>
            </w:r>
            <w:r w:rsidR="008C769F" w:rsidRPr="008C769F">
              <w:rPr>
                <w:rFonts w:ascii="Arial" w:hAnsi="Arial" w:cs="Arial"/>
                <w:sz w:val="22"/>
              </w:rPr>
              <w:t>riseño</w:t>
            </w:r>
          </w:p>
          <w:p w:rsidR="00E161C3" w:rsidRPr="008C769F" w:rsidRDefault="000179BE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Presidente M</w:t>
            </w:r>
            <w:r w:rsidR="008C769F" w:rsidRPr="008C769F">
              <w:rPr>
                <w:rFonts w:ascii="Arial" w:hAnsi="Arial" w:cs="Arial"/>
                <w:sz w:val="22"/>
              </w:rPr>
              <w:t>unicipal</w:t>
            </w:r>
            <w:r w:rsidR="00415739">
              <w:rPr>
                <w:rFonts w:ascii="Arial" w:hAnsi="Arial" w:cs="Arial"/>
                <w:sz w:val="22"/>
              </w:rPr>
              <w:t xml:space="preserve"> de San Juan de Los Lagos</w:t>
            </w:r>
          </w:p>
        </w:tc>
        <w:tc>
          <w:tcPr>
            <w:tcW w:w="4490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  <w:sz w:val="22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415739" w:rsidRDefault="00415739" w:rsidP="00797F3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LIC. GAMALIEL ROMO GUTIERREZ</w:t>
            </w:r>
            <w:r w:rsidR="000179B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E161C3" w:rsidRPr="008C769F" w:rsidRDefault="000179BE" w:rsidP="00797F3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8C769F" w:rsidRPr="008C769F">
              <w:rPr>
                <w:rFonts w:ascii="Arial" w:hAnsi="Arial" w:cs="Arial"/>
                <w:sz w:val="22"/>
                <w:szCs w:val="22"/>
              </w:rPr>
              <w:t>ecret</w:t>
            </w:r>
            <w:r w:rsidR="00797F31">
              <w:rPr>
                <w:rFonts w:ascii="Arial" w:hAnsi="Arial" w:cs="Arial"/>
                <w:sz w:val="22"/>
                <w:szCs w:val="22"/>
              </w:rPr>
              <w:t xml:space="preserve">aria </w:t>
            </w:r>
            <w:r w:rsidR="00DD792A">
              <w:rPr>
                <w:rFonts w:ascii="Arial" w:hAnsi="Arial" w:cs="Arial"/>
                <w:sz w:val="22"/>
                <w:szCs w:val="22"/>
              </w:rPr>
              <w:t>Técnico</w:t>
            </w:r>
          </w:p>
        </w:tc>
      </w:tr>
      <w:tr w:rsidR="00E161C3" w:rsidRPr="008C769F" w:rsidTr="00711E50">
        <w:trPr>
          <w:jc w:val="center"/>
        </w:trPr>
        <w:tc>
          <w:tcPr>
            <w:tcW w:w="4489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797F31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C. </w:t>
            </w:r>
            <w:r w:rsidR="00415739" w:rsidRPr="00415739">
              <w:rPr>
                <w:rFonts w:ascii="Arial" w:hAnsi="Arial" w:cs="Arial"/>
                <w:sz w:val="22"/>
              </w:rPr>
              <w:t>LIC. DENIS ALEJANDRA PLASCENCIA CAMPOS.</w:t>
            </w:r>
            <w:r w:rsidR="008C769F" w:rsidRPr="008C769F">
              <w:rPr>
                <w:rFonts w:ascii="Arial" w:hAnsi="Arial" w:cs="Arial"/>
                <w:sz w:val="22"/>
              </w:rPr>
              <w:tab/>
            </w:r>
          </w:p>
          <w:p w:rsidR="00E161C3" w:rsidRPr="008C769F" w:rsidRDefault="000179BE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Regidor M</w:t>
            </w:r>
            <w:r w:rsidR="008C769F" w:rsidRPr="008C769F">
              <w:rPr>
                <w:rFonts w:ascii="Arial" w:hAnsi="Arial" w:cs="Arial"/>
                <w:sz w:val="22"/>
              </w:rPr>
              <w:t>unicipal</w:t>
            </w:r>
            <w:r w:rsidR="00DD792A">
              <w:rPr>
                <w:rFonts w:ascii="Arial" w:hAnsi="Arial" w:cs="Arial"/>
                <w:sz w:val="22"/>
              </w:rPr>
              <w:t xml:space="preserve"> titular de la </w:t>
            </w:r>
            <w:r w:rsidR="007A6AC8">
              <w:rPr>
                <w:rFonts w:ascii="Arial" w:hAnsi="Arial" w:cs="Arial"/>
                <w:sz w:val="22"/>
              </w:rPr>
              <w:t>Comisión</w:t>
            </w:r>
            <w:r w:rsidR="00DD792A">
              <w:rPr>
                <w:rFonts w:ascii="Arial" w:hAnsi="Arial" w:cs="Arial"/>
                <w:sz w:val="22"/>
              </w:rPr>
              <w:t xml:space="preserve"> de </w:t>
            </w:r>
            <w:r w:rsidR="00C44E65">
              <w:rPr>
                <w:rFonts w:ascii="Arial" w:hAnsi="Arial" w:cs="Arial"/>
                <w:sz w:val="22"/>
              </w:rPr>
              <w:t>Hacienda</w:t>
            </w:r>
          </w:p>
          <w:p w:rsidR="00E161C3" w:rsidRPr="008C769F" w:rsidRDefault="00E161C3" w:rsidP="00711E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90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4C2C99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L</w:t>
            </w:r>
            <w:r w:rsidR="00415739">
              <w:rPr>
                <w:rFonts w:ascii="Arial" w:hAnsi="Arial" w:cs="Arial"/>
                <w:sz w:val="22"/>
              </w:rPr>
              <w:t>CP</w:t>
            </w:r>
            <w:r w:rsidR="00797F31">
              <w:rPr>
                <w:rFonts w:ascii="Arial" w:hAnsi="Arial" w:cs="Arial"/>
                <w:sz w:val="22"/>
              </w:rPr>
              <w:t>.</w:t>
            </w:r>
            <w:r w:rsidR="00415739">
              <w:rPr>
                <w:rFonts w:ascii="Arial" w:hAnsi="Arial" w:cs="Arial"/>
                <w:sz w:val="22"/>
              </w:rPr>
              <w:t xml:space="preserve"> FELIPE DE JESUS RUIZ PEREZ</w:t>
            </w:r>
            <w:r w:rsidR="00797F31">
              <w:rPr>
                <w:rFonts w:ascii="Arial" w:hAnsi="Arial" w:cs="Arial"/>
                <w:sz w:val="22"/>
              </w:rPr>
              <w:t xml:space="preserve"> </w:t>
            </w:r>
          </w:p>
          <w:p w:rsidR="00E161C3" w:rsidRPr="008C769F" w:rsidRDefault="00C44E65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Tesorero Municipal.</w:t>
            </w:r>
          </w:p>
        </w:tc>
      </w:tr>
      <w:tr w:rsidR="00E161C3" w:rsidRPr="008C769F" w:rsidTr="00711E50">
        <w:trPr>
          <w:jc w:val="center"/>
        </w:trPr>
        <w:tc>
          <w:tcPr>
            <w:tcW w:w="4489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797F31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lang w:val="pt-PT"/>
              </w:rPr>
              <w:t xml:space="preserve">C. </w:t>
            </w:r>
            <w:r w:rsidR="00415739" w:rsidRPr="00415739">
              <w:rPr>
                <w:rFonts w:ascii="Arial" w:hAnsi="Arial" w:cs="Arial"/>
                <w:sz w:val="22"/>
                <w:lang w:val="pt-PT"/>
              </w:rPr>
              <w:t>MTRA. CLAUDIA JEANETTE CARRANZA SANTOS.</w:t>
            </w:r>
          </w:p>
          <w:p w:rsidR="00E161C3" w:rsidRPr="008C769F" w:rsidRDefault="00C44E65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Regidor representante de PARTIDO</w:t>
            </w:r>
          </w:p>
        </w:tc>
        <w:tc>
          <w:tcPr>
            <w:tcW w:w="4490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415739" w:rsidP="00711E50">
            <w:pPr>
              <w:jc w:val="center"/>
              <w:rPr>
                <w:rFonts w:ascii="Arial" w:hAnsi="Arial" w:cs="Arial"/>
              </w:rPr>
            </w:pPr>
            <w:r w:rsidRPr="00415739">
              <w:rPr>
                <w:rFonts w:ascii="Arial" w:hAnsi="Arial" w:cs="Arial"/>
              </w:rPr>
              <w:t>LIC. IVAN JOSE DE JESUS VELOZ MUÑOZ.</w:t>
            </w:r>
          </w:p>
          <w:p w:rsidR="00E161C3" w:rsidRPr="008C769F" w:rsidRDefault="00C44E65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Regidor representante de PARTIDO</w:t>
            </w:r>
          </w:p>
        </w:tc>
      </w:tr>
      <w:tr w:rsidR="00E161C3" w:rsidRPr="008C769F" w:rsidTr="00711E50">
        <w:trPr>
          <w:jc w:val="center"/>
        </w:trPr>
        <w:tc>
          <w:tcPr>
            <w:tcW w:w="4489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797F31" w:rsidP="00711E50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sz w:val="22"/>
                <w:lang w:val="pt-PT"/>
              </w:rPr>
              <w:t xml:space="preserve">C. </w:t>
            </w:r>
            <w:r w:rsidR="00415739" w:rsidRPr="00415739">
              <w:rPr>
                <w:rFonts w:ascii="Arial" w:hAnsi="Arial" w:cs="Arial"/>
                <w:sz w:val="22"/>
                <w:lang w:val="pt-PT"/>
              </w:rPr>
              <w:t xml:space="preserve">LIC. </w:t>
            </w:r>
            <w:r w:rsidR="000D7BEE" w:rsidRPr="00415739">
              <w:rPr>
                <w:rFonts w:ascii="Arial" w:hAnsi="Arial" w:cs="Arial"/>
                <w:sz w:val="22"/>
                <w:lang w:val="pt-PT"/>
              </w:rPr>
              <w:t>NORMA ELIZABETH MACIA</w:t>
            </w:r>
            <w:r w:rsidR="00415739" w:rsidRPr="00415739">
              <w:rPr>
                <w:rFonts w:ascii="Arial" w:hAnsi="Arial" w:cs="Arial"/>
                <w:sz w:val="22"/>
                <w:lang w:val="pt-PT"/>
              </w:rPr>
              <w:t xml:space="preserve"> AGUIRRE.</w:t>
            </w:r>
          </w:p>
          <w:p w:rsidR="00E161C3" w:rsidRPr="008C769F" w:rsidRDefault="00C44E65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Regidor representante de PARTIDO</w:t>
            </w:r>
          </w:p>
        </w:tc>
        <w:tc>
          <w:tcPr>
            <w:tcW w:w="4490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797F31" w:rsidP="00711E50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sz w:val="22"/>
                <w:lang w:val="pt-PT"/>
              </w:rPr>
              <w:t xml:space="preserve">C. </w:t>
            </w:r>
            <w:r w:rsidR="00415739" w:rsidRPr="00415739">
              <w:rPr>
                <w:rFonts w:ascii="Arial" w:hAnsi="Arial" w:cs="Arial"/>
                <w:sz w:val="22"/>
                <w:lang w:val="pt-PT"/>
              </w:rPr>
              <w:t xml:space="preserve">MTRA OLIVIA GUILLEN </w:t>
            </w:r>
            <w:r w:rsidR="000D7BEE" w:rsidRPr="00415739">
              <w:rPr>
                <w:rFonts w:ascii="Arial" w:hAnsi="Arial" w:cs="Arial"/>
                <w:sz w:val="22"/>
                <w:lang w:val="pt-PT"/>
              </w:rPr>
              <w:t>PADILLA.</w:t>
            </w:r>
          </w:p>
          <w:p w:rsidR="00E161C3" w:rsidRPr="008C769F" w:rsidRDefault="00C44E65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Regidor representante de PARTIDO</w:t>
            </w:r>
          </w:p>
        </w:tc>
      </w:tr>
      <w:tr w:rsidR="00E161C3" w:rsidRPr="008C769F" w:rsidTr="00711E50">
        <w:trPr>
          <w:jc w:val="center"/>
        </w:trPr>
        <w:tc>
          <w:tcPr>
            <w:tcW w:w="4489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415739" w:rsidP="00711E50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>DRA. LAURA ANGELICA CHAVEZ CONTRERAS.</w:t>
            </w:r>
          </w:p>
          <w:p w:rsidR="00E161C3" w:rsidRPr="008C769F" w:rsidRDefault="00C44E65" w:rsidP="00711E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Regidor representante de PARTIDO</w:t>
            </w:r>
          </w:p>
        </w:tc>
        <w:tc>
          <w:tcPr>
            <w:tcW w:w="4490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E161C3" w:rsidRPr="008C769F" w:rsidRDefault="00797F31" w:rsidP="00711E50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sz w:val="22"/>
                <w:lang w:val="pt-PT"/>
              </w:rPr>
              <w:t xml:space="preserve">C. </w:t>
            </w:r>
            <w:r w:rsidR="00C44E65">
              <w:rPr>
                <w:rFonts w:ascii="Arial" w:hAnsi="Arial" w:cs="Arial"/>
                <w:sz w:val="22"/>
                <w:lang w:val="pt-PT"/>
              </w:rPr>
              <w:t>Jose Guadalupe Campos</w:t>
            </w:r>
            <w:r w:rsidR="000A0CA9">
              <w:rPr>
                <w:rFonts w:ascii="Arial" w:hAnsi="Arial" w:cs="Arial"/>
                <w:sz w:val="22"/>
                <w:lang w:val="pt-PT"/>
              </w:rPr>
              <w:t>.</w:t>
            </w:r>
          </w:p>
          <w:p w:rsidR="00E161C3" w:rsidRDefault="00C44E65" w:rsidP="00711E50">
            <w:pPr>
              <w:jc w:val="center"/>
              <w:rPr>
                <w:rFonts w:ascii="Arial" w:hAnsi="Arial" w:cs="Arial"/>
                <w:sz w:val="22"/>
                <w:lang w:val="pt-PT"/>
              </w:rPr>
            </w:pPr>
            <w:r>
              <w:rPr>
                <w:rFonts w:ascii="Arial" w:hAnsi="Arial" w:cs="Arial"/>
                <w:sz w:val="22"/>
                <w:lang w:val="pt-PT"/>
              </w:rPr>
              <w:t xml:space="preserve">Representante </w:t>
            </w:r>
            <w:r w:rsidR="000D7BEE">
              <w:rPr>
                <w:rFonts w:ascii="Arial" w:hAnsi="Arial" w:cs="Arial"/>
                <w:sz w:val="22"/>
                <w:lang w:val="pt-PT"/>
              </w:rPr>
              <w:t>Del</w:t>
            </w:r>
            <w:r>
              <w:rPr>
                <w:rFonts w:ascii="Arial" w:hAnsi="Arial" w:cs="Arial"/>
                <w:sz w:val="22"/>
                <w:lang w:val="pt-PT"/>
              </w:rPr>
              <w:t xml:space="preserve"> Sector Empresarial</w:t>
            </w:r>
          </w:p>
          <w:p w:rsidR="00C44E65" w:rsidRPr="008C769F" w:rsidRDefault="00C44E65" w:rsidP="00711E50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sz w:val="22"/>
                <w:lang w:val="pt-PT"/>
              </w:rPr>
              <w:t>COPARMEX</w:t>
            </w:r>
          </w:p>
          <w:p w:rsidR="00E161C3" w:rsidRPr="008C769F" w:rsidRDefault="00E161C3" w:rsidP="00711E50">
            <w:pPr>
              <w:jc w:val="center"/>
              <w:rPr>
                <w:rFonts w:ascii="Arial" w:hAnsi="Arial" w:cs="Arial"/>
              </w:rPr>
            </w:pPr>
          </w:p>
        </w:tc>
      </w:tr>
      <w:tr w:rsidR="00E161C3" w:rsidRPr="008C769F" w:rsidTr="00711E50">
        <w:trPr>
          <w:jc w:val="center"/>
        </w:trPr>
        <w:tc>
          <w:tcPr>
            <w:tcW w:w="4489" w:type="dxa"/>
          </w:tcPr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292FB9" w:rsidRPr="008C769F" w:rsidRDefault="00292FB9" w:rsidP="00711E50">
            <w:pPr>
              <w:jc w:val="both"/>
              <w:rPr>
                <w:rFonts w:ascii="Arial" w:hAnsi="Arial" w:cs="Arial"/>
              </w:rPr>
            </w:pPr>
          </w:p>
          <w:p w:rsidR="00534FA3" w:rsidRPr="008C769F" w:rsidRDefault="00534FA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C44E65" w:rsidRDefault="00C44E65" w:rsidP="00DD792A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>C. Miguel Angel Marquez de Alba</w:t>
            </w:r>
          </w:p>
          <w:p w:rsidR="00E161C3" w:rsidRDefault="00C44E65" w:rsidP="00DD792A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 xml:space="preserve">Representante </w:t>
            </w:r>
            <w:r w:rsidR="000D7BEE">
              <w:rPr>
                <w:rFonts w:ascii="Arial" w:hAnsi="Arial" w:cs="Arial"/>
                <w:lang w:val="pt-PT"/>
              </w:rPr>
              <w:t>Del</w:t>
            </w:r>
            <w:r>
              <w:rPr>
                <w:rFonts w:ascii="Arial" w:hAnsi="Arial" w:cs="Arial"/>
                <w:lang w:val="pt-PT"/>
              </w:rPr>
              <w:t xml:space="preserve"> Sector Empresarial</w:t>
            </w:r>
          </w:p>
          <w:p w:rsidR="00C44E65" w:rsidRPr="00DD792A" w:rsidRDefault="00C44E65" w:rsidP="00DD792A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>CAMARA DE COMERCIO.</w:t>
            </w:r>
          </w:p>
        </w:tc>
        <w:tc>
          <w:tcPr>
            <w:tcW w:w="4490" w:type="dxa"/>
          </w:tcPr>
          <w:p w:rsidR="00292FB9" w:rsidRPr="008C769F" w:rsidRDefault="00292FB9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E161C3" w:rsidP="00711E50">
            <w:pPr>
              <w:jc w:val="both"/>
              <w:rPr>
                <w:rFonts w:ascii="Arial" w:hAnsi="Arial" w:cs="Arial"/>
              </w:rPr>
            </w:pPr>
          </w:p>
          <w:p w:rsidR="00534FA3" w:rsidRPr="008C769F" w:rsidRDefault="00534FA3" w:rsidP="00711E50">
            <w:pPr>
              <w:jc w:val="both"/>
              <w:rPr>
                <w:rFonts w:ascii="Arial" w:hAnsi="Arial" w:cs="Arial"/>
              </w:rPr>
            </w:pPr>
          </w:p>
          <w:p w:rsidR="00E161C3" w:rsidRPr="008C769F" w:rsidRDefault="008C769F" w:rsidP="00711E50">
            <w:pPr>
              <w:jc w:val="center"/>
              <w:rPr>
                <w:rFonts w:ascii="Arial" w:hAnsi="Arial" w:cs="Arial"/>
              </w:rPr>
            </w:pPr>
            <w:r w:rsidRPr="008C769F">
              <w:rPr>
                <w:rFonts w:ascii="Arial" w:hAnsi="Arial" w:cs="Arial"/>
                <w:sz w:val="22"/>
              </w:rPr>
              <w:t>__________________________________</w:t>
            </w:r>
          </w:p>
          <w:p w:rsidR="000A0CA9" w:rsidRDefault="00764326" w:rsidP="00DD792A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>C. YOLANDA GONZALEZ</w:t>
            </w:r>
          </w:p>
          <w:p w:rsidR="00E161C3" w:rsidRDefault="000A0CA9" w:rsidP="00DD792A">
            <w:pPr>
              <w:jc w:val="center"/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>Director de Unidad de Compras.</w:t>
            </w:r>
          </w:p>
          <w:p w:rsidR="000A0CA9" w:rsidRPr="00DD792A" w:rsidRDefault="000A0CA9" w:rsidP="00DD792A">
            <w:pPr>
              <w:jc w:val="center"/>
              <w:rPr>
                <w:rFonts w:ascii="Arial" w:hAnsi="Arial" w:cs="Arial"/>
                <w:lang w:val="pt-PT"/>
              </w:rPr>
            </w:pPr>
          </w:p>
        </w:tc>
      </w:tr>
    </w:tbl>
    <w:p w:rsidR="007A6AC8" w:rsidRDefault="007A6AC8">
      <w:pPr>
        <w:rPr>
          <w:rFonts w:ascii="Arial" w:hAnsi="Arial" w:cs="Arial"/>
        </w:rPr>
      </w:pPr>
    </w:p>
    <w:p w:rsidR="007A6AC8" w:rsidRPr="008C769F" w:rsidRDefault="007A6AC8" w:rsidP="00415739">
      <w:pPr>
        <w:rPr>
          <w:rFonts w:ascii="Arial" w:hAnsi="Arial" w:cs="Arial"/>
        </w:rPr>
      </w:pPr>
    </w:p>
    <w:sectPr w:rsidR="007A6AC8" w:rsidRPr="008C769F" w:rsidSect="00711E50">
      <w:headerReference w:type="even" r:id="rId8"/>
      <w:headerReference w:type="default" r:id="rId9"/>
      <w:footerReference w:type="even" r:id="rId10"/>
      <w:footerReference w:type="default" r:id="rId11"/>
      <w:pgSz w:w="12242" w:h="20163" w:code="5"/>
      <w:pgMar w:top="2552" w:right="1418" w:bottom="1418" w:left="1985" w:header="720" w:footer="132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ACB" w:rsidRDefault="00D27ACB" w:rsidP="00E161C3">
      <w:r>
        <w:separator/>
      </w:r>
    </w:p>
  </w:endnote>
  <w:endnote w:type="continuationSeparator" w:id="0">
    <w:p w:rsidR="00D27ACB" w:rsidRDefault="00D27ACB" w:rsidP="00E16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F11" w:rsidRDefault="00A82F11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82F11" w:rsidRDefault="00A82F11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F11" w:rsidRDefault="00A82F11">
    <w:pPr>
      <w:pStyle w:val="Piedepgina"/>
      <w:jc w:val="right"/>
    </w:pPr>
  </w:p>
  <w:p w:rsidR="00A82F11" w:rsidRDefault="00A82F11">
    <w:pPr>
      <w:pStyle w:val="Piedepgina"/>
      <w:jc w:val="right"/>
    </w:pPr>
    <w:r>
      <w:t xml:space="preserve">Página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441820">
      <w:rPr>
        <w:b/>
        <w:bCs/>
        <w:noProof/>
      </w:rPr>
      <w:t>1</w:t>
    </w:r>
    <w:r>
      <w:rPr>
        <w:b/>
        <w:bCs/>
      </w:rPr>
      <w:fldChar w:fldCharType="end"/>
    </w:r>
    <w:r>
      <w:t xml:space="preserve"> de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441820">
      <w:rPr>
        <w:b/>
        <w:bCs/>
        <w:noProof/>
      </w:rPr>
      <w:t>3</w:t>
    </w:r>
    <w:r>
      <w:rPr>
        <w:b/>
        <w:bCs/>
      </w:rPr>
      <w:fldChar w:fldCharType="end"/>
    </w:r>
  </w:p>
  <w:p w:rsidR="00A82F11" w:rsidRDefault="008756B7" w:rsidP="00711E50">
    <w:pPr>
      <w:pStyle w:val="Ttulo1"/>
      <w:pBdr>
        <w:top w:val="single" w:sz="12" w:space="1" w:color="auto"/>
        <w:bottom w:val="single" w:sz="12" w:space="1" w:color="auto"/>
      </w:pBdr>
      <w:ind w:left="360"/>
    </w:pPr>
    <w:r>
      <w:t>11</w:t>
    </w:r>
    <w:r w:rsidR="00DD792A">
      <w:t xml:space="preserve"> </w:t>
    </w:r>
    <w:r w:rsidR="009A63A7">
      <w:t>de  Abril</w:t>
    </w:r>
    <w:r w:rsidR="00E8675D">
      <w:t xml:space="preserve"> del Año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ACB" w:rsidRDefault="00D27ACB" w:rsidP="00E161C3">
      <w:r>
        <w:separator/>
      </w:r>
    </w:p>
  </w:footnote>
  <w:footnote w:type="continuationSeparator" w:id="0">
    <w:p w:rsidR="00D27ACB" w:rsidRDefault="00D27ACB" w:rsidP="00E161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F11" w:rsidRDefault="00A82F11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82F11" w:rsidRDefault="00A82F11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F11" w:rsidRDefault="00A82F11">
    <w:pPr>
      <w:pStyle w:val="Ttulo1"/>
      <w:rPr>
        <w:b/>
      </w:rPr>
    </w:pPr>
  </w:p>
  <w:p w:rsidR="00A82F11" w:rsidRDefault="00A82F11">
    <w:pPr>
      <w:pStyle w:val="Ttulo1"/>
      <w:rPr>
        <w:b/>
      </w:rPr>
    </w:pPr>
    <w:r>
      <w:rPr>
        <w:b/>
      </w:rPr>
      <w:t xml:space="preserve">          </w:t>
    </w:r>
  </w:p>
  <w:p w:rsidR="00A82F11" w:rsidRDefault="00A82F11" w:rsidP="002546C9">
    <w:pPr>
      <w:pStyle w:val="Ttulo1"/>
      <w:pBdr>
        <w:top w:val="single" w:sz="12" w:space="1" w:color="auto"/>
        <w:bottom w:val="single" w:sz="12" w:space="1" w:color="auto"/>
      </w:pBdr>
    </w:pPr>
    <w:r>
      <w:t xml:space="preserve">          </w:t>
    </w:r>
    <w:r w:rsidR="008756B7">
      <w:t>05</w:t>
    </w:r>
    <w:r>
      <w:t xml:space="preserve"> </w:t>
    </w:r>
    <w:r w:rsidR="00DD792A">
      <w:t>SESIO</w:t>
    </w:r>
    <w:r w:rsidR="006B4ACE">
      <w:t>N ORDINARIA DE COMISION TECNICA DE ADQUISICIONES</w:t>
    </w:r>
    <w:r w:rsidR="000847FF"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A5270"/>
    <w:multiLevelType w:val="hybridMultilevel"/>
    <w:tmpl w:val="E13AE8DE"/>
    <w:lvl w:ilvl="0" w:tplc="9BE63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84450B"/>
    <w:multiLevelType w:val="hybridMultilevel"/>
    <w:tmpl w:val="F8487DD4"/>
    <w:lvl w:ilvl="0" w:tplc="EF10E14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6206A"/>
    <w:multiLevelType w:val="hybridMultilevel"/>
    <w:tmpl w:val="F5DA31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BF1C81"/>
    <w:multiLevelType w:val="hybridMultilevel"/>
    <w:tmpl w:val="C7BE692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9D09BB"/>
    <w:multiLevelType w:val="hybridMultilevel"/>
    <w:tmpl w:val="F17CC48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97154F"/>
    <w:multiLevelType w:val="singleLevel"/>
    <w:tmpl w:val="45CC1A20"/>
    <w:lvl w:ilvl="0">
      <w:start w:val="2"/>
      <w:numFmt w:val="upperRoman"/>
      <w:lvlText w:val="%1."/>
      <w:lvlJc w:val="left"/>
      <w:pPr>
        <w:tabs>
          <w:tab w:val="num" w:pos="2130"/>
        </w:tabs>
        <w:ind w:left="2130" w:hanging="720"/>
      </w:pPr>
      <w:rPr>
        <w:rFonts w:hint="default"/>
      </w:rPr>
    </w:lvl>
  </w:abstractNum>
  <w:abstractNum w:abstractNumId="6">
    <w:nsid w:val="631B5BA1"/>
    <w:multiLevelType w:val="hybridMultilevel"/>
    <w:tmpl w:val="1026CF54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483F75"/>
    <w:multiLevelType w:val="hybridMultilevel"/>
    <w:tmpl w:val="6074DF68"/>
    <w:lvl w:ilvl="0" w:tplc="080A0017">
      <w:start w:val="1"/>
      <w:numFmt w:val="lowerLetter"/>
      <w:lvlText w:val="%1)"/>
      <w:lvlJc w:val="left"/>
      <w:pPr>
        <w:ind w:left="778" w:hanging="360"/>
      </w:pPr>
    </w:lvl>
    <w:lvl w:ilvl="1" w:tplc="080A0019" w:tentative="1">
      <w:start w:val="1"/>
      <w:numFmt w:val="lowerLetter"/>
      <w:lvlText w:val="%2."/>
      <w:lvlJc w:val="left"/>
      <w:pPr>
        <w:ind w:left="1498" w:hanging="360"/>
      </w:pPr>
    </w:lvl>
    <w:lvl w:ilvl="2" w:tplc="080A001B" w:tentative="1">
      <w:start w:val="1"/>
      <w:numFmt w:val="lowerRoman"/>
      <w:lvlText w:val="%3."/>
      <w:lvlJc w:val="right"/>
      <w:pPr>
        <w:ind w:left="2218" w:hanging="180"/>
      </w:pPr>
    </w:lvl>
    <w:lvl w:ilvl="3" w:tplc="080A000F" w:tentative="1">
      <w:start w:val="1"/>
      <w:numFmt w:val="decimal"/>
      <w:lvlText w:val="%4."/>
      <w:lvlJc w:val="left"/>
      <w:pPr>
        <w:ind w:left="2938" w:hanging="360"/>
      </w:pPr>
    </w:lvl>
    <w:lvl w:ilvl="4" w:tplc="080A0019" w:tentative="1">
      <w:start w:val="1"/>
      <w:numFmt w:val="lowerLetter"/>
      <w:lvlText w:val="%5."/>
      <w:lvlJc w:val="left"/>
      <w:pPr>
        <w:ind w:left="3658" w:hanging="360"/>
      </w:pPr>
    </w:lvl>
    <w:lvl w:ilvl="5" w:tplc="080A001B" w:tentative="1">
      <w:start w:val="1"/>
      <w:numFmt w:val="lowerRoman"/>
      <w:lvlText w:val="%6."/>
      <w:lvlJc w:val="right"/>
      <w:pPr>
        <w:ind w:left="4378" w:hanging="180"/>
      </w:pPr>
    </w:lvl>
    <w:lvl w:ilvl="6" w:tplc="080A000F" w:tentative="1">
      <w:start w:val="1"/>
      <w:numFmt w:val="decimal"/>
      <w:lvlText w:val="%7."/>
      <w:lvlJc w:val="left"/>
      <w:pPr>
        <w:ind w:left="5098" w:hanging="360"/>
      </w:pPr>
    </w:lvl>
    <w:lvl w:ilvl="7" w:tplc="080A0019" w:tentative="1">
      <w:start w:val="1"/>
      <w:numFmt w:val="lowerLetter"/>
      <w:lvlText w:val="%8."/>
      <w:lvlJc w:val="left"/>
      <w:pPr>
        <w:ind w:left="5818" w:hanging="360"/>
      </w:pPr>
    </w:lvl>
    <w:lvl w:ilvl="8" w:tplc="080A001B" w:tentative="1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7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1C3"/>
    <w:rsid w:val="000179BE"/>
    <w:rsid w:val="00024605"/>
    <w:rsid w:val="000272E4"/>
    <w:rsid w:val="00051F81"/>
    <w:rsid w:val="0005552B"/>
    <w:rsid w:val="00062961"/>
    <w:rsid w:val="000847FF"/>
    <w:rsid w:val="00087D0A"/>
    <w:rsid w:val="00092DC9"/>
    <w:rsid w:val="000A0CA9"/>
    <w:rsid w:val="000C67DE"/>
    <w:rsid w:val="000D7BEE"/>
    <w:rsid w:val="00131F44"/>
    <w:rsid w:val="00161955"/>
    <w:rsid w:val="00191FF0"/>
    <w:rsid w:val="001A6262"/>
    <w:rsid w:val="001F281B"/>
    <w:rsid w:val="00211D0E"/>
    <w:rsid w:val="002546C9"/>
    <w:rsid w:val="00286173"/>
    <w:rsid w:val="00292FB9"/>
    <w:rsid w:val="00296E07"/>
    <w:rsid w:val="002972CB"/>
    <w:rsid w:val="002A1824"/>
    <w:rsid w:val="002A208C"/>
    <w:rsid w:val="002B69AF"/>
    <w:rsid w:val="002E043F"/>
    <w:rsid w:val="002F01A6"/>
    <w:rsid w:val="002F490B"/>
    <w:rsid w:val="003349E4"/>
    <w:rsid w:val="003609AC"/>
    <w:rsid w:val="003E0CA8"/>
    <w:rsid w:val="00410CB8"/>
    <w:rsid w:val="00415739"/>
    <w:rsid w:val="00417402"/>
    <w:rsid w:val="004266F2"/>
    <w:rsid w:val="00441820"/>
    <w:rsid w:val="00461384"/>
    <w:rsid w:val="004668ED"/>
    <w:rsid w:val="004908FF"/>
    <w:rsid w:val="004963F9"/>
    <w:rsid w:val="004C2C99"/>
    <w:rsid w:val="004E0F63"/>
    <w:rsid w:val="004E6B5A"/>
    <w:rsid w:val="004E7081"/>
    <w:rsid w:val="00500EE7"/>
    <w:rsid w:val="0051365D"/>
    <w:rsid w:val="00523728"/>
    <w:rsid w:val="00534FA3"/>
    <w:rsid w:val="005431A1"/>
    <w:rsid w:val="00544591"/>
    <w:rsid w:val="00552D91"/>
    <w:rsid w:val="005A401E"/>
    <w:rsid w:val="005B3A6F"/>
    <w:rsid w:val="00621AF9"/>
    <w:rsid w:val="00643CAA"/>
    <w:rsid w:val="00696768"/>
    <w:rsid w:val="006A6EEE"/>
    <w:rsid w:val="006B4ACE"/>
    <w:rsid w:val="006E2284"/>
    <w:rsid w:val="006F1F06"/>
    <w:rsid w:val="00711E50"/>
    <w:rsid w:val="0072744C"/>
    <w:rsid w:val="0075566B"/>
    <w:rsid w:val="00764326"/>
    <w:rsid w:val="00786BB6"/>
    <w:rsid w:val="00796F17"/>
    <w:rsid w:val="00797F31"/>
    <w:rsid w:val="007A6AC8"/>
    <w:rsid w:val="007B73A7"/>
    <w:rsid w:val="007F300B"/>
    <w:rsid w:val="00814CF5"/>
    <w:rsid w:val="00850C4C"/>
    <w:rsid w:val="00864883"/>
    <w:rsid w:val="00871ED7"/>
    <w:rsid w:val="008756B7"/>
    <w:rsid w:val="008B5BFE"/>
    <w:rsid w:val="008C769F"/>
    <w:rsid w:val="008D6F71"/>
    <w:rsid w:val="008E779E"/>
    <w:rsid w:val="00936B8C"/>
    <w:rsid w:val="009502C1"/>
    <w:rsid w:val="009557DF"/>
    <w:rsid w:val="009A63A7"/>
    <w:rsid w:val="00A02114"/>
    <w:rsid w:val="00A1375B"/>
    <w:rsid w:val="00A220C2"/>
    <w:rsid w:val="00A6365F"/>
    <w:rsid w:val="00A826E1"/>
    <w:rsid w:val="00A82F11"/>
    <w:rsid w:val="00A93F68"/>
    <w:rsid w:val="00AA63F3"/>
    <w:rsid w:val="00AC52B1"/>
    <w:rsid w:val="00AD7789"/>
    <w:rsid w:val="00B17DE0"/>
    <w:rsid w:val="00B21A47"/>
    <w:rsid w:val="00B30E78"/>
    <w:rsid w:val="00B66727"/>
    <w:rsid w:val="00B77C2D"/>
    <w:rsid w:val="00BC6C74"/>
    <w:rsid w:val="00BE6BFE"/>
    <w:rsid w:val="00BF1575"/>
    <w:rsid w:val="00C20023"/>
    <w:rsid w:val="00C44E65"/>
    <w:rsid w:val="00CA7A43"/>
    <w:rsid w:val="00CB6EBC"/>
    <w:rsid w:val="00CC7EF4"/>
    <w:rsid w:val="00CF0AD7"/>
    <w:rsid w:val="00CF14AD"/>
    <w:rsid w:val="00D03E5B"/>
    <w:rsid w:val="00D253F2"/>
    <w:rsid w:val="00D27ACB"/>
    <w:rsid w:val="00D32882"/>
    <w:rsid w:val="00D34674"/>
    <w:rsid w:val="00D436A8"/>
    <w:rsid w:val="00D50124"/>
    <w:rsid w:val="00D75039"/>
    <w:rsid w:val="00DA5A4E"/>
    <w:rsid w:val="00DB34DC"/>
    <w:rsid w:val="00DC3D0F"/>
    <w:rsid w:val="00DD4AF5"/>
    <w:rsid w:val="00DD792A"/>
    <w:rsid w:val="00DE49C2"/>
    <w:rsid w:val="00DF6D9E"/>
    <w:rsid w:val="00DF7B59"/>
    <w:rsid w:val="00E151C4"/>
    <w:rsid w:val="00E161C3"/>
    <w:rsid w:val="00E211EC"/>
    <w:rsid w:val="00E31C42"/>
    <w:rsid w:val="00E52104"/>
    <w:rsid w:val="00E70555"/>
    <w:rsid w:val="00E8675D"/>
    <w:rsid w:val="00E87A23"/>
    <w:rsid w:val="00EC7C79"/>
    <w:rsid w:val="00F007FB"/>
    <w:rsid w:val="00F21F70"/>
    <w:rsid w:val="00F255C4"/>
    <w:rsid w:val="00F2711C"/>
    <w:rsid w:val="00F35625"/>
    <w:rsid w:val="00F534FB"/>
    <w:rsid w:val="00F72261"/>
    <w:rsid w:val="00F8728E"/>
    <w:rsid w:val="00F91C30"/>
    <w:rsid w:val="00FB66A9"/>
    <w:rsid w:val="00FF3786"/>
    <w:rsid w:val="00FF5776"/>
    <w:rsid w:val="00FF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161C3"/>
    <w:pPr>
      <w:keepNext/>
      <w:jc w:val="center"/>
      <w:outlineLvl w:val="0"/>
    </w:pPr>
    <w:rPr>
      <w:sz w:val="3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161C3"/>
    <w:rPr>
      <w:rFonts w:ascii="Times New Roman" w:eastAsia="Times New Roman" w:hAnsi="Times New Roman" w:cs="Times New Roman"/>
      <w:sz w:val="32"/>
      <w:szCs w:val="20"/>
      <w:lang w:val="es-ES" w:eastAsia="es-ES"/>
    </w:rPr>
  </w:style>
  <w:style w:type="paragraph" w:customStyle="1" w:styleId="a">
    <w:basedOn w:val="Normal"/>
    <w:next w:val="Ttulo"/>
    <w:qFormat/>
    <w:rsid w:val="00E161C3"/>
    <w:pPr>
      <w:jc w:val="center"/>
    </w:pPr>
    <w:rPr>
      <w:b/>
      <w:sz w:val="28"/>
      <w:szCs w:val="20"/>
    </w:rPr>
  </w:style>
  <w:style w:type="paragraph" w:styleId="Sangradetextonormal">
    <w:name w:val="Body Text Indent"/>
    <w:basedOn w:val="Normal"/>
    <w:link w:val="SangradetextonormalCar"/>
    <w:rsid w:val="00E161C3"/>
    <w:pPr>
      <w:ind w:firstLine="708"/>
      <w:jc w:val="both"/>
    </w:pPr>
    <w:rPr>
      <w:sz w:val="22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E161C3"/>
    <w:rPr>
      <w:rFonts w:ascii="Times New Roman" w:eastAsia="Times New Roman" w:hAnsi="Times New Roman" w:cs="Times New Roman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E161C3"/>
    <w:pPr>
      <w:ind w:firstLine="708"/>
      <w:jc w:val="both"/>
    </w:pPr>
    <w:rPr>
      <w:sz w:val="28"/>
      <w:szCs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161C3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Encabezado">
    <w:name w:val="header"/>
    <w:basedOn w:val="Normal"/>
    <w:link w:val="EncabezadoCar"/>
    <w:rsid w:val="00E161C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161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E161C3"/>
  </w:style>
  <w:style w:type="paragraph" w:styleId="Piedepgina">
    <w:name w:val="footer"/>
    <w:basedOn w:val="Normal"/>
    <w:link w:val="PiedepginaCar"/>
    <w:uiPriority w:val="99"/>
    <w:rsid w:val="00E161C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61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E161C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161C3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table" w:styleId="Tablaconcuadrcula">
    <w:name w:val="Table Grid"/>
    <w:basedOn w:val="Tablanormal"/>
    <w:uiPriority w:val="39"/>
    <w:rsid w:val="00E16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6E0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34FA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4FA3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1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E161C3"/>
    <w:pPr>
      <w:keepNext/>
      <w:jc w:val="center"/>
      <w:outlineLvl w:val="0"/>
    </w:pPr>
    <w:rPr>
      <w:sz w:val="3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161C3"/>
    <w:rPr>
      <w:rFonts w:ascii="Times New Roman" w:eastAsia="Times New Roman" w:hAnsi="Times New Roman" w:cs="Times New Roman"/>
      <w:sz w:val="32"/>
      <w:szCs w:val="20"/>
      <w:lang w:val="es-ES" w:eastAsia="es-ES"/>
    </w:rPr>
  </w:style>
  <w:style w:type="paragraph" w:customStyle="1" w:styleId="a">
    <w:basedOn w:val="Normal"/>
    <w:next w:val="Ttulo"/>
    <w:qFormat/>
    <w:rsid w:val="00E161C3"/>
    <w:pPr>
      <w:jc w:val="center"/>
    </w:pPr>
    <w:rPr>
      <w:b/>
      <w:sz w:val="28"/>
      <w:szCs w:val="20"/>
    </w:rPr>
  </w:style>
  <w:style w:type="paragraph" w:styleId="Sangradetextonormal">
    <w:name w:val="Body Text Indent"/>
    <w:basedOn w:val="Normal"/>
    <w:link w:val="SangradetextonormalCar"/>
    <w:rsid w:val="00E161C3"/>
    <w:pPr>
      <w:ind w:firstLine="708"/>
      <w:jc w:val="both"/>
    </w:pPr>
    <w:rPr>
      <w:sz w:val="22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E161C3"/>
    <w:rPr>
      <w:rFonts w:ascii="Times New Roman" w:eastAsia="Times New Roman" w:hAnsi="Times New Roman" w:cs="Times New Roman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E161C3"/>
    <w:pPr>
      <w:ind w:firstLine="708"/>
      <w:jc w:val="both"/>
    </w:pPr>
    <w:rPr>
      <w:sz w:val="28"/>
      <w:szCs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E161C3"/>
    <w:rPr>
      <w:rFonts w:ascii="Times New Roman" w:eastAsia="Times New Roman" w:hAnsi="Times New Roman" w:cs="Times New Roman"/>
      <w:sz w:val="28"/>
      <w:szCs w:val="20"/>
      <w:lang w:val="es-ES" w:eastAsia="es-ES"/>
    </w:rPr>
  </w:style>
  <w:style w:type="paragraph" w:styleId="Encabezado">
    <w:name w:val="header"/>
    <w:basedOn w:val="Normal"/>
    <w:link w:val="EncabezadoCar"/>
    <w:rsid w:val="00E161C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161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E161C3"/>
  </w:style>
  <w:style w:type="paragraph" w:styleId="Piedepgina">
    <w:name w:val="footer"/>
    <w:basedOn w:val="Normal"/>
    <w:link w:val="PiedepginaCar"/>
    <w:uiPriority w:val="99"/>
    <w:rsid w:val="00E161C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61C3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E161C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E161C3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table" w:styleId="Tablaconcuadrcula">
    <w:name w:val="Table Grid"/>
    <w:basedOn w:val="Tablanormal"/>
    <w:uiPriority w:val="39"/>
    <w:rsid w:val="00E16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6E0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34FA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4FA3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3247</TotalTime>
  <Pages>1</Pages>
  <Words>920</Words>
  <Characters>5060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Secretaría</dc:creator>
  <cp:keywords/>
  <dc:description/>
  <cp:lastModifiedBy>Usuario</cp:lastModifiedBy>
  <cp:revision>33</cp:revision>
  <cp:lastPrinted>2018-10-24T22:13:00Z</cp:lastPrinted>
  <dcterms:created xsi:type="dcterms:W3CDTF">2019-01-03T19:33:00Z</dcterms:created>
  <dcterms:modified xsi:type="dcterms:W3CDTF">2019-04-26T00:57:00Z</dcterms:modified>
</cp:coreProperties>
</file>