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27" w:val="left" w:leader="none"/>
        </w:tabs>
        <w:spacing w:line="247" w:lineRule="auto" w:before="77"/>
        <w:ind w:left="169" w:right="1499" w:hanging="22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1.862915pt;margin-top:8.074363pt;width:.1pt;height:78.368817pt;mso-position-horizontal-relative:page;mso-position-vertical-relative:page;z-index:-86" coordorigin="12037,161" coordsize="2,1567">
            <v:shape style="position:absolute;left:12037;top:161;width:2;height:1567" coordorigin="12037,161" coordsize="0,1567" path="m12037,1729l12037,161e" filled="f" stroked="t" strokeweight="1.414484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037781pt;margin-top:91.910446pt;width:1.532384pt;height:434.105294pt;mso-position-horizontal-relative:page;mso-position-vertical-relative:page;z-index:-85" coordorigin="12021,1838" coordsize="31,8682">
            <v:group style="position:absolute;left:12037;top:1852;width:2;height:4341" coordorigin="12037,1852" coordsize="2,4341">
              <v:shape style="position:absolute;left:12037;top:1852;width:2;height:4341" coordorigin="12037,1852" coordsize="0,4341" path="m12037,6194l12037,1852e" filled="f" stroked="t" strokeweight="1.414484pt" strokecolor="#DBDBDB">
                <v:path arrowok="t"/>
              </v:shape>
            </v:group>
            <v:group style="position:absolute;left:12035;top:6270;width:2;height:4237" coordorigin="12035,6270" coordsize="2,4237">
              <v:shape style="position:absolute;left:12035;top:6270;width:2;height:4237" coordorigin="12035,6270" coordsize="0,4237" path="m12035,10506l12035,6270e" filled="f" stroked="t" strokeweight="1.41448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1.980713pt;margin-top:596.552917pt;width:.1pt;height:123.7278pt;mso-position-horizontal-relative:page;mso-position-vertical-relative:page;z-index:-84" coordorigin="12040,11931" coordsize="2,2475">
            <v:shape style="position:absolute;left:12040;top:11931;width:2;height:2475" coordorigin="12040,11931" coordsize="0,2475" path="m12040,14406l12040,11931e" filled="f" stroked="t" strokeweight="1.178737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SIETE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70" w:lineRule="auto"/>
        <w:ind w:left="122" w:right="1446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lunes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abril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siete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13" w:lineRule="auto"/>
        <w:ind w:left="117" w:right="4556" w:firstLine="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-9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6" w:lineRule="auto" w:before="8"/>
        <w:ind w:left="117" w:right="1451" w:firstLine="4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36.640015pt;margin-top:48.01403pt;width:49.92pt;height:51.84pt;mso-position-horizontal-relative:page;mso-position-vertical-relative:paragraph;z-index:-8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revisado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jurídica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remitido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quedando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espera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firma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0" w:lineRule="exact"/>
        <w:ind w:left="112" w:right="1468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cancelación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solemne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contingencia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sanitaria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decretada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COVID-19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3" w:lineRule="auto"/>
        <w:ind w:left="112" w:right="1450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5.-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aceptar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recomendación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01/2020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emitida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6" w:lineRule="exact"/>
        <w:ind w:left="107" w:right="146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sesionan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colegiada,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comprende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"Medidas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Emergentes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Prevención,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Contención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Atención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Pandemia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COVID-19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8415" w:val="left" w:leader="none"/>
          <w:tab w:pos="8759" w:val="left" w:leader="none"/>
        </w:tabs>
        <w:spacing w:line="238" w:lineRule="auto"/>
        <w:ind w:left="107" w:right="1456" w:firstLine="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08.799988pt;margin-top:-3.247184pt;width:77.760pt;height:105.6pt;mso-position-horizontal-relative:page;mso-position-vertical-relative:paragraph;z-index:-8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7.-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Contreras,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5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5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XVI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instalar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sala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lacta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materna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instalaciones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5" w:lineRule="auto"/>
        <w:ind w:left="112" w:right="1454" w:firstLine="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8.-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Contreras,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Proyecto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XVII,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crean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4"/>
          <w:szCs w:val="24"/>
        </w:rPr>
        <w:t>"Patrullas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Rosas".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2" w:right="78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9.-Asuntos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60" w:bottom="280" w:left="1580" w:right="400"/>
        </w:sectPr>
      </w:pPr>
    </w:p>
    <w:p>
      <w:pPr>
        <w:pStyle w:val="BodyText"/>
        <w:spacing w:before="68"/>
        <w:ind w:left="181" w:right="0"/>
        <w:jc w:val="left"/>
      </w:pPr>
      <w:r>
        <w:rPr/>
        <w:pict>
          <v:group style="position:absolute;margin-left:8.3949pt;margin-top:7.132993pt;width:.1pt;height:398.021007pt;mso-position-horizontal-relative:page;mso-position-vertical-relative:page;z-index:-81" coordorigin="168,143" coordsize="2,7960">
            <v:shape style="position:absolute;left:168;top:143;width:2;height:7960" coordorigin="168,143" coordsize="0,7960" path="m168,8103l168,143e" filled="f" stroked="t" strokeweight="1.655332pt" strokecolor="#D4D4D4">
              <v:path arrowok="t"/>
            </v:shape>
            <w10:wrap type="none"/>
          </v:group>
        </w:pict>
      </w:r>
      <w:r>
        <w:rPr/>
        <w:pict>
          <v:group style="position:absolute;margin-left:8.631376pt;margin-top:465.071106pt;width:.1pt;height:264.3963pt;mso-position-horizontal-relative:page;mso-position-vertical-relative:page;z-index:-80" coordorigin="173,9301" coordsize="2,5288">
            <v:shape style="position:absolute;left:173;top:9301;width:2;height:5288" coordorigin="173,9301" coordsize="0,5288" path="m173,14589l173,9301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10.-Ciausura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0"/>
        <w:ind w:left="0" w:right="1294"/>
        <w:jc w:val="center"/>
      </w:pPr>
      <w:r>
        <w:rPr>
          <w:b w:val="0"/>
          <w:bCs w:val="0"/>
          <w:color w:val="1F1F1F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2" w:lineRule="auto"/>
        <w:ind w:right="4577" w:firstLine="14"/>
        <w:jc w:val="left"/>
      </w:pPr>
      <w:r>
        <w:rPr>
          <w:b w:val="0"/>
          <w:bCs w:val="0"/>
          <w:color w:val="1F1F1F"/>
          <w:spacing w:val="-14"/>
          <w:w w:val="100"/>
        </w:rPr>
        <w:t>1</w:t>
      </w:r>
      <w:r>
        <w:rPr>
          <w:b w:val="0"/>
          <w:bCs w:val="0"/>
          <w:color w:val="444444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declaratoria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legal.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procede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auto" w:before="10"/>
        <w:ind w:left="171" w:right="4417"/>
        <w:jc w:val="left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Macias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....</w:t>
      </w:r>
      <w:r>
        <w:rPr>
          <w:b w:val="0"/>
          <w:bCs w:val="0"/>
          <w:color w:val="444444"/>
          <w:spacing w:val="6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24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0"/>
          <w:w w:val="100"/>
        </w:rPr>
        <w:t>.</w:t>
      </w:r>
      <w:r>
        <w:rPr>
          <w:b w:val="0"/>
          <w:bCs w:val="0"/>
          <w:color w:val="1F1F1F"/>
          <w:spacing w:val="-3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5"/>
        <w:ind w:left="162" w:right="1450" w:firstLine="14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tomada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asistencia,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encuentran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dos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existe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realización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tomen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serán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2" w:right="5736"/>
        <w:jc w:val="both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right="1461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día,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14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8" w:lineRule="auto"/>
        <w:ind w:right="1455" w:firstLine="4"/>
        <w:jc w:val="both"/>
      </w:pPr>
      <w:r>
        <w:rPr/>
        <w:pict>
          <v:shape style="position:absolute;margin-left:546.23999pt;margin-top:50.165066pt;width:50.88pt;height:52.8pt;mso-position-horizontal-relative:page;mso-position-vertical-relative:paragraph;z-index:-83" type="#_x0000_t75">
            <v:imagedata r:id="rId7" o:title=""/>
          </v:shape>
        </w:pict>
      </w: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5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revisado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remitido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quedando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espera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9" w:lineRule="auto"/>
        <w:ind w:right="1454" w:firstLine="4"/>
        <w:jc w:val="both"/>
      </w:pP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confirmada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firma,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oficialía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mayor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administrativa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organización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calendarización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actividades,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capacitaciones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realicen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materia,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dependerán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dicho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instrumento.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Así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mismo,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informara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comunicación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social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62" w:right="1476"/>
        <w:jc w:val="both"/>
      </w:pPr>
      <w:r>
        <w:rPr>
          <w:b w:val="0"/>
          <w:bCs w:val="0"/>
          <w:color w:val="1F1F1F"/>
          <w:spacing w:val="0"/>
          <w:w w:val="100"/>
        </w:rPr>
        <w:t>4.-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cancelación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contingencia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sanitaria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decretada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454" w:firstLine="4"/>
        <w:jc w:val="both"/>
      </w:pPr>
      <w:r>
        <w:rPr/>
        <w:pict>
          <v:shape style="position:absolute;margin-left:511.679993pt;margin-top:38.606674pt;width:81.6pt;height:121.92pt;mso-position-horizontal-relative:page;mso-position-vertical-relative:paragraph;z-index:-82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canceló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convocada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motivo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Mujer,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contingencia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sanitaria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decretada,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instituciones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educativas.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62" w:right="1453" w:firstLine="4"/>
        <w:jc w:val="left"/>
      </w:pPr>
      <w:r>
        <w:rPr>
          <w:b w:val="0"/>
          <w:bCs w:val="0"/>
          <w:color w:val="1F1F1F"/>
          <w:spacing w:val="16"/>
          <w:w w:val="100"/>
        </w:rPr>
        <w:t>5</w:t>
      </w:r>
      <w:r>
        <w:rPr>
          <w:b w:val="0"/>
          <w:bCs w:val="0"/>
          <w:color w:val="565656"/>
          <w:spacing w:val="-13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ordinaria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aprueba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aceptar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01/2020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emiti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enero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del2020,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dicha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violación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libre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violencia,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vida,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seguridad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integridad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personal,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igual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98" w:val="left" w:leader="none"/>
        </w:tabs>
        <w:spacing w:line="248" w:lineRule="auto" w:before="2"/>
        <w:ind w:left="157" w:right="1476"/>
        <w:jc w:val="left"/>
      </w:pP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discriminación,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acceso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6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justicia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relación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víctimas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delitos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violaciones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legalid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seguridad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jurídica,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aceptando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autoridad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involucra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CACAD1"/>
          <w:spacing w:val="0"/>
          <w:w w:val="100"/>
        </w:rPr>
      </w:r>
      <w:r>
        <w:rPr>
          <w:b w:val="0"/>
          <w:bCs w:val="0"/>
          <w:imprint/>
          <w:color w:val="CACAD1"/>
          <w:spacing w:val="0"/>
          <w:w w:val="100"/>
        </w:rPr>
        <w:t>,</w:t>
      </w:r>
      <w:r>
        <w:rPr>
          <w:b w:val="0"/>
          <w:bCs w:val="0"/>
          <w:shadow w:val="0"/>
          <w:color w:val="CACAD1"/>
          <w:spacing w:val="0"/>
          <w:w w:val="94"/>
        </w:rPr>
      </w:r>
      <w:r>
        <w:rPr>
          <w:b w:val="0"/>
          <w:bCs w:val="0"/>
          <w:shadow w:val="0"/>
          <w:color w:val="CACAD1"/>
          <w:spacing w:val="0"/>
          <w:w w:val="94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sino</w:t>
      </w:r>
      <w:r>
        <w:rPr>
          <w:b w:val="0"/>
          <w:bCs w:val="0"/>
          <w:shadow w:val="0"/>
          <w:color w:val="1F1F1F"/>
          <w:spacing w:val="12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atendiendo</w:t>
      </w:r>
      <w:r>
        <w:rPr>
          <w:b w:val="0"/>
          <w:bCs w:val="0"/>
          <w:shadow w:val="0"/>
          <w:color w:val="1F1F1F"/>
          <w:spacing w:val="37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6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petición</w:t>
      </w:r>
      <w:r>
        <w:rPr>
          <w:b w:val="0"/>
          <w:bCs w:val="0"/>
          <w:shadow w:val="0"/>
          <w:color w:val="1F1F1F"/>
          <w:spacing w:val="1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</w:t>
      </w:r>
      <w:r>
        <w:rPr>
          <w:b w:val="0"/>
          <w:bCs w:val="0"/>
          <w:shadow w:val="0"/>
          <w:color w:val="1F1F1F"/>
          <w:spacing w:val="20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13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por</w:t>
      </w:r>
      <w:r>
        <w:rPr>
          <w:b w:val="0"/>
          <w:bCs w:val="0"/>
          <w:shadow w:val="0"/>
          <w:color w:val="1F1F1F"/>
          <w:spacing w:val="13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6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Comisión</w:t>
      </w:r>
      <w:r>
        <w:rPr>
          <w:b w:val="0"/>
          <w:bCs w:val="0"/>
          <w:shadow w:val="0"/>
          <w:color w:val="1F1F1F"/>
          <w:spacing w:val="2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Estatal</w:t>
      </w:r>
      <w:r>
        <w:rPr>
          <w:b w:val="0"/>
          <w:bCs w:val="0"/>
          <w:shadow w:val="0"/>
          <w:color w:val="1F1F1F"/>
          <w:spacing w:val="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</w:t>
      </w:r>
      <w:r>
        <w:rPr>
          <w:b w:val="0"/>
          <w:bCs w:val="0"/>
          <w:shadow w:val="0"/>
          <w:color w:val="1F1F1F"/>
          <w:spacing w:val="19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Derechos</w:t>
      </w:r>
      <w:r>
        <w:rPr>
          <w:b w:val="0"/>
          <w:bCs w:val="0"/>
          <w:shadow w:val="0"/>
          <w:color w:val="1F1F1F"/>
          <w:spacing w:val="27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Humanos.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57" w:right="1472"/>
        <w:jc w:val="both"/>
      </w:pPr>
      <w:r>
        <w:rPr>
          <w:b w:val="0"/>
          <w:bCs w:val="0"/>
          <w:color w:val="1F1F1F"/>
          <w:spacing w:val="0"/>
          <w:w w:val="100"/>
        </w:rPr>
        <w:t>6.-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sesionan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manera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colegiada,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Iniciativa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presentada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Ordinaria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Tres,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comprende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444444"/>
          <w:spacing w:val="3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Medidas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7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2" w:firstLine="4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2021-06-10T09:34:41Z</dcterms:created>
  <dcterms:modified xsi:type="dcterms:W3CDTF">2021-06-10T09:34:41Z</dcterms:modified>
</cp:coreProperties>
</file>