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4" w:lineRule="exact" w:before="71"/>
        <w:ind w:left="2984" w:right="1472" w:hanging="278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.656262pt;margin-top:1.43565pt;width:.1pt;height:645.08515pt;mso-position-horizontal-relative:page;mso-position-vertical-relative:page;z-index:-468" coordorigin="93,29" coordsize="2,12902">
            <v:shape style="position:absolute;left:93;top:29;width:2;height:12902" coordorigin="93,29" coordsize="0,12902" path="m93,12930l93,29e" filled="f" stroked="t" strokeweight="1.432696pt" strokecolor="#D4D4D4">
              <v:path arrowok="t"/>
            </v:shape>
            <w10:wrap type="none"/>
          </v:group>
        </w:pict>
      </w:r>
      <w:r>
        <w:rPr/>
        <w:pict>
          <v:group style="position:absolute;margin-left:4.536871pt;margin-top:653.459778pt;width:.1pt;height:131.8405pt;mso-position-horizontal-relative:page;mso-position-vertical-relative:page;z-index:-467" coordorigin="91,13069" coordsize="2,2637">
            <v:shape style="position:absolute;left:91;top:13069;width:2;height:2637" coordorigin="91,13069" coordsize="0,2637" path="m91,15706l91,13069e" filled="f" stroked="t" strokeweight=".955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0" w:right="127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05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33" w:right="1405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jueves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05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diciembre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2019,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2" w:lineRule="auto"/>
        <w:ind w:left="133" w:right="4554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5"/>
        <w:ind w:right="1411" w:hanging="5"/>
        <w:jc w:val="both"/>
      </w:pPr>
      <w:r>
        <w:rPr/>
        <w:pict>
          <v:shape style="position:absolute;margin-left:551.039978pt;margin-top:27.373373pt;width:45.12pt;height:56.64pt;mso-position-horizontal-relative:page;mso-position-vertical-relative:paragraph;z-index:-470" type="#_x0000_t75">
            <v:imagedata r:id="rId5" o:title=""/>
          </v:shape>
        </w:pict>
      </w:r>
      <w:r>
        <w:rPr>
          <w:b w:val="0"/>
          <w:bCs w:val="0"/>
          <w:color w:val="1F1F1F"/>
          <w:spacing w:val="9"/>
          <w:w w:val="95"/>
        </w:rPr>
        <w:t>3</w:t>
      </w:r>
      <w:r>
        <w:rPr>
          <w:b w:val="0"/>
          <w:bCs w:val="0"/>
          <w:color w:val="484848"/>
          <w:spacing w:val="-12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año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análisis,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7778"/>
        <w:jc w:val="both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3" w:right="7448"/>
        <w:jc w:val="both"/>
      </w:pPr>
      <w:r>
        <w:rPr>
          <w:b w:val="0"/>
          <w:bCs w:val="0"/>
          <w:color w:val="1F1F1F"/>
          <w:spacing w:val="16"/>
          <w:w w:val="95"/>
        </w:rPr>
        <w:t>5</w:t>
      </w:r>
      <w:r>
        <w:rPr>
          <w:b w:val="0"/>
          <w:bCs w:val="0"/>
          <w:color w:val="484848"/>
          <w:spacing w:val="-17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7"/>
          <w:w w:val="95"/>
        </w:rPr>
        <w:t>n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80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2" w:lineRule="auto"/>
        <w:ind w:left="133" w:right="4559" w:firstLine="14"/>
        <w:jc w:val="left"/>
      </w:pPr>
      <w:r>
        <w:rPr/>
        <w:pict>
          <v:shape style="position:absolute;margin-left:499.200012pt;margin-top:16.251673pt;width:104.64pt;height:93.12pt;mso-position-horizontal-relative:page;mso-position-vertical-relative:paragraph;z-index:-469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2" w:lineRule="auto" w:before="10"/>
        <w:ind w:left="133" w:right="4644"/>
        <w:jc w:val="left"/>
      </w:pP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.....</w:t>
      </w:r>
      <w:r>
        <w:rPr>
          <w:b w:val="0"/>
          <w:bCs w:val="0"/>
          <w:color w:val="1F1F1F"/>
          <w:spacing w:val="7"/>
          <w:w w:val="95"/>
        </w:rPr>
        <w:t>.</w:t>
      </w:r>
      <w:r>
        <w:rPr>
          <w:b w:val="0"/>
          <w:bCs w:val="0"/>
          <w:color w:val="484848"/>
          <w:spacing w:val="-6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.....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auto" w:before="10"/>
        <w:ind w:left="119" w:right="1413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serán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9" w:right="5719"/>
        <w:jc w:val="both"/>
      </w:pP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0" w:lineRule="auto"/>
        <w:ind w:left="119" w:right="1426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4" w:lineRule="auto"/>
        <w:ind w:left="114" w:right="1422" w:firstLine="9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7B7B7B"/>
          <w:spacing w:val="3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plasma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4" w:lineRule="auto"/>
        <w:jc w:val="both"/>
        <w:sectPr>
          <w:type w:val="continuous"/>
          <w:pgSz w:w="12240" w:h="15840"/>
          <w:pgMar w:top="1340" w:bottom="280" w:left="1700" w:right="200"/>
        </w:sectPr>
      </w:pPr>
    </w:p>
    <w:p>
      <w:pPr>
        <w:spacing w:line="280" w:lineRule="exact" w:before="14"/>
        <w:rPr>
          <w:sz w:val="28"/>
          <w:szCs w:val="28"/>
        </w:rPr>
      </w:pPr>
      <w:r>
        <w:rPr/>
        <w:pict>
          <v:shape style="position:absolute;margin-left:518.400024pt;margin-top:478.079987pt;width:80.64pt;height:86.4pt;mso-position-horizontal-relative:page;mso-position-vertical-relative:page;z-index:-466" type="#_x0000_t75">
            <v:imagedata r:id="rId7" o:title=""/>
          </v:shape>
        </w:pict>
      </w:r>
      <w:r>
        <w:rPr/>
        <w:pict>
          <v:group style="position:absolute;margin-left:2.64pt;margin-top:.96pt;width:.1pt;height:787.2pt;mso-position-horizontal-relative:page;mso-position-vertical-relative:page;z-index:-465" coordorigin="53,19" coordsize="2,15744">
            <v:shape style="position:absolute;left:53;top:19;width:2;height:15744" coordorigin="53,19" coordsize="0,15744" path="m53,15763l53,19e" filled="f" stroked="t" strokeweight="1.44pt" strokecolor="#D4D4D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before="69"/>
        <w:ind w:left="13" w:right="0"/>
        <w:jc w:val="center"/>
      </w:pPr>
      <w:r>
        <w:rPr>
          <w:b w:val="0"/>
          <w:bCs w:val="0"/>
          <w:color w:val="1C1C1C"/>
          <w:spacing w:val="0"/>
          <w:w w:val="95"/>
        </w:rPr>
        <w:t>INTRODUCCIÓN: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9" w:right="112" w:firstLine="9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premisa</w:t>
      </w:r>
      <w:r>
        <w:rPr>
          <w:b w:val="0"/>
          <w:bCs w:val="0"/>
          <w:color w:val="1C1C1C"/>
          <w:spacing w:val="-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Derechos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Humanos,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vigilar,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diversas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dependencias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100"/>
        </w:rPr>
        <w:t>quehacer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garanticen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respeto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Derechos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Humanos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habitantes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marca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Constitución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Política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383838"/>
          <w:spacing w:val="-16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Unidos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Mexicanos,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misma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primero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señala: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4" w:lineRule="exact"/>
        <w:ind w:left="120" w:right="105" w:firstLine="28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/>
          <w:color w:val="1C1C1C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3"/>
          <w:szCs w:val="23"/>
        </w:rPr>
        <w:t>1o.</w:t>
      </w:r>
      <w:r>
        <w:rPr>
          <w:rFonts w:ascii="Arial" w:hAnsi="Arial" w:cs="Arial" w:eastAsia="Arial"/>
          <w:b/>
          <w:bCs/>
          <w:i/>
          <w:color w:val="1C1C1C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Mexicanos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todas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gozarán</w:t>
      </w:r>
      <w:r>
        <w:rPr>
          <w:rFonts w:ascii="Arial" w:hAnsi="Arial" w:cs="Arial" w:eastAsia="Arial"/>
          <w:b w:val="0"/>
          <w:bCs w:val="0"/>
          <w:i/>
          <w:color w:val="1C1C1C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reconocidos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tratados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Mexicano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part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garantías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/>
          <w:color w:val="1C1C1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i/>
          <w:color w:val="1C1C1C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protección,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cuyo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i/>
          <w:color w:val="1C1C1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restringirse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ni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suspenderse</w:t>
      </w:r>
      <w:r>
        <w:rPr>
          <w:rFonts w:ascii="Arial" w:hAnsi="Arial" w:cs="Arial" w:eastAsia="Arial"/>
          <w:b w:val="0"/>
          <w:bCs w:val="0"/>
          <w:i/>
          <w:color w:val="1C1C1C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salvo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7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casos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bajo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establec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exact"/>
        <w:ind w:left="129" w:right="130" w:firstLine="28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normas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relativas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color w:val="1C1C1C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interpretarán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C1C1C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tratados</w:t>
      </w:r>
      <w:r>
        <w:rPr>
          <w:rFonts w:ascii="Arial" w:hAnsi="Arial" w:cs="Arial" w:eastAsia="Arial"/>
          <w:b w:val="0"/>
          <w:bCs w:val="0"/>
          <w:i/>
          <w:color w:val="1C1C1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1C1C1C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i/>
          <w:color w:val="1C1C1C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favoreciendo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tiempo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2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i/>
          <w:color w:val="1C1C1C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amplía.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1" w:lineRule="auto"/>
        <w:ind w:left="120" w:right="111" w:firstLine="3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Todas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autoridades</w:t>
      </w:r>
      <w:r>
        <w:rPr>
          <w:rFonts w:ascii="Arial" w:hAnsi="Arial" w:cs="Arial" w:eastAsia="Arial"/>
          <w:b w:val="0"/>
          <w:bCs w:val="0"/>
          <w:i/>
          <w:color w:val="1C1C1C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ámbito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competencias</w:t>
      </w:r>
      <w:r>
        <w:rPr>
          <w:rFonts w:ascii="Arial" w:hAnsi="Arial" w:cs="Arial" w:eastAsia="Arial"/>
          <w:b w:val="0"/>
          <w:bCs w:val="0"/>
          <w:i/>
          <w:color w:val="1C1C1C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tienen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obligación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promover,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respetar,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proteger</w:t>
      </w:r>
      <w:r>
        <w:rPr>
          <w:rFonts w:ascii="Arial" w:hAnsi="Arial" w:cs="Arial" w:eastAsia="Arial"/>
          <w:b w:val="0"/>
          <w:bCs w:val="0"/>
          <w:i/>
          <w:color w:val="1C1C1C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garantizar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principios</w:t>
      </w:r>
      <w:r>
        <w:rPr>
          <w:rFonts w:ascii="Arial" w:hAnsi="Arial" w:cs="Arial" w:eastAsia="Arial"/>
          <w:b w:val="0"/>
          <w:bCs w:val="0"/>
          <w:i/>
          <w:color w:val="1C1C1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universalida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interdependencia</w:t>
      </w:r>
      <w:r>
        <w:rPr>
          <w:rFonts w:ascii="Arial" w:hAnsi="Arial" w:cs="Arial" w:eastAsia="Arial"/>
          <w:b w:val="0"/>
          <w:bCs w:val="0"/>
          <w:i/>
          <w:color w:val="1C1C1C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indivisibilidad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progresividad</w:t>
      </w:r>
      <w:r>
        <w:rPr>
          <w:rFonts w:ascii="Arial" w:hAnsi="Arial" w:cs="Arial" w:eastAsia="Arial"/>
          <w:b w:val="0"/>
          <w:bCs w:val="0"/>
          <w:i/>
          <w:color w:val="1C1C1C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consecuencia</w:t>
      </w:r>
      <w:r>
        <w:rPr>
          <w:rFonts w:ascii="Arial" w:hAnsi="Arial" w:cs="Arial" w:eastAsia="Arial"/>
          <w:b w:val="0"/>
          <w:bCs w:val="0"/>
          <w:i/>
          <w:color w:val="1C1C1C"/>
          <w:spacing w:val="-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i/>
          <w:color w:val="1C1C1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prevenir,</w:t>
      </w:r>
      <w:r>
        <w:rPr>
          <w:rFonts w:ascii="Arial" w:hAnsi="Arial" w:cs="Arial" w:eastAsia="Arial"/>
          <w:b w:val="0"/>
          <w:bCs w:val="0"/>
          <w:i/>
          <w:color w:val="1C1C1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investigar,</w:t>
      </w:r>
      <w:r>
        <w:rPr>
          <w:rFonts w:ascii="Arial" w:hAnsi="Arial" w:cs="Arial" w:eastAsia="Arial"/>
          <w:b w:val="0"/>
          <w:bCs w:val="0"/>
          <w:i/>
          <w:color w:val="1C1C1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sancionar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reparar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violaciones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C1C"/>
          <w:spacing w:val="3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i/>
          <w:color w:val="1C1C1C"/>
          <w:spacing w:val="-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téiminos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establezca</w:t>
      </w:r>
      <w:r>
        <w:rPr>
          <w:rFonts w:ascii="Arial" w:hAnsi="Arial" w:cs="Arial" w:eastAsia="Arial"/>
          <w:b w:val="0"/>
          <w:bCs w:val="0"/>
          <w:i/>
          <w:color w:val="1C1C1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5"/>
          <w:sz w:val="24"/>
          <w:szCs w:val="24"/>
        </w:rPr>
        <w:t>ley.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exact"/>
        <w:ind w:left="120" w:right="113" w:firstLine="28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Está</w:t>
      </w:r>
      <w:r>
        <w:rPr>
          <w:rFonts w:ascii="Arial" w:hAnsi="Arial" w:cs="Arial" w:eastAsia="Arial"/>
          <w:b w:val="0"/>
          <w:bCs w:val="0"/>
          <w:i/>
          <w:color w:val="1C1C1C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prohibida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esclavitud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i/>
          <w:color w:val="1C1C1C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Mexicanos.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esclavos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extranjero</w:t>
      </w:r>
      <w:r>
        <w:rPr>
          <w:rFonts w:ascii="Arial" w:hAnsi="Arial" w:cs="Arial" w:eastAsia="Arial"/>
          <w:b w:val="0"/>
          <w:bCs w:val="0"/>
          <w:i/>
          <w:color w:val="1C1C1C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entren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territorio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i/>
          <w:color w:val="1C1C1C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alcanzará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solo</w:t>
      </w:r>
      <w:r>
        <w:rPr>
          <w:rFonts w:ascii="Arial" w:hAnsi="Arial" w:cs="Arial" w:eastAsia="Arial"/>
          <w:b w:val="0"/>
          <w:bCs w:val="0"/>
          <w:i/>
          <w:color w:val="1C1C1C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hech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libertad</w:t>
      </w:r>
      <w:r>
        <w:rPr>
          <w:rFonts w:ascii="Arial" w:hAnsi="Arial" w:cs="Arial" w:eastAsia="Arial"/>
          <w:b w:val="0"/>
          <w:bCs w:val="0"/>
          <w:i/>
          <w:color w:val="1C1C1C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i/>
          <w:color w:val="1C1C1C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leyes</w:t>
      </w:r>
      <w:r>
        <w:rPr>
          <w:rFonts w:ascii="Arial" w:hAnsi="Arial" w:cs="Arial" w:eastAsia="Arial"/>
          <w:b w:val="0"/>
          <w:bCs w:val="0"/>
          <w:i/>
          <w:color w:val="1C1C1C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838" w:val="left" w:leader="none"/>
          <w:tab w:pos="8558" w:val="left" w:leader="none"/>
          <w:tab w:pos="8663" w:val="left" w:leader="none"/>
        </w:tabs>
        <w:spacing w:line="246" w:lineRule="auto"/>
        <w:ind w:left="120" w:right="125" w:firstLine="2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Queda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prohibida</w:t>
      </w:r>
      <w:r>
        <w:rPr>
          <w:rFonts w:ascii="Arial" w:hAnsi="Arial" w:cs="Arial" w:eastAsia="Arial"/>
          <w:b w:val="0"/>
          <w:bCs w:val="0"/>
          <w:i/>
          <w:color w:val="1C1C1C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i/>
          <w:color w:val="1C1C1C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discriminación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motivada</w:t>
      </w:r>
      <w:r>
        <w:rPr>
          <w:rFonts w:ascii="Arial" w:hAnsi="Arial" w:cs="Arial" w:eastAsia="Arial"/>
          <w:b w:val="0"/>
          <w:bCs w:val="0"/>
          <w:i/>
          <w:color w:val="1C1C1C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origen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étnico</w:t>
      </w:r>
      <w:r>
        <w:rPr>
          <w:rFonts w:ascii="Arial" w:hAnsi="Arial" w:cs="Arial" w:eastAsia="Arial"/>
          <w:b w:val="0"/>
          <w:bCs w:val="0"/>
          <w:i/>
          <w:color w:val="1C1C1C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naciona</w:t>
      </w:r>
      <w:r>
        <w:rPr>
          <w:rFonts w:ascii="Arial" w:hAnsi="Arial" w:cs="Arial" w:eastAsia="Arial"/>
          <w:b w:val="0"/>
          <w:bCs w:val="0"/>
          <w:i/>
          <w:color w:val="1C1C1C"/>
          <w:spacing w:val="16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género,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edad,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discapacidades</w:t>
      </w:r>
      <w:r>
        <w:rPr>
          <w:rFonts w:ascii="Arial" w:hAnsi="Arial" w:cs="Arial" w:eastAsia="Arial"/>
          <w:b w:val="0"/>
          <w:bCs w:val="0"/>
          <w:i/>
          <w:color w:val="1C1C1C"/>
          <w:spacing w:val="-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condición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social,</w:t>
      </w:r>
      <w:r>
        <w:rPr>
          <w:rFonts w:ascii="Arial" w:hAnsi="Arial" w:cs="Arial" w:eastAsia="Arial"/>
          <w:b w:val="0"/>
          <w:bCs w:val="0"/>
          <w:i/>
          <w:color w:val="1C1C1C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i/>
          <w:color w:val="1C1C1C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sal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religión,</w:t>
      </w:r>
      <w:r>
        <w:rPr>
          <w:rFonts w:ascii="Arial" w:hAnsi="Arial" w:cs="Arial" w:eastAsia="Arial"/>
          <w:b w:val="0"/>
          <w:bCs w:val="0"/>
          <w:i/>
          <w:color w:val="1C1C1C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opinione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preferencias</w:t>
      </w:r>
      <w:r>
        <w:rPr>
          <w:rFonts w:ascii="Arial" w:hAnsi="Arial" w:cs="Arial" w:eastAsia="Arial"/>
          <w:b w:val="0"/>
          <w:bCs w:val="0"/>
          <w:i/>
          <w:color w:val="1C1C1C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sexuales</w:t>
      </w:r>
      <w:r>
        <w:rPr>
          <w:rFonts w:ascii="Arial" w:hAnsi="Arial" w:cs="Arial" w:eastAsia="Arial"/>
          <w:b w:val="0"/>
          <w:bCs w:val="0"/>
          <w:i/>
          <w:color w:val="1C1C1C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8383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i/>
          <w:color w:val="1C1C1C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cualqui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1C1C1C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atente</w:t>
      </w:r>
      <w:r>
        <w:rPr>
          <w:rFonts w:ascii="Arial" w:hAnsi="Arial" w:cs="Arial" w:eastAsia="Arial"/>
          <w:b w:val="0"/>
          <w:bCs w:val="0"/>
          <w:i/>
          <w:color w:val="1C1C1C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dignidad</w:t>
      </w:r>
      <w:r>
        <w:rPr>
          <w:rFonts w:ascii="Arial" w:hAnsi="Arial" w:cs="Arial" w:eastAsia="Arial"/>
          <w:b w:val="0"/>
          <w:bCs w:val="0"/>
          <w:i/>
          <w:color w:val="1C1C1C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humana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tenga</w:t>
      </w:r>
      <w:r>
        <w:rPr>
          <w:rFonts w:ascii="Arial" w:hAnsi="Arial" w:cs="Arial" w:eastAsia="Arial"/>
          <w:b w:val="0"/>
          <w:bCs w:val="0"/>
          <w:i/>
          <w:color w:val="1C1C1C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/>
          <w:color w:val="1C1C1C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anular</w:t>
      </w:r>
      <w:r>
        <w:rPr>
          <w:rFonts w:ascii="Arial" w:hAnsi="Arial" w:cs="Arial" w:eastAsia="Arial"/>
          <w:b w:val="0"/>
          <w:bCs w:val="0"/>
          <w:i/>
          <w:color w:val="1C1C1C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menoscaba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1C1C1C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1C1C1C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libertades</w:t>
      </w:r>
      <w:r>
        <w:rPr>
          <w:rFonts w:ascii="Arial" w:hAnsi="Arial" w:cs="Arial" w:eastAsia="Arial"/>
          <w:b w:val="0"/>
          <w:bCs w:val="0"/>
          <w:i/>
          <w:color w:val="1C1C1C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1C1C1C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i/>
          <w:color w:val="1C1C1C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 w:val="0"/>
          <w:color w:val="BCBCBC"/>
          <w:spacing w:val="0"/>
          <w:w w:val="8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CBCBC"/>
          <w:spacing w:val="0"/>
          <w:w w:val="8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383838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5" w:right="128" w:firstLine="9"/>
        <w:jc w:val="both"/>
      </w:pP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1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cumplimiento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nuestra</w:t>
      </w:r>
      <w:r>
        <w:rPr>
          <w:b w:val="0"/>
          <w:bCs w:val="0"/>
          <w:color w:val="1C1C1C"/>
          <w:spacing w:val="4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carta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magna,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así</w:t>
      </w:r>
      <w:r>
        <w:rPr>
          <w:b w:val="0"/>
          <w:bCs w:val="0"/>
          <w:color w:val="1C1C1C"/>
          <w:spacing w:val="4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como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diferentes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ordenamientos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materia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Derechos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Humanos,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trabajaremos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promoción,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vigilancia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C1C1C"/>
          <w:spacing w:val="0"/>
          <w:w w:val="104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95"/>
        </w:rPr>
        <w:t>respeto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mismos,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municipio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San</w:t>
      </w:r>
      <w:r>
        <w:rPr>
          <w:b w:val="0"/>
          <w:bCs w:val="0"/>
          <w:color w:val="1C1C1C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Juan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Lagos,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10" w:right="114" w:firstLine="4"/>
        <w:jc w:val="both"/>
      </w:pPr>
      <w:r>
        <w:rPr>
          <w:rFonts w:ascii="Arial" w:hAnsi="Arial" w:cs="Arial" w:eastAsia="Arial"/>
          <w:b/>
          <w:bCs/>
          <w:color w:val="1C1C1C"/>
          <w:w w:val="101"/>
          <w:sz w:val="23"/>
          <w:szCs w:val="23"/>
        </w:rPr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3"/>
          <w:szCs w:val="23"/>
          <w:u w:val="thick" w:color="000000"/>
        </w:rPr>
        <w:t>Objetivo:</w:t>
      </w:r>
      <w:r>
        <w:rPr>
          <w:rFonts w:ascii="Arial" w:hAnsi="Arial" w:cs="Arial" w:eastAsia="Arial"/>
          <w:b/>
          <w:bCs/>
          <w:color w:val="1C1C1C"/>
          <w:spacing w:val="-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C1C"/>
          <w:spacing w:val="-5"/>
          <w:w w:val="100"/>
          <w:sz w:val="23"/>
          <w:szCs w:val="23"/>
          <w:u w:val="none"/>
        </w:rPr>
      </w:r>
      <w:r>
        <w:rPr>
          <w:b w:val="0"/>
          <w:bCs w:val="0"/>
          <w:color w:val="1C1C1C"/>
          <w:spacing w:val="0"/>
          <w:w w:val="100"/>
          <w:u w:val="none"/>
        </w:rPr>
        <w:t>Crear</w:t>
      </w:r>
      <w:r>
        <w:rPr>
          <w:b w:val="0"/>
          <w:bCs w:val="0"/>
          <w:color w:val="1C1C1C"/>
          <w:spacing w:val="-1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agenda</w:t>
      </w:r>
      <w:r>
        <w:rPr>
          <w:b w:val="0"/>
          <w:bCs w:val="0"/>
          <w:color w:val="1C1C1C"/>
          <w:spacing w:val="-1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-1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Derechos</w:t>
      </w:r>
      <w:r>
        <w:rPr>
          <w:b w:val="0"/>
          <w:bCs w:val="0"/>
          <w:color w:val="1C1C1C"/>
          <w:spacing w:val="-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Humanos</w:t>
      </w:r>
      <w:r>
        <w:rPr>
          <w:b w:val="0"/>
          <w:bCs w:val="0"/>
          <w:color w:val="1C1C1C"/>
          <w:spacing w:val="-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-2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el</w:t>
      </w:r>
      <w:r>
        <w:rPr>
          <w:b w:val="0"/>
          <w:bCs w:val="0"/>
          <w:color w:val="1C1C1C"/>
          <w:spacing w:val="-1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municipio</w:t>
      </w:r>
      <w:r>
        <w:rPr>
          <w:b w:val="0"/>
          <w:bCs w:val="0"/>
          <w:color w:val="1C1C1C"/>
          <w:spacing w:val="-1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</w:t>
      </w:r>
      <w:r>
        <w:rPr>
          <w:b w:val="0"/>
          <w:bCs w:val="0"/>
          <w:color w:val="1C1C1C"/>
          <w:spacing w:val="-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través</w:t>
      </w:r>
      <w:r>
        <w:rPr>
          <w:b w:val="0"/>
          <w:bCs w:val="0"/>
          <w:color w:val="1C1C1C"/>
          <w:spacing w:val="-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-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ac</w:t>
      </w:r>
      <w:r>
        <w:rPr>
          <w:b w:val="0"/>
          <w:bCs w:val="0"/>
          <w:color w:val="1C1C1C"/>
          <w:spacing w:val="14"/>
          <w:w w:val="100"/>
          <w:u w:val="none"/>
        </w:rPr>
        <w:t>c</w:t>
      </w:r>
      <w:r>
        <w:rPr>
          <w:b w:val="0"/>
          <w:bCs w:val="0"/>
          <w:color w:val="383838"/>
          <w:spacing w:val="-6"/>
          <w:w w:val="100"/>
          <w:u w:val="none"/>
        </w:rPr>
        <w:t>i</w:t>
      </w:r>
      <w:r>
        <w:rPr>
          <w:b w:val="0"/>
          <w:bCs w:val="0"/>
          <w:color w:val="1C1C1C"/>
          <w:spacing w:val="0"/>
          <w:w w:val="100"/>
          <w:u w:val="none"/>
        </w:rPr>
        <w:t>ones</w:t>
      </w:r>
      <w:r>
        <w:rPr>
          <w:b w:val="0"/>
          <w:bCs w:val="0"/>
          <w:color w:val="1C1C1C"/>
          <w:spacing w:val="0"/>
          <w:w w:val="97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emprendidas</w:t>
      </w:r>
      <w:r>
        <w:rPr>
          <w:b w:val="0"/>
          <w:bCs w:val="0"/>
          <w:color w:val="1C1C1C"/>
          <w:spacing w:val="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desde</w:t>
      </w:r>
      <w:r>
        <w:rPr>
          <w:b w:val="0"/>
          <w:bCs w:val="0"/>
          <w:color w:val="1C1C1C"/>
          <w:spacing w:val="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5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comisión</w:t>
      </w:r>
      <w:r>
        <w:rPr>
          <w:b w:val="0"/>
          <w:bCs w:val="0"/>
          <w:color w:val="1C1C1C"/>
          <w:spacing w:val="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ediliCia</w:t>
      </w:r>
      <w:r>
        <w:rPr>
          <w:b w:val="0"/>
          <w:bCs w:val="0"/>
          <w:color w:val="1C1C1C"/>
          <w:spacing w:val="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6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5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materia</w:t>
      </w:r>
      <w:r>
        <w:rPr>
          <w:b w:val="0"/>
          <w:bCs w:val="0"/>
          <w:color w:val="1C1C1C"/>
          <w:spacing w:val="-44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5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trabajando</w:t>
      </w:r>
      <w:r>
        <w:rPr>
          <w:b w:val="0"/>
          <w:bCs w:val="0"/>
          <w:color w:val="1C1C1C"/>
          <w:spacing w:val="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5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manera</w:t>
      </w:r>
      <w:r>
        <w:rPr>
          <w:b w:val="0"/>
          <w:bCs w:val="0"/>
          <w:color w:val="1C1C1C"/>
          <w:spacing w:val="0"/>
          <w:w w:val="97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coordinada</w:t>
      </w:r>
      <w:r>
        <w:rPr>
          <w:b w:val="0"/>
          <w:bCs w:val="0"/>
          <w:color w:val="1C1C1C"/>
          <w:spacing w:val="3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1C1C1C"/>
          <w:spacing w:val="1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diferentes</w:t>
      </w:r>
      <w:r>
        <w:rPr>
          <w:b w:val="0"/>
          <w:bCs w:val="0"/>
          <w:color w:val="1C1C1C"/>
          <w:spacing w:val="3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áreas</w:t>
      </w:r>
      <w:r>
        <w:rPr>
          <w:b w:val="0"/>
          <w:bCs w:val="0"/>
          <w:color w:val="1C1C1C"/>
          <w:spacing w:val="2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2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1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administración</w:t>
      </w:r>
      <w:r>
        <w:rPr>
          <w:b w:val="0"/>
          <w:bCs w:val="0"/>
          <w:color w:val="1C1C1C"/>
          <w:spacing w:val="5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púb</w:t>
      </w:r>
      <w:r>
        <w:rPr>
          <w:b w:val="0"/>
          <w:bCs w:val="0"/>
          <w:color w:val="1C1C1C"/>
          <w:spacing w:val="1"/>
          <w:w w:val="100"/>
          <w:u w:val="none"/>
        </w:rPr>
        <w:t>l</w:t>
      </w:r>
      <w:r>
        <w:rPr>
          <w:b w:val="0"/>
          <w:bCs w:val="0"/>
          <w:color w:val="383838"/>
          <w:spacing w:val="-16"/>
          <w:w w:val="100"/>
          <w:u w:val="none"/>
        </w:rPr>
        <w:t>i</w:t>
      </w:r>
      <w:r>
        <w:rPr>
          <w:b w:val="0"/>
          <w:bCs w:val="0"/>
          <w:color w:val="1C1C1C"/>
          <w:spacing w:val="0"/>
          <w:w w:val="100"/>
          <w:u w:val="none"/>
        </w:rPr>
        <w:t>ca</w:t>
      </w:r>
      <w:r>
        <w:rPr>
          <w:b w:val="0"/>
          <w:bCs w:val="0"/>
          <w:color w:val="1C1C1C"/>
          <w:spacing w:val="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municipal</w:t>
      </w:r>
      <w:r>
        <w:rPr>
          <w:b w:val="0"/>
          <w:bCs w:val="0"/>
          <w:color w:val="1C1C1C"/>
          <w:spacing w:val="-45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0"/>
          <w:w w:val="91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estableciendo</w:t>
      </w:r>
      <w:r>
        <w:rPr>
          <w:b w:val="0"/>
          <w:bCs w:val="0"/>
          <w:color w:val="1C1C1C"/>
          <w:spacing w:val="3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enlace</w:t>
      </w:r>
      <w:r>
        <w:rPr>
          <w:b w:val="0"/>
          <w:bCs w:val="0"/>
          <w:color w:val="1C1C1C"/>
          <w:spacing w:val="2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1C1C1C"/>
          <w:spacing w:val="1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diferentes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instancias</w:t>
      </w:r>
      <w:r>
        <w:rPr>
          <w:b w:val="0"/>
          <w:bCs w:val="0"/>
          <w:color w:val="1C1C1C"/>
          <w:spacing w:val="2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20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gobierno,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</w:t>
      </w:r>
      <w:r>
        <w:rPr>
          <w:b w:val="0"/>
          <w:bCs w:val="0"/>
          <w:color w:val="1C1C1C"/>
          <w:spacing w:val="15"/>
          <w:w w:val="100"/>
          <w:u w:val="none"/>
        </w:rPr>
        <w:t>s</w:t>
      </w:r>
      <w:r>
        <w:rPr>
          <w:b w:val="0"/>
          <w:bCs w:val="0"/>
          <w:color w:val="383838"/>
          <w:spacing w:val="0"/>
          <w:w w:val="100"/>
          <w:u w:val="none"/>
        </w:rPr>
        <w:t>í</w:t>
      </w:r>
      <w:r>
        <w:rPr>
          <w:b w:val="0"/>
          <w:bCs w:val="0"/>
          <w:color w:val="383838"/>
          <w:spacing w:val="2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como</w:t>
      </w:r>
      <w:r>
        <w:rPr>
          <w:b w:val="0"/>
          <w:bCs w:val="0"/>
          <w:color w:val="1C1C1C"/>
          <w:spacing w:val="2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con</w:t>
      </w:r>
      <w:r>
        <w:rPr>
          <w:b w:val="0"/>
          <w:bCs w:val="0"/>
          <w:color w:val="1C1C1C"/>
          <w:spacing w:val="2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sociedad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civil</w:t>
      </w:r>
      <w:r>
        <w:rPr>
          <w:b w:val="0"/>
          <w:bCs w:val="0"/>
          <w:color w:val="1C1C1C"/>
          <w:spacing w:val="2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organizada</w:t>
      </w:r>
      <w:r>
        <w:rPr>
          <w:b w:val="0"/>
          <w:bCs w:val="0"/>
          <w:color w:val="1C1C1C"/>
          <w:spacing w:val="4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y</w:t>
      </w:r>
      <w:r>
        <w:rPr>
          <w:b w:val="0"/>
          <w:bCs w:val="0"/>
          <w:color w:val="1C1C1C"/>
          <w:spacing w:val="3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ciudadanos</w:t>
      </w:r>
      <w:r>
        <w:rPr>
          <w:b w:val="0"/>
          <w:bCs w:val="0"/>
          <w:color w:val="1C1C1C"/>
          <w:spacing w:val="5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interesados</w:t>
      </w:r>
      <w:r>
        <w:rPr>
          <w:b w:val="0"/>
          <w:bCs w:val="0"/>
          <w:color w:val="1C1C1C"/>
          <w:spacing w:val="3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en</w:t>
      </w:r>
      <w:r>
        <w:rPr>
          <w:b w:val="0"/>
          <w:bCs w:val="0"/>
          <w:color w:val="1C1C1C"/>
          <w:spacing w:val="32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sumar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esfuerzos</w:t>
      </w:r>
      <w:r>
        <w:rPr>
          <w:b w:val="0"/>
          <w:bCs w:val="0"/>
          <w:color w:val="1C1C1C"/>
          <w:spacing w:val="5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para</w:t>
      </w:r>
      <w:r>
        <w:rPr>
          <w:b w:val="0"/>
          <w:bCs w:val="0"/>
          <w:color w:val="1C1C1C"/>
          <w:spacing w:val="35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realización</w:t>
      </w:r>
      <w:r>
        <w:rPr>
          <w:b w:val="0"/>
          <w:bCs w:val="0"/>
          <w:color w:val="1C1C1C"/>
          <w:spacing w:val="49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e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implementación</w:t>
      </w:r>
      <w:r>
        <w:rPr>
          <w:b w:val="0"/>
          <w:bCs w:val="0"/>
          <w:color w:val="1C1C1C"/>
          <w:spacing w:val="54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4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políticas</w:t>
      </w:r>
      <w:r>
        <w:rPr>
          <w:b w:val="0"/>
          <w:bCs w:val="0"/>
          <w:color w:val="1C1C1C"/>
          <w:spacing w:val="4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públicas</w:t>
      </w:r>
      <w:r>
        <w:rPr>
          <w:b w:val="0"/>
          <w:bCs w:val="0"/>
          <w:color w:val="1C1C1C"/>
          <w:spacing w:val="41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tendientes</w:t>
      </w:r>
      <w:r>
        <w:rPr>
          <w:b w:val="0"/>
          <w:bCs w:val="0"/>
          <w:color w:val="1C1C1C"/>
          <w:spacing w:val="56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al</w:t>
      </w:r>
      <w:r>
        <w:rPr>
          <w:b w:val="0"/>
          <w:bCs w:val="0"/>
          <w:color w:val="1C1C1C"/>
          <w:spacing w:val="38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respeto</w:t>
      </w:r>
      <w:r>
        <w:rPr>
          <w:b w:val="0"/>
          <w:bCs w:val="0"/>
          <w:color w:val="1C1C1C"/>
          <w:spacing w:val="43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color w:val="1C1C1C"/>
          <w:spacing w:val="47"/>
          <w:w w:val="100"/>
          <w:u w:val="none"/>
        </w:rPr>
        <w:t> </w:t>
      </w:r>
      <w:r>
        <w:rPr>
          <w:b w:val="0"/>
          <w:bCs w:val="0"/>
          <w:color w:val="1C1C1C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38" w:lineRule="auto"/>
        <w:jc w:val="both"/>
        <w:sectPr>
          <w:pgSz w:w="12240" w:h="15840"/>
          <w:pgMar w:top="1480" w:bottom="280" w:left="1680" w:right="1480"/>
        </w:sectPr>
      </w:pPr>
    </w:p>
    <w:p>
      <w:pPr>
        <w:spacing w:line="249" w:lineRule="auto" w:before="78"/>
        <w:ind w:left="123" w:right="451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.84pt;margin-top:70.699074pt;width:4.8pt;height:639.700925pt;mso-position-horizontal-relative:page;mso-position-vertical-relative:page;z-index:-464" coordorigin="77,1414" coordsize="96,12794">
            <v:shape style="position:absolute;left:77;top:13306;width:96;height:902" type="#_x0000_t75">
              <v:imagedata r:id="rId8" o:title=""/>
            </v:shape>
            <v:group style="position:absolute;left:117;top:1428;width:2;height:11971" coordorigin="117,1428" coordsize="2,11971">
              <v:shape style="position:absolute;left:117;top:1428;width:2;height:11971" coordorigin="117,1428" coordsize="0,11971" path="m117,13399l117,1428e" filled="f" stroked="t" strokeweight="1.42935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2.23999pt;margin-top:471.359985pt;width:69.12pt;height:88.32pt;mso-position-horizontal-relative:page;mso-position-vertical-relative:page;z-index:-463" type="#_x0000_t75">
            <v:imagedata r:id="rId9" o:title=""/>
          </v:shape>
        </w:pict>
      </w:r>
      <w:r>
        <w:rPr/>
        <w:pict>
          <v:group style="position:absolute;margin-left:5.479175pt;margin-top:714.615173pt;width:.1pt;height:71.8914pt;mso-position-horizontal-relative:page;mso-position-vertical-relative:page;z-index:-462" coordorigin="110,14292" coordsize="2,1438">
            <v:shape style="position:absolute;left:110;top:14292;width:2;height:1438" coordorigin="110,14292" coordsize="0,1438" path="m110,15730l110,14292e" filled="f" stroked="t" strokeweight="2.14402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individuales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sanjuanenses,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consagradas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Mexicanos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estatales,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nacionales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7" w:lineRule="auto"/>
        <w:ind w:left="123" w:right="436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Misión: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coordinada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organismos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regionales,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estatales,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nacionales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internacionales,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1" w:lineRule="auto"/>
        <w:ind w:left="133" w:right="442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Visión: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privilegie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servidores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754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1F1F1F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8" w:right="522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/>
        <w:ind w:left="128" w:right="42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40.-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atribuciones: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Recibir,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analizar,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discutir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dictaminar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Ayuntamiento;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5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dictámenes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informes,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investigaciones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relativos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114" w:val="left" w:leader="none"/>
          <w:tab w:pos="5259" w:val="left" w:leader="none"/>
          <w:tab w:pos="6698" w:val="left" w:leader="none"/>
          <w:tab w:pos="9166" w:val="left" w:leader="none"/>
        </w:tabs>
        <w:spacing w:line="246" w:lineRule="auto" w:before="6"/>
        <w:ind w:left="133" w:right="111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ramos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planeación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presupuestación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AA"/>
          <w:spacing w:val="0"/>
          <w:w w:val="5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BAA"/>
          <w:spacing w:val="0"/>
          <w:w w:val="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operantes,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comparecencia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necesaria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atribuciones;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5"/>
          <w:szCs w:val="25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VI.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33" w:right="72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celebración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Federación,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476" w:val="left" w:leader="none"/>
          <w:tab w:pos="1629" w:val="left" w:leader="none"/>
          <w:tab w:pos="1948" w:val="left" w:leader="none"/>
          <w:tab w:pos="3315" w:val="left" w:leader="none"/>
          <w:tab w:pos="4683" w:val="left" w:leader="none"/>
          <w:tab w:pos="5226" w:val="left" w:leader="none"/>
          <w:tab w:pos="6436" w:val="left" w:leader="none"/>
          <w:tab w:pos="6817" w:val="left" w:leader="none"/>
          <w:tab w:pos="7199" w:val="left" w:leader="none"/>
          <w:tab w:pos="7570" w:val="left" w:leader="none"/>
          <w:tab w:pos="8175" w:val="left" w:leader="none"/>
          <w:tab w:pos="8723" w:val="left" w:leader="none"/>
        </w:tabs>
        <w:spacing w:line="249" w:lineRule="auto" w:before="8"/>
        <w:ind w:left="119" w:right="428" w:firstLine="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particulares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virtud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refiere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4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segunda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párrafo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fijen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postura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determinado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pronuncien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tengan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validez,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votados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establece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ordenamiento.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41.-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formadas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mínimo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munícipes.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sólo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máximo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otras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excepción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reglamentos.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intervenir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voz.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42.-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creen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nuevas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permanentes,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debiendo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40" w:bottom="280" w:left="1720" w:right="118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5.955625pt;margin-top:3.58263pt;width:.1pt;height:781.01327pt;mso-position-horizontal-relative:page;mso-position-vertical-relative:page;z-index:-460" coordorigin="119,72" coordsize="2,15620">
            <v:shape style="position:absolute;left:119;top:72;width:2;height:15620" coordorigin="119,72" coordsize="0,15620" path="m119,15692l119,72e" filled="f" stroked="t" strokeweight="1.42935pt" strokecolor="#D4CFD4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5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 w:before="77"/>
              <w:ind w:left="54" w:right="379" w:hanging="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manera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procede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modificar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auto" w:before="67"/>
              <w:ind w:left="49" w:right="386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44.-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deben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cuantas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veces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necesario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correcto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desahogo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45.-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válidamente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asistencia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mayoría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miembros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conforman.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46.-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regla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salvo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mayoría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decidan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naturaleza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37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tratar,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deba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ésta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celebrarse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secreta.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-13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9" w:right="378" w:firstLine="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tienen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siguientes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obligaciones: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3"/>
                <w:szCs w:val="23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conocer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miembros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Convocar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escrito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integrantes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levantar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acta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correspondiente;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8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visitas,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entrevistas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necesarias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estudio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turnados;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95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Entregar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" w:right="3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munícipes,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copia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proyecto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anticipación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cuarenta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9" w:right="379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ocho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previas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celebración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discutirá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salvo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aquellos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casos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urgentes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criterio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entreguen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momento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reunión;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Secretaría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Ayuntamiento,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acuerdos,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resoluciones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dictámenes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competan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anticipación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noventa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80B5"/>
                <w:spacing w:val="0"/>
                <w:w w:val="75"/>
                <w:sz w:val="24"/>
                <w:szCs w:val="24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8EA3"/>
                <w:spacing w:val="0"/>
                <w:w w:val="50"/>
                <w:sz w:val="24"/>
                <w:szCs w:val="24"/>
              </w:rPr>
              <w:t>_..</w:t>
            </w:r>
            <w:r>
              <w:rPr>
                <w:rFonts w:ascii="Arial" w:hAnsi="Arial" w:cs="Arial" w:eastAsia="Arial"/>
                <w:b w:val="0"/>
                <w:bCs w:val="0"/>
                <w:color w:val="918EA3"/>
                <w:spacing w:val="16"/>
                <w:w w:val="5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BDBCC3"/>
                <w:spacing w:val="0"/>
                <w:w w:val="5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1"/>
              <w:ind w:left="44" w:right="385" w:firstLine="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seis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tenga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verificativo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sesió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vaya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tratar;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VIl.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Tener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documentos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relacionados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turnan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estudio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vez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dictaminados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3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" w:right="3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rémitirlos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Secretaría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efecto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registro,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archivo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guarda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40" w:right="381" w:firstLine="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mismos;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escrito,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pormenorizado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realizadas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preside;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IX.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Asistir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puntualmente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reuniones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comisiones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edilicias;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2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70"/>
              <w:ind w:left="44" w:right="384" w:hanging="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56.-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tiene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siguientes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atribuciones: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0"/>
                <w:w w:val="85"/>
                <w:sz w:val="25"/>
                <w:szCs w:val="25"/>
              </w:rPr>
              <w:t>1.-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F1F"/>
                <w:spacing w:val="20"/>
                <w:w w:val="85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Proponer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que,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8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1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observar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Ayuntamiento;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11.-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Vigilar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cumplimiento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acuerdos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6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apruebe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Ayuntamiento;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111.-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trabajos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8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9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municipales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encargadas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fomento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resultados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necesidades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operantes,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proponer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95"/>
                <w:sz w:val="24"/>
                <w:szCs w:val="2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800" w:val="left" w:leader="none"/>
        </w:tabs>
        <w:spacing w:line="245" w:lineRule="exact"/>
        <w:ind w:left="158" w:right="0"/>
        <w:jc w:val="left"/>
      </w:pPr>
      <w:r>
        <w:rPr/>
        <w:pict>
          <v:shape style="position:absolute;margin-left:523.200012pt;margin-top:-21.998823pt;width:56.64pt;height:104.64pt;mso-position-horizontal-relative:page;mso-position-vertical-relative:paragraph;z-index:-461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medidas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pertinentes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667" w:val="left" w:leader="none"/>
        </w:tabs>
        <w:spacing w:line="239" w:lineRule="auto" w:before="2"/>
        <w:ind w:left="143" w:right="1610" w:firstLine="4"/>
        <w:jc w:val="left"/>
      </w:pPr>
      <w:r>
        <w:rPr>
          <w:b w:val="0"/>
          <w:bCs w:val="0"/>
          <w:color w:val="1F1F1F"/>
          <w:spacing w:val="0"/>
          <w:w w:val="95"/>
        </w:rPr>
        <w:t>emprender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situación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imperante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detención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custodia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cuidar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detenidos;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V.-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coordinadas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  </w:t>
      </w:r>
      <w:r>
        <w:rPr>
          <w:b w:val="0"/>
          <w:bCs w:val="0"/>
          <w:color w:val="1F1F1F"/>
          <w:spacing w:val="33"/>
          <w:w w:val="80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organismos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protectores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municipio;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VI.-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reglamentaria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reformar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explícitamente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omisión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discriminatorias,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promoviendo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instancias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39" w:right="1632" w:hanging="5"/>
        <w:jc w:val="both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95.-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5"/>
          <w:w w:val="95"/>
        </w:rPr>
        <w:t>l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decreto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corresponde: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Municipal;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18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Regidores;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Síndico;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individuales.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8" w:lineRule="auto"/>
        <w:jc w:val="both"/>
        <w:sectPr>
          <w:pgSz w:w="12240" w:h="15840"/>
          <w:pgMar w:top="1240" w:bottom="280" w:left="1700" w:right="0"/>
        </w:sectPr>
      </w:pPr>
    </w:p>
    <w:p>
      <w:pPr>
        <w:spacing w:line="260" w:lineRule="exact" w:before="20"/>
        <w:rPr>
          <w:sz w:val="26"/>
          <w:szCs w:val="26"/>
        </w:rPr>
      </w:pPr>
      <w:r>
        <w:rPr/>
        <w:pict>
          <v:group style="position:absolute;margin-left:6.19385pt;margin-top:3.58263pt;width:.1pt;height:737.78287pt;mso-position-horizontal-relative:page;mso-position-vertical-relative:page;z-index:-457" coordorigin="124,72" coordsize="2,14756">
            <v:shape style="position:absolute;left:124;top:72;width:2;height:14756" coordorigin="124,72" coordsize="0,14756" path="m124,14827l124,72e" filled="f" stroked="t" strokeweight="1.42935pt" strokecolor="#D8D4D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before="69"/>
        <w:ind w:left="161" w:right="2564"/>
        <w:jc w:val="both"/>
      </w:pP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4" w:lineRule="auto"/>
        <w:ind w:left="147" w:right="1272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4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6" w:lineRule="auto"/>
        <w:ind w:left="157" w:right="129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152" w:right="902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8" w:lineRule="auto"/>
        <w:ind w:left="142" w:right="1266" w:firstLine="14"/>
        <w:jc w:val="both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características,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2" w:right="1282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52" w:right="1278" w:firstLine="4"/>
        <w:jc w:val="both"/>
      </w:pPr>
      <w:r>
        <w:rPr/>
        <w:pict>
          <v:shape style="position:absolute;margin-left:546.23999pt;margin-top:12.302158pt;width:44.16pt;height:60.48pt;mso-position-horizontal-relative:page;mso-position-vertical-relative:paragraph;z-index:-459" type="#_x0000_t75">
            <v:imagedata r:id="rId11" o:title=""/>
          </v:shape>
        </w:pic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</w:t>
      </w:r>
      <w:r>
        <w:rPr>
          <w:b w:val="0"/>
          <w:bCs w:val="0"/>
          <w:color w:val="1F1F1F"/>
          <w:spacing w:val="11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tendrá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6" w:lineRule="auto"/>
        <w:ind w:left="133" w:right="1279" w:firstLine="23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42" w:right="1279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43" w:val="left" w:leader="none"/>
          <w:tab w:pos="2386" w:val="left" w:leader="none"/>
          <w:tab w:pos="3011" w:val="left" w:leader="none"/>
          <w:tab w:pos="4021" w:val="left" w:leader="none"/>
          <w:tab w:pos="4569" w:val="left" w:leader="none"/>
          <w:tab w:pos="6117" w:val="left" w:leader="none"/>
          <w:tab w:pos="6608" w:val="left" w:leader="none"/>
          <w:tab w:pos="7118" w:val="left" w:leader="none"/>
          <w:tab w:pos="8256" w:val="left" w:leader="none"/>
          <w:tab w:pos="8795" w:val="left" w:leader="none"/>
        </w:tabs>
        <w:spacing w:line="238" w:lineRule="auto"/>
        <w:ind w:left="133" w:right="1281" w:firstLine="19"/>
        <w:jc w:val="left"/>
      </w:pPr>
      <w:r>
        <w:rPr/>
        <w:pict>
          <v:shape style="position:absolute;margin-left:515.520020pt;margin-top:7.670222pt;width:85.44pt;height:95.04pt;mso-position-horizontal-relative:page;mso-position-vertical-relative:paragraph;z-index:-458" type="#_x0000_t75">
            <v:imagedata r:id="rId12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0"/>
          <w:w w:val="89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turnados.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2" w:lineRule="exact"/>
        <w:ind w:left="138" w:right="1286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primera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sesión,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debe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asignar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reglamentos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correspondientes,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00" w:val="left" w:leader="none"/>
        </w:tabs>
        <w:spacing w:line="230" w:lineRule="auto"/>
        <w:ind w:left="133" w:right="1281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4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6" w:lineRule="auto"/>
        <w:ind w:left="133" w:right="1309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7" w:lineRule="exact"/>
        <w:ind w:left="133" w:right="904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27" w:lineRule="exact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320"/>
        </w:sectPr>
      </w:pPr>
    </w:p>
    <w:p>
      <w:pPr>
        <w:pStyle w:val="BodyText"/>
        <w:spacing w:line="234" w:lineRule="auto" w:before="68"/>
        <w:ind w:left="147" w:right="1382" w:firstLine="19"/>
        <w:jc w:val="both"/>
      </w:pPr>
      <w:r>
        <w:rPr/>
        <w:pict>
          <v:group style="position:absolute;margin-left:7.265862pt;margin-top:3.58263pt;width:.1pt;height:240.03617pt;mso-position-horizontal-relative:page;mso-position-vertical-relative:page;z-index:-454" coordorigin="145,72" coordsize="2,4801">
            <v:shape style="position:absolute;left:145;top:72;width:2;height:4801" coordorigin="145,72" coordsize="0,4801" path="m145,4872l145,72e" filled="f" stroked="t" strokeweight=".9529pt" strokecolor="#D4CFD4">
              <v:path arrowok="t"/>
            </v:shape>
            <w10:wrap type="none"/>
          </v:group>
        </w:pict>
      </w:r>
      <w:r>
        <w:rPr/>
        <w:pict>
          <v:group style="position:absolute;margin-left:6.074737pt;margin-top:298.552490pt;width:.1pt;height:483.4161pt;mso-position-horizontal-relative:page;mso-position-vertical-relative:page;z-index:-453" coordorigin="121,5971" coordsize="2,9668">
            <v:shape style="position:absolute;left:121;top:5971;width:2;height:9668" coordorigin="121,5971" coordsize="0,9668" path="m121,15639l121,5971e" filled="f" stroked="t" strokeweight="1.4293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sticas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/>
        <w:ind w:left="157" w:right="1392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383838"/>
          <w:spacing w:val="-1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7" w:right="1375" w:firstLine="4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casos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integración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</w:t>
      </w:r>
      <w:r>
        <w:rPr>
          <w:b w:val="0"/>
          <w:bCs w:val="0"/>
          <w:color w:val="1F1F1F"/>
          <w:spacing w:val="12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</w:t>
      </w:r>
      <w:r>
        <w:rPr>
          <w:b w:val="0"/>
          <w:bCs w:val="0"/>
          <w:color w:val="1F1F1F"/>
          <w:spacing w:val="8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11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tendrá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voto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calidad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33" w:right="1398" w:firstLine="28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52" w:right="1393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383838"/>
          <w:spacing w:val="-11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42" w:right="1394" w:firstLine="14"/>
        <w:jc w:val="both"/>
      </w:pPr>
      <w:r>
        <w:rPr/>
        <w:pict>
          <v:shape style="position:absolute;margin-left:544.320007pt;margin-top:27.893623pt;width:50.88pt;height:48pt;mso-position-horizontal-relative:page;mso-position-vertical-relative:paragraph;z-index:-456" type="#_x0000_t75">
            <v:imagedata r:id="rId13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5" w:lineRule="auto"/>
        <w:ind w:left="138" w:right="1401" w:firstLine="4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asignar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9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40</w:t>
      </w:r>
      <w:r>
        <w:rPr>
          <w:rFonts w:ascii="Arial" w:hAnsi="Arial" w:cs="Arial" w:eastAsia="Arial"/>
          <w:b/>
          <w:bCs/>
          <w:color w:val="1F1F1F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5254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25254"/>
          <w:spacing w:val="22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expedir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7" w:right="6233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bandos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policía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gobierno</w:t>
      </w:r>
      <w:r>
        <w:rPr>
          <w:b w:val="0"/>
          <w:bCs w:val="0"/>
          <w:color w:val="1F1F1F"/>
          <w:spacing w:val="-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42" w:right="1405" w:firstLine="9"/>
        <w:jc w:val="both"/>
      </w:pPr>
      <w:r>
        <w:rPr/>
        <w:pict>
          <v:shape style="position:absolute;margin-left:506.880005pt;margin-top:36.432571pt;width:89.28pt;height:95.04pt;mso-position-horizontal-relative:page;mso-position-vertical-relative:paragraph;z-index:-455" type="#_x0000_t75">
            <v:imagedata r:id="rId14" o:title=""/>
          </v:shape>
        </w:pict>
      </w:r>
      <w:r>
        <w:rPr>
          <w:b w:val="0"/>
          <w:bCs w:val="0"/>
          <w:color w:val="1F1F1F"/>
          <w:spacing w:val="0"/>
          <w:w w:val="85"/>
        </w:rPr>
        <w:t>1</w:t>
      </w:r>
      <w:r>
        <w:rPr>
          <w:b w:val="0"/>
          <w:bCs w:val="0"/>
          <w:color w:val="1F1F1F"/>
          <w:spacing w:val="18"/>
          <w:w w:val="85"/>
        </w:rPr>
        <w:t>1</w:t>
      </w:r>
      <w:r>
        <w:rPr>
          <w:b w:val="0"/>
          <w:bCs w:val="0"/>
          <w:color w:val="383838"/>
          <w:spacing w:val="0"/>
          <w:w w:val="85"/>
        </w:rPr>
        <w:t>.</w:t>
      </w:r>
      <w:r>
        <w:rPr>
          <w:b w:val="0"/>
          <w:bCs w:val="0"/>
          <w:color w:val="383838"/>
          <w:spacing w:val="26"/>
          <w:w w:val="8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observancia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jurisdicciones,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regulen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224" w:val="left" w:leader="none"/>
          <w:tab w:pos="1767" w:val="left" w:leader="none"/>
          <w:tab w:pos="2701" w:val="left" w:leader="none"/>
          <w:tab w:pos="3754" w:val="left" w:leader="none"/>
          <w:tab w:pos="4430" w:val="left" w:leader="none"/>
          <w:tab w:pos="5641" w:val="left" w:leader="none"/>
          <w:tab w:pos="6875" w:val="left" w:leader="none"/>
          <w:tab w:pos="7346" w:val="left" w:leader="none"/>
        </w:tabs>
        <w:spacing w:line="258" w:lineRule="exact"/>
        <w:ind w:left="142" w:right="1992" w:hanging="10"/>
        <w:jc w:val="left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1F1F1F"/>
          <w:spacing w:val="0"/>
          <w:w w:val="100"/>
        </w:rPr>
        <w:t>Tienen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facultad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presentar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iniciativas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95"/>
        </w:rPr>
        <w:t>ordenami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7" w:right="7419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7" w:right="8405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0"/>
          <w:w w:val="80"/>
        </w:rPr>
        <w:t> </w:t>
      </w:r>
      <w:r>
        <w:rPr>
          <w:b w:val="0"/>
          <w:bCs w:val="0"/>
          <w:color w:val="1F1F1F"/>
          <w:spacing w:val="16"/>
          <w:w w:val="80"/>
        </w:rPr>
        <w:t> </w:t>
      </w:r>
      <w:r>
        <w:rPr>
          <w:b w:val="0"/>
          <w:bCs w:val="0"/>
          <w:color w:val="1F1F1F"/>
          <w:spacing w:val="0"/>
          <w:w w:val="85"/>
        </w:rPr>
        <w:t>Los</w:t>
      </w:r>
      <w:r>
        <w:rPr>
          <w:b w:val="0"/>
          <w:bCs w:val="0"/>
          <w:color w:val="1F1F1F"/>
          <w:spacing w:val="39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regidores</w:t>
      </w:r>
      <w:r>
        <w:rPr>
          <w:b w:val="0"/>
          <w:bCs w:val="0"/>
          <w:color w:val="1F1F1F"/>
          <w:spacing w:val="-17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2" w:right="8707"/>
        <w:jc w:val="both"/>
      </w:pPr>
      <w:r>
        <w:rPr>
          <w:b w:val="0"/>
          <w:bCs w:val="0"/>
          <w:color w:val="1F1F1F"/>
          <w:spacing w:val="0"/>
          <w:w w:val="70"/>
        </w:rPr>
        <w:t>111.</w:t>
      </w:r>
      <w:r>
        <w:rPr>
          <w:b w:val="0"/>
          <w:bCs w:val="0"/>
          <w:color w:val="1F1F1F"/>
          <w:spacing w:val="0"/>
          <w:w w:val="70"/>
        </w:rPr>
        <w:t> </w:t>
      </w:r>
      <w:r>
        <w:rPr>
          <w:b w:val="0"/>
          <w:bCs w:val="0"/>
          <w:color w:val="1F1F1F"/>
          <w:spacing w:val="16"/>
          <w:w w:val="70"/>
        </w:rPr>
        <w:t> </w:t>
      </w:r>
      <w:r>
        <w:rPr>
          <w:b w:val="0"/>
          <w:bCs w:val="0"/>
          <w:color w:val="1F1F1F"/>
          <w:spacing w:val="0"/>
          <w:w w:val="85"/>
        </w:rPr>
        <w:t>El</w:t>
      </w:r>
      <w:r>
        <w:rPr>
          <w:b w:val="0"/>
          <w:bCs w:val="0"/>
          <w:color w:val="1F1F1F"/>
          <w:spacing w:val="13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Síndico</w:t>
      </w:r>
      <w:r>
        <w:rPr>
          <w:b w:val="0"/>
          <w:bCs w:val="0"/>
          <w:color w:val="1F1F1F"/>
          <w:spacing w:val="-29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" w:right="6033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383838"/>
          <w:spacing w:val="-1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ento;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3" w:right="50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49.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obligaciones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8" w:right="4165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Rendir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protesta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posesión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720" w:right="200"/>
        </w:sectPr>
      </w:pPr>
    </w:p>
    <w:p>
      <w:pPr>
        <w:pStyle w:val="BodyText"/>
        <w:spacing w:line="272" w:lineRule="exact" w:before="73"/>
        <w:ind w:left="152" w:right="1216" w:firstLine="4"/>
        <w:jc w:val="left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0"/>
          <w:w w:val="80"/>
        </w:rPr>
        <w:t>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7" w:right="0"/>
        <w:jc w:val="left"/>
      </w:pPr>
      <w:r>
        <w:rPr>
          <w:b w:val="0"/>
          <w:bCs w:val="0"/>
          <w:color w:val="1F1F1F"/>
          <w:spacing w:val="0"/>
          <w:w w:val="75"/>
        </w:rPr>
        <w:t>111.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3"/>
          <w:w w:val="75"/>
        </w:rPr>
        <w:t> </w:t>
      </w:r>
      <w:r>
        <w:rPr>
          <w:b w:val="0"/>
          <w:bCs w:val="0"/>
          <w:color w:val="1F1F1F"/>
          <w:spacing w:val="0"/>
          <w:w w:val="90"/>
        </w:rPr>
        <w:t>Acatar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decisiones</w:t>
      </w:r>
      <w:r>
        <w:rPr>
          <w:b w:val="0"/>
          <w:bCs w:val="0"/>
          <w:color w:val="1F1F1F"/>
          <w:spacing w:val="5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340" w:bottom="280" w:left="1720" w:right="400"/>
        </w:sect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72" w:lineRule="exact" w:before="77"/>
        <w:ind w:left="138" w:right="26" w:firstLine="14"/>
        <w:jc w:val="both"/>
      </w:pPr>
      <w:r>
        <w:rPr/>
        <w:pict>
          <v:shape style="position:absolute;margin-left:526.080017pt;margin-top:491.519989pt;width:76.8pt;height:97.92pt;mso-position-horizontal-relative:page;mso-position-vertical-relative:page;z-index:-451" type="#_x0000_t75">
            <v:imagedata r:id="rId15" o:title=""/>
          </v:shape>
        </w:pict>
      </w:r>
      <w:r>
        <w:rPr/>
        <w:pict>
          <v:group style="position:absolute;margin-left:6.535922pt;margin-top:4.769648pt;width:.1pt;height:761.474252pt;mso-position-horizontal-relative:page;mso-position-vertical-relative:page;z-index:-450" coordorigin="131,95" coordsize="2,15229">
            <v:shape style="position:absolute;left:131;top:95;width:2;height:15229" coordorigin="131,95" coordsize="0,15229" path="m131,15325l131,95e" filled="f" stroked="t" strokeweight="1.6636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mecanismos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2" w:lineRule="exact"/>
        <w:ind w:left="143" w:right="6" w:hanging="5"/>
        <w:jc w:val="both"/>
      </w:pPr>
      <w:r>
        <w:rPr>
          <w:b w:val="0"/>
          <w:bCs w:val="0"/>
          <w:color w:val="1F1F1F"/>
          <w:spacing w:val="0"/>
          <w:w w:val="95"/>
        </w:rPr>
        <w:t>Acordar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especiales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encomienden;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72" w:lineRule="exact"/>
        <w:ind w:left="148" w:right="20" w:hanging="10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invocar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hacer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uso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condición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regidor,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ejercicio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mercantil,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industrial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profesional;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48" w:right="9" w:hanging="10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desempeñar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empleo,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federación,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paraestatales,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sueldo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hecha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docencia,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investigación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beneficencia;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spacing w:line="239" w:lineRule="auto"/>
        <w:ind w:left="138" w:right="7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interés</w:t>
      </w:r>
      <w:r>
        <w:rPr>
          <w:b w:val="0"/>
          <w:bCs w:val="0"/>
          <w:color w:val="383636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interesen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cónyuge,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concubinario,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parientes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consanguíneos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línea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recta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limitación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grados,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colaterales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afines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siempre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trate</w:t>
      </w:r>
      <w:r>
        <w:rPr>
          <w:b w:val="0"/>
          <w:bCs w:val="0"/>
          <w:color w:val="383636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651" w:val="left" w:leader="none"/>
        </w:tabs>
        <w:spacing w:line="238" w:lineRule="auto"/>
        <w:ind w:left="143" w:right="0" w:firstLine="9"/>
        <w:jc w:val="both"/>
      </w:pP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presupuesto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egresos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apegue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dispuesto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23"/>
          <w:szCs w:val="23"/>
        </w:rPr>
        <w:t>127</w:t>
      </w:r>
      <w:r>
        <w:rPr>
          <w:b w:val="0"/>
          <w:bCs w:val="0"/>
          <w:color w:val="1F1F1F"/>
          <w:spacing w:val="35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Constitución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Unidos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Mexicanos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legales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quedando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estrictamente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prohibido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ingresos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encargo,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adicionales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499" w:val="left" w:leader="none"/>
        </w:tabs>
        <w:spacing w:line="240" w:lineRule="auto"/>
        <w:ind w:left="138" w:right="13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alguna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índole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ejecutivo,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funciones;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40" w:lineRule="auto"/>
        <w:ind w:left="148" w:right="13" w:hanging="10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constituciones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40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exact"/>
        <w:ind w:right="23" w:firstLine="9"/>
        <w:jc w:val="both"/>
      </w:pP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la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3" w:right="16" w:firstLine="1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adoptarse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mantenimiento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cuya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haya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encomendada,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opinión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acerca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3" w:lineRule="auto"/>
        <w:ind w:left="114" w:right="14" w:firstLine="28"/>
        <w:jc w:val="both"/>
      </w:pP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20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rehuse</w:t>
      </w:r>
      <w:r>
        <w:rPr>
          <w:b w:val="0"/>
          <w:bCs w:val="0"/>
          <w:color w:val="383636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justificada,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absoluta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48.159973pt;margin-top:3.728132pt;width:47.04pt;height:42.24pt;mso-position-horizontal-relative:page;mso-position-vertical-relative:paragraph;z-index:-452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7E80AF"/>
          <w:spacing w:val="-42"/>
          <w:w w:val="35"/>
          <w:position w:val="-2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9795B8"/>
          <w:spacing w:val="0"/>
          <w:w w:val="35"/>
          <w:position w:val="0"/>
          <w:sz w:val="24"/>
          <w:szCs w:val="24"/>
        </w:rPr>
        <w:t>,_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9795B8"/>
          <w:spacing w:val="0"/>
          <w:w w:val="140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1340" w:bottom="280" w:left="1720" w:right="400"/>
          <w:cols w:num="2" w:equalWidth="0">
            <w:col w:w="8907" w:space="447"/>
            <w:col w:w="766"/>
          </w:cols>
        </w:sectPr>
      </w:pPr>
    </w:p>
    <w:p>
      <w:pPr>
        <w:pStyle w:val="BodyText"/>
        <w:numPr>
          <w:ilvl w:val="0"/>
          <w:numId w:val="3"/>
        </w:numPr>
        <w:tabs>
          <w:tab w:pos="609" w:val="left" w:leader="none"/>
        </w:tabs>
        <w:spacing w:line="234" w:lineRule="auto" w:before="80"/>
        <w:ind w:left="143" w:right="1416" w:firstLine="14"/>
        <w:jc w:val="both"/>
      </w:pPr>
      <w:r>
        <w:rPr/>
        <w:pict>
          <v:group style="position:absolute;margin-left:6.535922pt;margin-top:4.769648pt;width:.1pt;height:782.699152pt;mso-position-horizontal-relative:page;mso-position-vertical-relative:page;z-index:-447" coordorigin="131,95" coordsize="2,15654">
            <v:shape style="position:absolute;left:131;top:95;width:2;height:15654" coordorigin="131,95" coordsize="0,15654" path="m131,15749l131,95e" filled="f" stroked="t" strokeweight="1.6636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72" w:lineRule="exact"/>
        <w:ind w:left="138" w:right="1418" w:firstLine="0"/>
        <w:jc w:val="both"/>
      </w:pP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line="272" w:lineRule="exact"/>
        <w:ind w:left="143" w:right="1433" w:firstLine="61"/>
        <w:jc w:val="both"/>
      </w:pP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originen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52" w:right="1429" w:firstLine="52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58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Estrategias,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Aplicación</w:t>
      </w:r>
      <w:r>
        <w:rPr>
          <w:rFonts w:ascii="Arial" w:hAnsi="Arial" w:cs="Arial" w:eastAsia="Arial"/>
          <w:b/>
          <w:bCs/>
          <w:color w:val="1F1F1F"/>
          <w:spacing w:val="3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Metodología: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right="1415" w:firstLine="14"/>
        <w:jc w:val="both"/>
      </w:pPr>
      <w:r>
        <w:rPr/>
        <w:pict>
          <v:shape style="position:absolute;margin-left:549.119995pt;margin-top:29.284393pt;width:47.04pt;height:54.72pt;mso-position-horizontal-relative:page;mso-position-vertical-relative:paragraph;z-index:-449" type="#_x0000_t75">
            <v:imagedata r:id="rId17" o:title=""/>
          </v:shape>
        </w:pict>
      </w:r>
      <w:r>
        <w:rPr/>
        <w:pict>
          <v:shape style="position:absolute;margin-left:526.080017pt;margin-top:155.044388pt;width:85.92pt;height:116.16pt;mso-position-horizontal-relative:page;mso-position-vertical-relative:paragraph;z-index:-448" type="#_x0000_t75">
            <v:imagedata r:id="rId18" o:title=""/>
          </v:shape>
        </w:pic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primordial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suscripción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Vinculación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Institucional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estrategias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preservar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inviolabilidad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particularmente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tocante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prevenir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eliminar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todas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conjunta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tendientes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dirigidas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realizará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instrumento,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mencionado.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right="1423" w:firstLine="4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oficina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regional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B3B3B"/>
          <w:spacing w:val="-11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atender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65"/>
        </w:rPr>
        <w:t>1</w:t>
      </w:r>
      <w:r>
        <w:rPr>
          <w:b w:val="0"/>
          <w:bCs w:val="0"/>
          <w:color w:val="1F1F1F"/>
          <w:spacing w:val="0"/>
          <w:w w:val="65"/>
        </w:rPr>
        <w:t>  </w:t>
      </w:r>
      <w:r>
        <w:rPr>
          <w:b w:val="0"/>
          <w:bCs w:val="0"/>
          <w:color w:val="1F1F1F"/>
          <w:spacing w:val="3"/>
          <w:w w:val="65"/>
        </w:rPr>
        <w:t> </w:t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alguna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queja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adecuado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right="1422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cuidar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marco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garantice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8" w:right="1424" w:firstLine="9"/>
        <w:jc w:val="both"/>
      </w:pP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conjunta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8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trabajará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creación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instancia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encargada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velar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proteger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velar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haga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efectivo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hombres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hacia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recomendaciones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CEDH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29" w:right="1430" w:firstLine="4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proponiendo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encaminados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derechos,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dirigidos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2" w:lineRule="exact"/>
        <w:jc w:val="both"/>
        <w:sectPr>
          <w:pgSz w:w="12240" w:h="15840"/>
          <w:pgMar w:top="1340" w:bottom="280" w:left="1720" w:right="200"/>
        </w:sectPr>
      </w:pPr>
    </w:p>
    <w:p>
      <w:pPr>
        <w:pStyle w:val="BodyText"/>
        <w:spacing w:line="237" w:lineRule="auto" w:before="63"/>
        <w:ind w:left="121" w:right="112" w:firstLine="9"/>
        <w:jc w:val="both"/>
      </w:pPr>
      <w:r>
        <w:rPr/>
        <w:pict>
          <v:shape style="position:absolute;margin-left:513.599976pt;margin-top:485.76001pt;width:88.32pt;height:98.88pt;mso-position-horizontal-relative:page;mso-position-vertical-relative:page;z-index:-446" type="#_x0000_t75">
            <v:imagedata r:id="rId19" o:title=""/>
          </v:shape>
        </w:pict>
      </w:r>
      <w:r>
        <w:rPr/>
        <w:pict>
          <v:group style="position:absolute;margin-left:1.676056pt;margin-top:1.917095pt;width:.1pt;height:735.445705pt;mso-position-horizontal-relative:page;mso-position-vertical-relative:page;z-index:-445" coordorigin="34,38" coordsize="2,14709">
            <v:shape style="position:absolute;left:34;top:38;width:2;height:14709" coordorigin="34,38" coordsize="0,14709" path="m34,14747l34,38e" filled="f" stroked="t" strokeweight="1.43662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impulso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propondremos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NMX-R-025-SCFI-2012,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evaluar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prácticas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implementadas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centros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previsión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clima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adecuado,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accesibilidad,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ergonomía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libertad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sindical.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Mexicana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NMX-R-025-SCFI-2015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encuentra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sustentado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vigente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nivel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internacional.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México,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consolidación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mejora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mercado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componentes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garantía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left="121" w:right="114" w:firstLine="4"/>
        <w:jc w:val="both"/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i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3"/>
          <w:szCs w:val="23"/>
        </w:rPr>
        <w:t>Mexicanos,</w:t>
      </w:r>
      <w:r>
        <w:rPr>
          <w:rFonts w:ascii="Arial" w:hAnsi="Arial" w:cs="Arial" w:eastAsia="Arial"/>
          <w:b w:val="0"/>
          <w:bCs w:val="0"/>
          <w:i/>
          <w:color w:val="1F1F1F"/>
          <w:spacing w:val="21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artículo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5"/>
          <w:w w:val="100"/>
          <w:sz w:val="13"/>
          <w:szCs w:val="13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eleva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0"/>
          <w:w w:val="94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rango</w:t>
      </w:r>
      <w:r>
        <w:rPr>
          <w:b w:val="0"/>
          <w:bCs w:val="0"/>
          <w:i w:val="0"/>
          <w:color w:val="1F1F1F"/>
          <w:spacing w:val="-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constitucional</w:t>
      </w:r>
      <w:r>
        <w:rPr>
          <w:b w:val="0"/>
          <w:bCs w:val="0"/>
          <w:i w:val="0"/>
          <w:color w:val="1F1F1F"/>
          <w:spacing w:val="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-1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derechos</w:t>
      </w:r>
      <w:r>
        <w:rPr>
          <w:b w:val="0"/>
          <w:bCs w:val="0"/>
          <w:i w:val="0"/>
          <w:color w:val="1F1F1F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humanos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reconocidos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-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-1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tratados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ratificados</w:t>
      </w:r>
      <w:r>
        <w:rPr>
          <w:b w:val="0"/>
          <w:bCs w:val="0"/>
          <w:i w:val="0"/>
          <w:color w:val="1F1F1F"/>
          <w:spacing w:val="0"/>
          <w:w w:val="96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-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garantiza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</w:t>
      </w:r>
      <w:r>
        <w:rPr>
          <w:b w:val="0"/>
          <w:bCs w:val="0"/>
          <w:i w:val="0"/>
          <w:color w:val="1F1F1F"/>
          <w:spacing w:val="-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protección</w:t>
      </w:r>
      <w:r>
        <w:rPr>
          <w:b w:val="0"/>
          <w:bCs w:val="0"/>
          <w:i w:val="0"/>
          <w:color w:val="1F1F1F"/>
          <w:spacing w:val="-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-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amplia</w:t>
      </w:r>
      <w:r>
        <w:rPr>
          <w:b w:val="0"/>
          <w:bCs w:val="0"/>
          <w:i w:val="0"/>
          <w:color w:val="1F1F1F"/>
          <w:spacing w:val="-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para</w:t>
      </w:r>
      <w:r>
        <w:rPr>
          <w:b w:val="0"/>
          <w:bCs w:val="0"/>
          <w:i w:val="0"/>
          <w:color w:val="1F1F1F"/>
          <w:spacing w:val="-1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-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personas;</w:t>
      </w:r>
      <w:r>
        <w:rPr>
          <w:b w:val="0"/>
          <w:bCs w:val="0"/>
          <w:i w:val="0"/>
          <w:color w:val="1F1F1F"/>
          <w:spacing w:val="-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obliga</w:t>
      </w:r>
      <w:r>
        <w:rPr>
          <w:b w:val="0"/>
          <w:bCs w:val="0"/>
          <w:i w:val="0"/>
          <w:color w:val="1F1F1F"/>
          <w:spacing w:val="-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-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-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autoridades,</w:t>
      </w:r>
      <w:r>
        <w:rPr>
          <w:b w:val="0"/>
          <w:bCs w:val="0"/>
          <w:i w:val="0"/>
          <w:color w:val="1F1F1F"/>
          <w:spacing w:val="-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ámbito</w:t>
      </w:r>
      <w:r>
        <w:rPr>
          <w:b w:val="0"/>
          <w:bCs w:val="0"/>
          <w:i w:val="0"/>
          <w:color w:val="1F1F1F"/>
          <w:spacing w:val="3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sus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competencias</w:t>
      </w:r>
      <w:r>
        <w:rPr>
          <w:b w:val="0"/>
          <w:bCs w:val="0"/>
          <w:i w:val="0"/>
          <w:color w:val="1F1F1F"/>
          <w:spacing w:val="5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promover,</w:t>
      </w:r>
      <w:r>
        <w:rPr>
          <w:b w:val="0"/>
          <w:bCs w:val="0"/>
          <w:i w:val="0"/>
          <w:color w:val="1F1F1F"/>
          <w:spacing w:val="4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respetar,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proteger</w:t>
      </w:r>
      <w:r>
        <w:rPr>
          <w:b w:val="0"/>
          <w:bCs w:val="0"/>
          <w:i w:val="0"/>
          <w:color w:val="1F1F1F"/>
          <w:spacing w:val="3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garantizar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14"/>
        <w:ind w:left="116" w:right="104" w:firstLine="4"/>
        <w:jc w:val="both"/>
      </w:pP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principios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universalidad,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interdependencia,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indivisibilidad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progresividad.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123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determina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salario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nacionalidad.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3"/>
        <w:ind w:left="126" w:right="113" w:firstLine="9"/>
        <w:jc w:val="both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sumamente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periódica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emprendidas,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Constitucional,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locales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35" w:right="119" w:hanging="10"/>
        <w:jc w:val="both"/>
      </w:pP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veces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155" w:val="left" w:leader="none"/>
          <w:tab w:pos="1629" w:val="left" w:leader="none"/>
          <w:tab w:pos="3171" w:val="left" w:leader="none"/>
          <w:tab w:pos="3693" w:val="left" w:leader="none"/>
          <w:tab w:pos="5278" w:val="left" w:leader="none"/>
          <w:tab w:pos="6763" w:val="left" w:leader="none"/>
          <w:tab w:pos="7318" w:val="left" w:leader="none"/>
        </w:tabs>
        <w:spacing w:line="241" w:lineRule="auto"/>
        <w:ind w:left="121" w:right="139" w:firstLine="4"/>
        <w:jc w:val="left"/>
      </w:pP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incluye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dentro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plan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participación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diferentes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capacitación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y/o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actualización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convocados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instituciones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organismos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trabajan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respeto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adquirir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herramientas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contribuyan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mejoramiento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esta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6" w:right="6503"/>
        <w:jc w:val="both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" w:right="2855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registran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asuntos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generales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" w:right="6235"/>
        <w:jc w:val="both"/>
      </w:pPr>
      <w:r>
        <w:rPr>
          <w:b w:val="0"/>
          <w:bCs w:val="0"/>
          <w:color w:val="1F1F1F"/>
          <w:spacing w:val="0"/>
          <w:w w:val="100"/>
        </w:rPr>
        <w:t>6.-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660" w:right="1520"/>
        </w:sectPr>
      </w:pPr>
    </w:p>
    <w:p>
      <w:pPr>
        <w:spacing w:before="62"/>
        <w:ind w:left="1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985" w:val="left" w:leader="none"/>
          <w:tab w:pos="2460" w:val="left" w:leader="none"/>
        </w:tabs>
        <w:spacing w:before="52"/>
        <w:ind w:left="1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3.120003pt;margin-top:14.586856pt;width:204.48pt;height:118.08pt;mso-position-horizontal-relative:page;mso-position-vertical-relative:paragraph;z-index:-44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claus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ad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17:55</w:t>
      </w:r>
      <w:r>
        <w:rPr>
          <w:rFonts w:ascii="Arial" w:hAnsi="Arial" w:cs="Arial" w:eastAsia="Arial"/>
          <w:b w:val="0"/>
          <w:bCs w:val="0"/>
          <w:color w:val="1D1D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D1D1F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20" w:bottom="280" w:left="1720" w:right="1420"/>
        </w:sectPr>
      </w:pPr>
    </w:p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4.8pt;margin-top:.12pt;width:1.68pt;height:790.44pt;mso-position-horizontal-relative:page;mso-position-vertical-relative:page;z-index:-443" coordorigin="96,2" coordsize="34,15809">
            <v:group style="position:absolute;left:113;top:19;width:2;height:13190" coordorigin="113,19" coordsize="2,13190">
              <v:shape style="position:absolute;left:113;top:19;width:2;height:13190" coordorigin="113,19" coordsize="0,13190" path="m113,13210l113,19e" filled="f" stroked="t" strokeweight="1.68pt" strokecolor="#D8D8D8">
                <v:path arrowok="t"/>
              </v:shape>
            </v:group>
            <v:group style="position:absolute;left:110;top:13286;width:2;height:2515" coordorigin="110,13286" coordsize="2,2515">
              <v:shape style="position:absolute;left:110;top:13286;width:2;height:2515" coordorigin="110,13286" coordsize="0,2515" path="m110,15802l110,13286e" filled="f" stroked="t" strokeweight=".96pt" strokecolor="#D4D4D8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5"/>
          <w:sz w:val="23"/>
          <w:szCs w:val="23"/>
        </w:rPr>
        <w:t>President</w:t>
      </w:r>
      <w:r>
        <w:rPr>
          <w:rFonts w:ascii="Arial" w:hAnsi="Arial" w:cs="Arial" w:eastAsia="Arial"/>
          <w:b/>
          <w:bCs/>
          <w:color w:val="1D1D1F"/>
          <w:spacing w:val="2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B3AFC3"/>
          <w:spacing w:val="-29"/>
          <w:w w:val="105"/>
          <w:position w:val="8"/>
          <w:sz w:val="26"/>
          <w:szCs w:val="26"/>
        </w:rPr>
        <w:t>'</w:t>
      </w:r>
      <w:r>
        <w:rPr>
          <w:rFonts w:ascii="Arial" w:hAnsi="Arial" w:cs="Arial" w:eastAsia="Arial"/>
          <w:b/>
          <w:bCs/>
          <w:color w:val="1D1D1F"/>
          <w:spacing w:val="0"/>
          <w:w w:val="10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tabs>
          <w:tab w:pos="2952" w:val="left" w:leader="none"/>
        </w:tabs>
        <w:spacing w:before="69"/>
        <w:ind w:left="41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D1D1F"/>
          <w:spacing w:val="0"/>
          <w:w w:val="105"/>
        </w:rPr>
        <w:t>Dra.</w:t>
      </w:r>
      <w:r>
        <w:rPr>
          <w:b w:val="0"/>
          <w:bCs w:val="0"/>
          <w:color w:val="1D1D1F"/>
          <w:spacing w:val="-20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Laura</w:t>
      </w:r>
      <w:r>
        <w:rPr>
          <w:b w:val="0"/>
          <w:bCs w:val="0"/>
          <w:color w:val="1D1D1F"/>
          <w:spacing w:val="-18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A</w:t>
      </w:r>
      <w:r>
        <w:rPr>
          <w:b w:val="0"/>
          <w:bCs w:val="0"/>
          <w:color w:val="1D1D1F"/>
          <w:spacing w:val="0"/>
          <w:w w:val="105"/>
        </w:rPr>
        <w:tab/>
      </w:r>
      <w:r>
        <w:rPr>
          <w:b w:val="0"/>
          <w:bCs w:val="0"/>
          <w:color w:val="1D1D1F"/>
          <w:spacing w:val="0"/>
          <w:w w:val="105"/>
        </w:rPr>
        <w:t>ávez</w:t>
      </w:r>
      <w:r>
        <w:rPr>
          <w:b w:val="0"/>
          <w:bCs w:val="0"/>
          <w:color w:val="1D1D1F"/>
          <w:spacing w:val="24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1"/>
        <w:ind w:left="0" w:right="4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340" w:bottom="280" w:left="1720" w:right="1420"/>
      <w:cols w:num="2" w:equalWidth="0">
        <w:col w:w="1977" w:space="2285"/>
        <w:col w:w="4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452"/>
        <w:jc w:val="left"/>
      </w:pPr>
      <w:rPr>
        <w:rFonts w:hint="default" w:ascii="Arial" w:hAnsi="Arial" w:eastAsia="Arial"/>
        <w:color w:val="1F1F1F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485"/>
        <w:jc w:val="left"/>
      </w:pPr>
      <w:rPr>
        <w:rFonts w:hint="default" w:ascii="Arial" w:hAnsi="Arial" w:eastAsia="Arial"/>
        <w:color w:val="1F1F1F"/>
        <w:w w:val="9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43"/>
        <w:jc w:val="left"/>
      </w:pPr>
      <w:rPr>
        <w:rFonts w:hint="default" w:ascii="Arial" w:hAnsi="Arial" w:eastAsia="Arial"/>
        <w:color w:val="1F1F1F"/>
        <w:w w:val="9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2021-06-10T09:47:46Z</dcterms:created>
  <dcterms:modified xsi:type="dcterms:W3CDTF">2021-06-10T09:47:46Z</dcterms:modified>
</cp:coreProperties>
</file>