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4D4B8F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5779B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4D4B8F">
        <w:rPr>
          <w:rFonts w:eastAsia="Calibri" w:cs="Arial"/>
          <w:color w:val="000000" w:themeColor="text1"/>
          <w:sz w:val="24"/>
          <w:szCs w:val="24"/>
          <w:lang w:val="es-MX"/>
        </w:rPr>
        <w:t>:45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D4B8F">
        <w:rPr>
          <w:rFonts w:eastAsia="Calibri" w:cs="Arial"/>
          <w:color w:val="000000" w:themeColor="text1"/>
          <w:sz w:val="24"/>
          <w:szCs w:val="24"/>
          <w:lang w:val="es-MX"/>
        </w:rPr>
        <w:t>horas del día 11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D4B8F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3773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DERECHOS HUMANOS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55779B">
        <w:rPr>
          <w:color w:val="000000" w:themeColor="text1"/>
          <w:sz w:val="24"/>
          <w:szCs w:val="24"/>
        </w:rPr>
        <w:t xml:space="preserve"> las 15:0</w:t>
      </w:r>
      <w:r w:rsidR="004D3BBD">
        <w:rPr>
          <w:color w:val="000000" w:themeColor="text1"/>
          <w:sz w:val="24"/>
          <w:szCs w:val="24"/>
        </w:rPr>
        <w:t>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4D4B8F">
        <w:rPr>
          <w:rFonts w:eastAsia="Calibri" w:cs="Arial"/>
          <w:color w:val="000000" w:themeColor="text1"/>
          <w:sz w:val="24"/>
          <w:szCs w:val="24"/>
          <w:lang w:val="es-MX"/>
        </w:rPr>
        <w:t xml:space="preserve">11 </w:t>
      </w:r>
      <w:r w:rsidR="0055779B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D4B8F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4D4B8F">
        <w:rPr>
          <w:rFonts w:eastAsia="Calibri" w:cs="Arial"/>
          <w:i/>
          <w:color w:val="000000" w:themeColor="text1"/>
          <w:sz w:val="24"/>
          <w:szCs w:val="24"/>
          <w:lang w:val="es-MX"/>
        </w:rPr>
        <w:t>11</w:t>
      </w:r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4D4B8F">
        <w:rPr>
          <w:rFonts w:eastAsia="Calibri" w:cs="Arial"/>
          <w:i/>
          <w:color w:val="000000" w:themeColor="text1"/>
          <w:sz w:val="24"/>
          <w:szCs w:val="24"/>
          <w:lang w:val="es-MX"/>
        </w:rPr>
        <w:t>Febrero</w:t>
      </w:r>
      <w:bookmarkStart w:id="0" w:name="_GoBack"/>
      <w:bookmarkEnd w:id="0"/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42" w:rsidRDefault="00B07542">
      <w:pPr>
        <w:spacing w:after="0" w:line="240" w:lineRule="auto"/>
      </w:pPr>
      <w:r>
        <w:separator/>
      </w:r>
    </w:p>
  </w:endnote>
  <w:endnote w:type="continuationSeparator" w:id="0">
    <w:p w:rsidR="00B07542" w:rsidRDefault="00B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42" w:rsidRDefault="00B07542">
      <w:pPr>
        <w:spacing w:after="0" w:line="240" w:lineRule="auto"/>
      </w:pPr>
      <w:r>
        <w:separator/>
      </w:r>
    </w:p>
  </w:footnote>
  <w:footnote w:type="continuationSeparator" w:id="0">
    <w:p w:rsidR="00B07542" w:rsidRDefault="00B0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D4B8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D4B8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075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6488E"/>
    <w:rsid w:val="0018091E"/>
    <w:rsid w:val="0018161A"/>
    <w:rsid w:val="001907F7"/>
    <w:rsid w:val="00303813"/>
    <w:rsid w:val="003474A3"/>
    <w:rsid w:val="0037732E"/>
    <w:rsid w:val="004172F6"/>
    <w:rsid w:val="004822FC"/>
    <w:rsid w:val="004B18F1"/>
    <w:rsid w:val="004D3BBD"/>
    <w:rsid w:val="004D4B8F"/>
    <w:rsid w:val="00516F51"/>
    <w:rsid w:val="005252BD"/>
    <w:rsid w:val="0055779B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07542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2022-04-28T17:06:00Z</dcterms:created>
  <dcterms:modified xsi:type="dcterms:W3CDTF">2022-04-28T17:06:00Z</dcterms:modified>
</cp:coreProperties>
</file>