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A5D1E" w14:textId="77777777" w:rsidR="00CB12AD" w:rsidRPr="008953A7" w:rsidRDefault="00CB12AD" w:rsidP="00CB12AD">
      <w:pPr>
        <w:jc w:val="center"/>
        <w:rPr>
          <w:b/>
          <w:lang w:val="es-MX"/>
        </w:rPr>
      </w:pPr>
      <w:bookmarkStart w:id="0" w:name="_Hlk491165213"/>
      <w:r w:rsidRPr="008953A7">
        <w:rPr>
          <w:b/>
          <w:lang w:val="es-MX"/>
        </w:rPr>
        <w:t>INFORME DE ACTIVIDADES</w:t>
      </w:r>
    </w:p>
    <w:p w14:paraId="739336B7" w14:textId="7A557FFD" w:rsidR="000906DC" w:rsidRPr="008953A7" w:rsidRDefault="006A2F5B" w:rsidP="009E07BA">
      <w:pPr>
        <w:jc w:val="center"/>
        <w:rPr>
          <w:lang w:val="es-MX"/>
        </w:rPr>
      </w:pPr>
      <w:r>
        <w:rPr>
          <w:lang w:val="es-MX"/>
        </w:rPr>
        <w:t>SAN JUAN DE LOS LAGOS</w:t>
      </w:r>
      <w:r w:rsidR="00CB12AD" w:rsidRPr="008953A7">
        <w:rPr>
          <w:lang w:val="es-MX"/>
        </w:rPr>
        <w:t xml:space="preserve">, </w:t>
      </w:r>
      <w:r>
        <w:rPr>
          <w:lang w:val="es-MX"/>
        </w:rPr>
        <w:t>JALISCO</w:t>
      </w:r>
      <w:r w:rsidR="00C97BA5" w:rsidRPr="008953A7">
        <w:rPr>
          <w:lang w:val="es-MX"/>
        </w:rPr>
        <w:t>.</w:t>
      </w:r>
    </w:p>
    <w:p w14:paraId="71A70895" w14:textId="77777777" w:rsidR="00C42F73" w:rsidRPr="008953A7" w:rsidRDefault="00C42F73" w:rsidP="00CB12AD">
      <w:pPr>
        <w:rPr>
          <w:lang w:val="es-MX"/>
        </w:rPr>
      </w:pPr>
    </w:p>
    <w:p w14:paraId="489F9CA9" w14:textId="77777777" w:rsidR="004A5540" w:rsidRPr="008953A7" w:rsidRDefault="004A5540" w:rsidP="00CB12AD">
      <w:pPr>
        <w:rPr>
          <w:b/>
          <w:lang w:val="es-MX"/>
        </w:rPr>
      </w:pPr>
    </w:p>
    <w:p w14:paraId="300130F2" w14:textId="11D083BE" w:rsidR="00C97BA5" w:rsidRPr="008953A7" w:rsidRDefault="002B3FB7" w:rsidP="00CB12AD">
      <w:pPr>
        <w:rPr>
          <w:b/>
          <w:lang w:val="es-MX"/>
        </w:rPr>
      </w:pPr>
      <w:r>
        <w:rPr>
          <w:b/>
          <w:lang w:val="es-MX"/>
        </w:rPr>
        <w:t>C. Alejandro de Anda Lozano</w:t>
      </w:r>
    </w:p>
    <w:p w14:paraId="38BF6E49" w14:textId="76F5B5AD" w:rsidR="00CB12AD" w:rsidRPr="008953A7" w:rsidRDefault="00CB12AD" w:rsidP="00CB12AD">
      <w:pPr>
        <w:rPr>
          <w:b/>
          <w:lang w:val="es-MX"/>
        </w:rPr>
      </w:pPr>
      <w:r w:rsidRPr="008953A7">
        <w:rPr>
          <w:b/>
          <w:lang w:val="es-MX"/>
        </w:rPr>
        <w:t xml:space="preserve">Presidente Municipal </w:t>
      </w:r>
    </w:p>
    <w:p w14:paraId="6C5B9C54" w14:textId="09805F14" w:rsidR="000906DC" w:rsidRPr="008953A7" w:rsidRDefault="00CB12AD" w:rsidP="00CF32D5">
      <w:pPr>
        <w:rPr>
          <w:lang w:val="es-MX"/>
        </w:rPr>
      </w:pPr>
      <w:r w:rsidRPr="008953A7">
        <w:rPr>
          <w:lang w:val="es-MX"/>
        </w:rPr>
        <w:t>Presente:</w:t>
      </w:r>
      <w:r w:rsidRPr="008953A7">
        <w:rPr>
          <w:lang w:val="es-MX"/>
        </w:rPr>
        <w:tab/>
      </w:r>
    </w:p>
    <w:p w14:paraId="1CCC2DA7" w14:textId="77777777" w:rsidR="003678D1" w:rsidRPr="008953A7" w:rsidRDefault="003678D1" w:rsidP="00CF32D5">
      <w:pPr>
        <w:rPr>
          <w:lang w:val="es-MX"/>
        </w:rPr>
      </w:pPr>
    </w:p>
    <w:p w14:paraId="6790C4F6" w14:textId="3F330DF7" w:rsidR="003678D1" w:rsidRDefault="008066B0" w:rsidP="00D5137B">
      <w:pPr>
        <w:jc w:val="right"/>
        <w:rPr>
          <w:lang w:val="es-MX"/>
        </w:rPr>
      </w:pPr>
      <w:r w:rsidRPr="008953A7">
        <w:rPr>
          <w:lang w:val="es-MX"/>
        </w:rPr>
        <w:t>Guadalajara</w:t>
      </w:r>
      <w:r w:rsidR="001870B3" w:rsidRPr="008953A7">
        <w:rPr>
          <w:lang w:val="es-MX"/>
        </w:rPr>
        <w:t xml:space="preserve">, Jalisco, a </w:t>
      </w:r>
      <w:r w:rsidR="00F85BBD">
        <w:rPr>
          <w:lang w:val="es-MX"/>
        </w:rPr>
        <w:t>0</w:t>
      </w:r>
      <w:r w:rsidR="001D28AE">
        <w:rPr>
          <w:lang w:val="es-MX"/>
        </w:rPr>
        <w:t>7</w:t>
      </w:r>
      <w:r w:rsidR="00CB12AD" w:rsidRPr="008953A7">
        <w:rPr>
          <w:lang w:val="es-MX"/>
        </w:rPr>
        <w:t xml:space="preserve"> de </w:t>
      </w:r>
      <w:r w:rsidR="001D28AE">
        <w:rPr>
          <w:lang w:val="es-MX"/>
        </w:rPr>
        <w:t>julio</w:t>
      </w:r>
      <w:r w:rsidR="008045AB">
        <w:rPr>
          <w:lang w:val="es-MX"/>
        </w:rPr>
        <w:t xml:space="preserve"> </w:t>
      </w:r>
      <w:r w:rsidR="00CB12AD" w:rsidRPr="008953A7">
        <w:rPr>
          <w:lang w:val="es-MX"/>
        </w:rPr>
        <w:t>del 20</w:t>
      </w:r>
      <w:r w:rsidR="003425C7" w:rsidRPr="008953A7">
        <w:rPr>
          <w:lang w:val="es-MX"/>
        </w:rPr>
        <w:t>2</w:t>
      </w:r>
      <w:r w:rsidR="009B45BD">
        <w:rPr>
          <w:lang w:val="es-MX"/>
        </w:rPr>
        <w:t>2</w:t>
      </w:r>
    </w:p>
    <w:p w14:paraId="2A6EFB00" w14:textId="77777777" w:rsidR="0047393C" w:rsidRPr="008953A7" w:rsidRDefault="0047393C" w:rsidP="00CB12AD">
      <w:pPr>
        <w:rPr>
          <w:lang w:val="es-MX"/>
        </w:rPr>
      </w:pPr>
    </w:p>
    <w:p w14:paraId="2F36F0FB" w14:textId="32D01D94" w:rsidR="0047393C" w:rsidRPr="0077327F" w:rsidRDefault="00CB12AD" w:rsidP="00F25791">
      <w:pPr>
        <w:jc w:val="both"/>
        <w:rPr>
          <w:lang w:val="es-MX"/>
        </w:rPr>
      </w:pPr>
      <w:r w:rsidRPr="008953A7">
        <w:rPr>
          <w:lang w:val="es-MX"/>
        </w:rPr>
        <w:t>Por medio del presente, me permito inform</w:t>
      </w:r>
      <w:r w:rsidRPr="0077327F">
        <w:rPr>
          <w:lang w:val="es-MX"/>
        </w:rPr>
        <w:t xml:space="preserve">ar a Usted, los avances de las actividades </w:t>
      </w:r>
      <w:r w:rsidR="001376E6">
        <w:rPr>
          <w:lang w:val="es-MX"/>
        </w:rPr>
        <w:t xml:space="preserve">de </w:t>
      </w:r>
      <w:r w:rsidR="001B65A3">
        <w:rPr>
          <w:lang w:val="es-MX"/>
        </w:rPr>
        <w:t>asesoría integral para el correcto funcionamiento del Órgano Interno de Control y la Dirección de Adquisiciones</w:t>
      </w:r>
      <w:r w:rsidR="001376E6">
        <w:rPr>
          <w:lang w:val="es-MX"/>
        </w:rPr>
        <w:t xml:space="preserve">, </w:t>
      </w:r>
      <w:r w:rsidRPr="0077327F">
        <w:rPr>
          <w:lang w:val="es-MX"/>
        </w:rPr>
        <w:t xml:space="preserve">realizadas durante el </w:t>
      </w:r>
      <w:r w:rsidR="00B83210">
        <w:rPr>
          <w:lang w:val="es-MX"/>
        </w:rPr>
        <w:t xml:space="preserve">mes </w:t>
      </w:r>
      <w:r w:rsidR="008066B0" w:rsidRPr="0077327F">
        <w:rPr>
          <w:lang w:val="es-MX"/>
        </w:rPr>
        <w:t xml:space="preserve">de </w:t>
      </w:r>
      <w:r w:rsidR="001D28AE">
        <w:rPr>
          <w:lang w:val="es-MX"/>
        </w:rPr>
        <w:t>junio</w:t>
      </w:r>
      <w:r w:rsidR="00F8700B">
        <w:rPr>
          <w:lang w:val="es-MX"/>
        </w:rPr>
        <w:t xml:space="preserve"> </w:t>
      </w:r>
      <w:r w:rsidR="008066B0" w:rsidRPr="0077327F">
        <w:rPr>
          <w:lang w:val="es-MX"/>
        </w:rPr>
        <w:t>del 20</w:t>
      </w:r>
      <w:r w:rsidR="00F25791" w:rsidRPr="0077327F">
        <w:rPr>
          <w:lang w:val="es-MX"/>
        </w:rPr>
        <w:t>2</w:t>
      </w:r>
      <w:r w:rsidR="00C45805">
        <w:rPr>
          <w:lang w:val="es-MX"/>
        </w:rPr>
        <w:t>2</w:t>
      </w:r>
      <w:r w:rsidRPr="0077327F">
        <w:rPr>
          <w:lang w:val="es-MX"/>
        </w:rPr>
        <w:t xml:space="preserve">, respecto </w:t>
      </w:r>
      <w:r w:rsidR="00C97BA5" w:rsidRPr="0077327F">
        <w:rPr>
          <w:lang w:val="es-MX"/>
        </w:rPr>
        <w:t xml:space="preserve">al contrato </w:t>
      </w:r>
      <w:r w:rsidRPr="0077327F">
        <w:rPr>
          <w:lang w:val="es-MX"/>
        </w:rPr>
        <w:t>de</w:t>
      </w:r>
      <w:r w:rsidR="00C97BA5" w:rsidRPr="0077327F">
        <w:rPr>
          <w:lang w:val="es-MX"/>
        </w:rPr>
        <w:t xml:space="preserve"> asesoría firmado con su municipio, habiéndose llevado a cabo</w:t>
      </w:r>
      <w:r w:rsidRPr="0077327F">
        <w:rPr>
          <w:lang w:val="es-MX"/>
        </w:rPr>
        <w:t xml:space="preserve"> las siguientes: </w:t>
      </w:r>
    </w:p>
    <w:tbl>
      <w:tblPr>
        <w:tblStyle w:val="Cuadrculaclara-nfasis3"/>
        <w:tblpPr w:leftFromText="141" w:rightFromText="141" w:vertAnchor="text" w:horzAnchor="margin" w:tblpX="-20" w:tblpY="268"/>
        <w:tblW w:w="8921" w:type="dxa"/>
        <w:tblLook w:val="04A0" w:firstRow="1" w:lastRow="0" w:firstColumn="1" w:lastColumn="0" w:noHBand="0" w:noVBand="1"/>
      </w:tblPr>
      <w:tblGrid>
        <w:gridCol w:w="8921"/>
      </w:tblGrid>
      <w:tr w:rsidR="00CB12AD" w:rsidRPr="0077327F" w14:paraId="481C9B91" w14:textId="77777777" w:rsidTr="00255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1" w:type="dxa"/>
          </w:tcPr>
          <w:p w14:paraId="422DA989" w14:textId="77777777" w:rsidR="00CB12AD" w:rsidRPr="0077327F" w:rsidRDefault="00CB12AD" w:rsidP="00255434">
            <w:pPr>
              <w:jc w:val="center"/>
              <w:rPr>
                <w:lang w:val="es-MX"/>
              </w:rPr>
            </w:pPr>
          </w:p>
          <w:p w14:paraId="6CCDBFB6" w14:textId="77777777" w:rsidR="00CB12AD" w:rsidRPr="0077327F" w:rsidRDefault="00CB12AD" w:rsidP="00255434">
            <w:pPr>
              <w:jc w:val="center"/>
              <w:rPr>
                <w:lang w:val="es-MX"/>
              </w:rPr>
            </w:pPr>
            <w:r w:rsidRPr="0077327F">
              <w:rPr>
                <w:lang w:val="es-MX"/>
              </w:rPr>
              <w:t>ACTIVIDADES REALIZADAS</w:t>
            </w:r>
          </w:p>
          <w:p w14:paraId="2C40AC3E" w14:textId="77777777" w:rsidR="00CB12AD" w:rsidRPr="0077327F" w:rsidRDefault="00CB12AD" w:rsidP="00255434">
            <w:pPr>
              <w:jc w:val="center"/>
              <w:rPr>
                <w:lang w:val="es-MX"/>
              </w:rPr>
            </w:pPr>
          </w:p>
        </w:tc>
      </w:tr>
      <w:tr w:rsidR="00CB12AD" w:rsidRPr="008953A7" w14:paraId="6E5F1CF6" w14:textId="77777777" w:rsidTr="0025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1" w:type="dxa"/>
          </w:tcPr>
          <w:p w14:paraId="7D19D44B" w14:textId="77777777" w:rsidR="00FD0706" w:rsidRPr="00432F02" w:rsidRDefault="00FD0706" w:rsidP="00432F02"/>
          <w:p w14:paraId="194C5CBA" w14:textId="77777777" w:rsidR="00C45805" w:rsidRPr="00280803" w:rsidRDefault="00C45805" w:rsidP="00042CFE">
            <w:pPr>
              <w:rPr>
                <w:color w:val="FF0000"/>
                <w:sz w:val="28"/>
                <w:szCs w:val="28"/>
              </w:rPr>
            </w:pPr>
          </w:p>
          <w:p w14:paraId="570AE3BD" w14:textId="136FC62A" w:rsidR="001D28AE" w:rsidRDefault="001D28AE" w:rsidP="00C84A65">
            <w:pPr>
              <w:pStyle w:val="TableParagraph"/>
              <w:numPr>
                <w:ilvl w:val="0"/>
                <w:numId w:val="3"/>
              </w:numPr>
              <w:spacing w:before="1" w:line="237" w:lineRule="auto"/>
              <w:ind w:right="93"/>
              <w:jc w:val="both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Elaboración de acuerdo delegatorio de funciones </w:t>
            </w:r>
            <w:r w:rsidR="00A57555">
              <w:rPr>
                <w:b w:val="0"/>
                <w:bCs w:val="0"/>
                <w:sz w:val="24"/>
                <w:szCs w:val="24"/>
              </w:rPr>
              <w:t>de autoridad investigadora por parte del titular del Órgano Interno de Control del Gobierno Municipal de San Juan de Los Lagos.</w:t>
            </w:r>
          </w:p>
          <w:p w14:paraId="4211F653" w14:textId="77777777" w:rsidR="00010E64" w:rsidRDefault="00010E64" w:rsidP="00010E64">
            <w:pPr>
              <w:pStyle w:val="TableParagraph"/>
              <w:spacing w:before="1" w:line="237" w:lineRule="auto"/>
              <w:ind w:left="360" w:right="93"/>
              <w:jc w:val="both"/>
              <w:rPr>
                <w:sz w:val="24"/>
                <w:szCs w:val="24"/>
              </w:rPr>
            </w:pPr>
          </w:p>
          <w:p w14:paraId="1683EA77" w14:textId="36920A49" w:rsidR="00A57555" w:rsidRDefault="00A57555" w:rsidP="00C84A65">
            <w:pPr>
              <w:pStyle w:val="TableParagraph"/>
              <w:numPr>
                <w:ilvl w:val="0"/>
                <w:numId w:val="3"/>
              </w:numPr>
              <w:spacing w:before="1" w:line="237" w:lineRule="auto"/>
              <w:ind w:right="93"/>
              <w:jc w:val="both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Elaboración de acuerdo de conclusión y archivo </w:t>
            </w:r>
            <w:r w:rsidR="00C7709C">
              <w:rPr>
                <w:b w:val="0"/>
                <w:bCs w:val="0"/>
                <w:sz w:val="24"/>
                <w:szCs w:val="24"/>
              </w:rPr>
              <w:t>derivado a que el análisis lógico jurídico efectuado a las constancias que integran el sumario en que se actúa, no cuenta con elementos de convicción aptos, idóneos, bastantes, y concluyentes que permitan demostrar la existencia de alguna falta administrativa y la presunta responsabilidad.</w:t>
            </w:r>
          </w:p>
          <w:p w14:paraId="61272A7D" w14:textId="77777777" w:rsidR="00010E64" w:rsidRDefault="00010E64" w:rsidP="00010E64">
            <w:pPr>
              <w:pStyle w:val="TableParagraph"/>
              <w:spacing w:before="1" w:line="237" w:lineRule="auto"/>
              <w:ind w:left="360" w:right="93"/>
              <w:jc w:val="both"/>
              <w:rPr>
                <w:sz w:val="24"/>
                <w:szCs w:val="24"/>
              </w:rPr>
            </w:pPr>
          </w:p>
          <w:p w14:paraId="1BA15D13" w14:textId="4623A96A" w:rsidR="00C7709C" w:rsidRDefault="00C7709C" w:rsidP="00C84A65">
            <w:pPr>
              <w:pStyle w:val="TableParagraph"/>
              <w:numPr>
                <w:ilvl w:val="0"/>
                <w:numId w:val="3"/>
              </w:numPr>
              <w:spacing w:before="1" w:line="237" w:lineRule="auto"/>
              <w:ind w:right="93"/>
              <w:jc w:val="both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Elaboración de formato de segundo citatorio con apercibimiento</w:t>
            </w:r>
            <w:r w:rsidR="00A14B49">
              <w:rPr>
                <w:b w:val="0"/>
                <w:bCs w:val="0"/>
                <w:sz w:val="24"/>
                <w:szCs w:val="24"/>
              </w:rPr>
              <w:t xml:space="preserve"> en cumplimiento a previo acuerdo de radicación y toda vez que fue omiso en presentarse ante la Autoridad Investigadora del Órgano Interno de Control.</w:t>
            </w:r>
          </w:p>
          <w:p w14:paraId="2D21E76A" w14:textId="77777777" w:rsidR="00010E64" w:rsidRDefault="00010E64" w:rsidP="00010E64">
            <w:pPr>
              <w:pStyle w:val="TableParagraph"/>
              <w:spacing w:before="1" w:line="237" w:lineRule="auto"/>
              <w:ind w:left="360" w:right="93"/>
              <w:jc w:val="both"/>
              <w:rPr>
                <w:sz w:val="24"/>
                <w:szCs w:val="24"/>
              </w:rPr>
            </w:pPr>
          </w:p>
          <w:p w14:paraId="0EC14BF3" w14:textId="07F7FA61" w:rsidR="00A14B49" w:rsidRDefault="006F5DA6" w:rsidP="00C84A65">
            <w:pPr>
              <w:pStyle w:val="TableParagraph"/>
              <w:numPr>
                <w:ilvl w:val="0"/>
                <w:numId w:val="3"/>
              </w:numPr>
              <w:spacing w:before="1" w:line="237" w:lineRule="auto"/>
              <w:ind w:right="93"/>
              <w:jc w:val="both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Elaboración de acuerdo de radicación respecto de la denuncia presentada en contra del Contralor Municipal por la supuesta omisión en al recepción de la </w:t>
            </w:r>
            <w:r>
              <w:rPr>
                <w:b w:val="0"/>
                <w:bCs w:val="0"/>
                <w:sz w:val="24"/>
                <w:szCs w:val="24"/>
              </w:rPr>
              <w:lastRenderedPageBreak/>
              <w:t xml:space="preserve">contestación de una ex – servidora pública. </w:t>
            </w:r>
          </w:p>
          <w:p w14:paraId="5ADE2CC8" w14:textId="77777777" w:rsidR="00010E64" w:rsidRDefault="00010E64" w:rsidP="00010E64">
            <w:pPr>
              <w:pStyle w:val="TableParagraph"/>
              <w:spacing w:before="1" w:line="237" w:lineRule="auto"/>
              <w:ind w:left="360" w:right="93"/>
              <w:jc w:val="both"/>
              <w:rPr>
                <w:sz w:val="24"/>
                <w:szCs w:val="24"/>
              </w:rPr>
            </w:pPr>
          </w:p>
          <w:p w14:paraId="2F197C53" w14:textId="4F4D12FC" w:rsidR="006F5DA6" w:rsidRDefault="00330DA5" w:rsidP="00C84A65">
            <w:pPr>
              <w:pStyle w:val="TableParagraph"/>
              <w:numPr>
                <w:ilvl w:val="0"/>
                <w:numId w:val="3"/>
              </w:numPr>
              <w:spacing w:before="1" w:line="237" w:lineRule="auto"/>
              <w:ind w:right="93"/>
              <w:jc w:val="both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Elaboración de </w:t>
            </w:r>
            <w:r w:rsidR="00010E64">
              <w:rPr>
                <w:b w:val="0"/>
                <w:bCs w:val="0"/>
                <w:sz w:val="24"/>
                <w:szCs w:val="24"/>
              </w:rPr>
              <w:t>recurso de revisión, en contra de la resolución del 06 de junio del 2022, dictada por el Secretario del Juzgado Decimosexto de Distrito en Materias Administrativa, Civil y de Trabajo en el Estado de Jalisco.</w:t>
            </w:r>
          </w:p>
          <w:p w14:paraId="66FFF0EB" w14:textId="77777777" w:rsidR="00010E64" w:rsidRDefault="00010E64" w:rsidP="00800DDE">
            <w:pPr>
              <w:pStyle w:val="TableParagraph"/>
              <w:spacing w:before="1" w:line="237" w:lineRule="auto"/>
              <w:ind w:right="93"/>
              <w:jc w:val="both"/>
              <w:rPr>
                <w:sz w:val="24"/>
                <w:szCs w:val="24"/>
              </w:rPr>
            </w:pPr>
          </w:p>
          <w:p w14:paraId="4A986BA1" w14:textId="388077A7" w:rsidR="00D91D55" w:rsidRPr="00800DDE" w:rsidRDefault="00010E64" w:rsidP="00800DDE">
            <w:pPr>
              <w:pStyle w:val="TableParagraph"/>
              <w:numPr>
                <w:ilvl w:val="0"/>
                <w:numId w:val="3"/>
              </w:numPr>
              <w:spacing w:before="1" w:line="237" w:lineRule="auto"/>
              <w:ind w:right="93"/>
              <w:jc w:val="both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Elaboración de notificación de inicio de investigación</w:t>
            </w:r>
            <w:r w:rsidR="00800DDE">
              <w:rPr>
                <w:b w:val="0"/>
                <w:bCs w:val="0"/>
                <w:sz w:val="24"/>
                <w:szCs w:val="24"/>
              </w:rPr>
              <w:t xml:space="preserve"> respecto al escrito de denuncia de fecha 03 de junio de 2022, presentando en el portal web de denuncias ciudadanas del H. Ayuntamiento de San Juan de los Lagos, Jalisco.</w:t>
            </w:r>
          </w:p>
          <w:p w14:paraId="77E913D4" w14:textId="77777777" w:rsidR="00871D54" w:rsidRPr="00871D54" w:rsidRDefault="00871D54" w:rsidP="00871D54">
            <w:pPr>
              <w:pStyle w:val="TableParagraph"/>
              <w:spacing w:before="1" w:line="237" w:lineRule="auto"/>
              <w:ind w:right="93"/>
              <w:jc w:val="both"/>
            </w:pPr>
          </w:p>
          <w:p w14:paraId="66758B58" w14:textId="77777777" w:rsidR="003A2092" w:rsidRPr="0077327F" w:rsidRDefault="003A2092" w:rsidP="003A2092">
            <w:pPr>
              <w:pStyle w:val="Textoindependiente"/>
              <w:numPr>
                <w:ilvl w:val="0"/>
                <w:numId w:val="3"/>
              </w:numPr>
              <w:spacing w:before="100"/>
              <w:rPr>
                <w:b w:val="0"/>
              </w:rPr>
            </w:pPr>
            <w:r w:rsidRPr="0077327F">
              <w:rPr>
                <w:b w:val="0"/>
              </w:rPr>
              <w:t>Atención de consultas respecto de temas:</w:t>
            </w:r>
          </w:p>
          <w:p w14:paraId="4510431F" w14:textId="6F6A0C79" w:rsidR="003A2092" w:rsidRPr="0077327F" w:rsidRDefault="003A2092" w:rsidP="003A2092">
            <w:pPr>
              <w:pStyle w:val="Prrafodelista"/>
              <w:widowControl w:val="0"/>
              <w:numPr>
                <w:ilvl w:val="0"/>
                <w:numId w:val="7"/>
              </w:numPr>
              <w:tabs>
                <w:tab w:val="left" w:pos="1291"/>
              </w:tabs>
              <w:autoSpaceDE w:val="0"/>
              <w:autoSpaceDN w:val="0"/>
              <w:spacing w:before="7" w:after="0" w:line="237" w:lineRule="auto"/>
              <w:ind w:right="251"/>
              <w:contextualSpacing w:val="0"/>
              <w:rPr>
                <w:rFonts w:ascii="Gadugi" w:hAnsi="Gadugi"/>
                <w:b w:val="0"/>
                <w:sz w:val="24"/>
                <w:szCs w:val="24"/>
              </w:rPr>
            </w:pPr>
            <w:r w:rsidRPr="0077327F">
              <w:rPr>
                <w:rFonts w:ascii="Gadugi" w:hAnsi="Gadugi"/>
                <w:b w:val="0"/>
                <w:sz w:val="24"/>
                <w:szCs w:val="24"/>
              </w:rPr>
              <w:t>Como determinar el proceso de adjudicación de adquisiciones de bienes, arrendamientos o servicios;</w:t>
            </w:r>
          </w:p>
          <w:p w14:paraId="1BEBE3E4" w14:textId="2EE23A66" w:rsidR="003A2092" w:rsidRPr="0077327F" w:rsidRDefault="003A2092" w:rsidP="003A2092">
            <w:pPr>
              <w:pStyle w:val="Prrafodelista"/>
              <w:widowControl w:val="0"/>
              <w:numPr>
                <w:ilvl w:val="0"/>
                <w:numId w:val="7"/>
              </w:numPr>
              <w:tabs>
                <w:tab w:val="left" w:pos="1291"/>
              </w:tabs>
              <w:autoSpaceDE w:val="0"/>
              <w:autoSpaceDN w:val="0"/>
              <w:spacing w:before="7" w:after="0" w:line="237" w:lineRule="auto"/>
              <w:ind w:right="251"/>
              <w:contextualSpacing w:val="0"/>
              <w:rPr>
                <w:rFonts w:ascii="Gadugi" w:hAnsi="Gadugi"/>
                <w:b w:val="0"/>
                <w:sz w:val="24"/>
                <w:szCs w:val="24"/>
              </w:rPr>
            </w:pPr>
            <w:r w:rsidRPr="0077327F">
              <w:rPr>
                <w:rFonts w:ascii="Gadugi" w:hAnsi="Gadugi"/>
                <w:b w:val="0"/>
                <w:sz w:val="24"/>
                <w:szCs w:val="24"/>
              </w:rPr>
              <w:t xml:space="preserve">Contenido de </w:t>
            </w:r>
            <w:r>
              <w:rPr>
                <w:rFonts w:ascii="Gadugi" w:hAnsi="Gadugi"/>
                <w:b w:val="0"/>
                <w:sz w:val="24"/>
                <w:szCs w:val="24"/>
              </w:rPr>
              <w:t xml:space="preserve">contratos y </w:t>
            </w:r>
            <w:r w:rsidRPr="0077327F">
              <w:rPr>
                <w:rFonts w:ascii="Gadugi" w:hAnsi="Gadugi"/>
                <w:b w:val="0"/>
                <w:sz w:val="24"/>
                <w:szCs w:val="24"/>
              </w:rPr>
              <w:t>convenios;</w:t>
            </w:r>
          </w:p>
          <w:p w14:paraId="43925D52" w14:textId="77777777" w:rsidR="003A2092" w:rsidRPr="0077327F" w:rsidRDefault="003A2092" w:rsidP="003A2092">
            <w:pPr>
              <w:pStyle w:val="Prrafodelista"/>
              <w:widowControl w:val="0"/>
              <w:numPr>
                <w:ilvl w:val="0"/>
                <w:numId w:val="7"/>
              </w:numPr>
              <w:tabs>
                <w:tab w:val="left" w:pos="1291"/>
              </w:tabs>
              <w:autoSpaceDE w:val="0"/>
              <w:autoSpaceDN w:val="0"/>
              <w:spacing w:before="7" w:after="0" w:line="237" w:lineRule="auto"/>
              <w:ind w:right="251"/>
              <w:contextualSpacing w:val="0"/>
              <w:rPr>
                <w:rFonts w:ascii="Gadugi" w:hAnsi="Gadugi"/>
                <w:b w:val="0"/>
                <w:sz w:val="24"/>
                <w:szCs w:val="24"/>
              </w:rPr>
            </w:pPr>
            <w:r w:rsidRPr="0077327F">
              <w:rPr>
                <w:rFonts w:ascii="Gadugi" w:hAnsi="Gadugi"/>
                <w:b w:val="0"/>
                <w:sz w:val="24"/>
                <w:szCs w:val="24"/>
              </w:rPr>
              <w:t>Anexo técnico para crear bases de licitación.</w:t>
            </w:r>
          </w:p>
          <w:p w14:paraId="481F2870" w14:textId="00F5C3ED" w:rsidR="001D2658" w:rsidRPr="003A2092" w:rsidRDefault="003A2092" w:rsidP="003A2092">
            <w:pPr>
              <w:pStyle w:val="Prrafodelista"/>
              <w:widowControl w:val="0"/>
              <w:numPr>
                <w:ilvl w:val="0"/>
                <w:numId w:val="7"/>
              </w:numPr>
              <w:tabs>
                <w:tab w:val="left" w:pos="1291"/>
              </w:tabs>
              <w:autoSpaceDE w:val="0"/>
              <w:autoSpaceDN w:val="0"/>
              <w:spacing w:before="7" w:after="0" w:line="237" w:lineRule="auto"/>
              <w:ind w:right="251"/>
              <w:contextualSpacing w:val="0"/>
              <w:rPr>
                <w:rFonts w:ascii="Gadugi" w:hAnsi="Gadugi"/>
                <w:b w:val="0"/>
                <w:sz w:val="24"/>
                <w:szCs w:val="24"/>
              </w:rPr>
            </w:pPr>
            <w:r w:rsidRPr="0077327F">
              <w:rPr>
                <w:rFonts w:ascii="Gadugi" w:hAnsi="Gadugi"/>
                <w:b w:val="0"/>
                <w:sz w:val="24"/>
                <w:szCs w:val="24"/>
              </w:rPr>
              <w:t xml:space="preserve">Recomendación en temas de contraloría respecto a resolución de contratos para evitar un daño a la hacienda del Municipio de San </w:t>
            </w:r>
            <w:r>
              <w:rPr>
                <w:rFonts w:ascii="Gadugi" w:hAnsi="Gadugi"/>
                <w:b w:val="0"/>
                <w:sz w:val="24"/>
                <w:szCs w:val="24"/>
              </w:rPr>
              <w:t>Juan de Los Lagos</w:t>
            </w:r>
            <w:r w:rsidRPr="0077327F">
              <w:rPr>
                <w:rFonts w:ascii="Gadugi" w:hAnsi="Gadugi"/>
                <w:b w:val="0"/>
                <w:sz w:val="24"/>
                <w:szCs w:val="24"/>
              </w:rPr>
              <w:t>.</w:t>
            </w:r>
          </w:p>
        </w:tc>
      </w:tr>
    </w:tbl>
    <w:p w14:paraId="79687C8E" w14:textId="77777777" w:rsidR="00E64362" w:rsidRDefault="00E64362" w:rsidP="000906DC">
      <w:pPr>
        <w:jc w:val="both"/>
        <w:rPr>
          <w:lang w:val="es-MX"/>
        </w:rPr>
      </w:pPr>
    </w:p>
    <w:p w14:paraId="576B7FF9" w14:textId="77777777" w:rsidR="00BF3992" w:rsidRDefault="00BF3992" w:rsidP="000906DC">
      <w:pPr>
        <w:jc w:val="both"/>
        <w:rPr>
          <w:lang w:val="es-MX"/>
        </w:rPr>
      </w:pPr>
    </w:p>
    <w:p w14:paraId="2FEDCBD3" w14:textId="77777777" w:rsidR="00BF3992" w:rsidRDefault="00BF3992" w:rsidP="000906DC">
      <w:pPr>
        <w:jc w:val="both"/>
        <w:rPr>
          <w:lang w:val="es-MX"/>
        </w:rPr>
      </w:pPr>
    </w:p>
    <w:p w14:paraId="26E2BDBD" w14:textId="52194EB8" w:rsidR="00CB12AD" w:rsidRPr="008953A7" w:rsidRDefault="00CB12AD" w:rsidP="000906DC">
      <w:pPr>
        <w:jc w:val="both"/>
        <w:rPr>
          <w:lang w:val="es-MX"/>
        </w:rPr>
      </w:pPr>
      <w:r w:rsidRPr="008953A7">
        <w:rPr>
          <w:lang w:val="es-MX"/>
        </w:rPr>
        <w:t>Sin más por el momento me despido, no sin antes ponerme a sus apreciables órdenes.</w:t>
      </w:r>
    </w:p>
    <w:p w14:paraId="6395B368" w14:textId="07B8E642" w:rsidR="004A0450" w:rsidRPr="008953A7" w:rsidRDefault="004A0450" w:rsidP="0060723D">
      <w:pPr>
        <w:jc w:val="right"/>
        <w:rPr>
          <w:lang w:val="es-MX"/>
        </w:rPr>
      </w:pPr>
    </w:p>
    <w:p w14:paraId="01107C05" w14:textId="4977ED0A" w:rsidR="004A0450" w:rsidRPr="008953A7" w:rsidRDefault="00B31EEF" w:rsidP="0060723D">
      <w:pPr>
        <w:jc w:val="right"/>
        <w:rPr>
          <w:lang w:val="es-MX"/>
        </w:rPr>
      </w:pPr>
      <w:r w:rsidRPr="008953A7">
        <w:rPr>
          <w:noProof/>
          <w:lang w:val="es-MX"/>
        </w:rPr>
        <w:drawing>
          <wp:anchor distT="0" distB="0" distL="114300" distR="114300" simplePos="0" relativeHeight="251657728" behindDoc="1" locked="0" layoutInCell="1" allowOverlap="1" wp14:anchorId="326E81BC" wp14:editId="49907A4A">
            <wp:simplePos x="0" y="0"/>
            <wp:positionH relativeFrom="column">
              <wp:posOffset>-260350</wp:posOffset>
            </wp:positionH>
            <wp:positionV relativeFrom="paragraph">
              <wp:posOffset>-285115</wp:posOffset>
            </wp:positionV>
            <wp:extent cx="1856740" cy="128524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rian.png"/>
                    <pic:cNvPicPr/>
                  </pic:nvPicPr>
                  <pic:blipFill rotWithShape="1">
                    <a:blip r:embed="rId8"/>
                    <a:srcRect t="19621" b="41442"/>
                    <a:stretch/>
                  </pic:blipFill>
                  <pic:spPr bwMode="auto">
                    <a:xfrm>
                      <a:off x="0" y="0"/>
                      <a:ext cx="185674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3DAD7" w14:textId="77777777" w:rsidR="004A0450" w:rsidRPr="008953A7" w:rsidRDefault="004A0450" w:rsidP="00AE46DC">
      <w:pPr>
        <w:rPr>
          <w:lang w:val="es-MX"/>
        </w:rPr>
      </w:pPr>
    </w:p>
    <w:bookmarkEnd w:id="0"/>
    <w:p w14:paraId="5EAF5EEB" w14:textId="77777777" w:rsidR="00C42F73" w:rsidRPr="008953A7" w:rsidRDefault="00C97BA5" w:rsidP="00C97BA5">
      <w:pPr>
        <w:ind w:left="268" w:right="6523"/>
        <w:rPr>
          <w:b/>
          <w:color w:val="92D050"/>
        </w:rPr>
      </w:pPr>
      <w:r w:rsidRPr="008953A7">
        <w:rPr>
          <w:b/>
          <w:color w:val="7E7E7E"/>
        </w:rPr>
        <w:t>L</w:t>
      </w:r>
      <w:r w:rsidR="00444B6C" w:rsidRPr="008953A7">
        <w:rPr>
          <w:b/>
          <w:color w:val="7E7E7E"/>
        </w:rPr>
        <w:t>ic.</w:t>
      </w:r>
      <w:r w:rsidRPr="008953A7">
        <w:rPr>
          <w:b/>
          <w:color w:val="7E7E7E"/>
        </w:rPr>
        <w:t xml:space="preserve"> </w:t>
      </w:r>
      <w:r w:rsidR="00444B6C" w:rsidRPr="008953A7">
        <w:rPr>
          <w:b/>
          <w:color w:val="7E7E7E"/>
        </w:rPr>
        <w:t>Adrián Alejandro Núñez Romero</w:t>
      </w:r>
      <w:r w:rsidRPr="008953A7">
        <w:rPr>
          <w:b/>
          <w:color w:val="92D050"/>
        </w:rPr>
        <w:t xml:space="preserve"> </w:t>
      </w:r>
    </w:p>
    <w:p w14:paraId="08D93E1B" w14:textId="77777777" w:rsidR="00C97BA5" w:rsidRPr="008953A7" w:rsidRDefault="00A97E09" w:rsidP="00C97BA5">
      <w:pPr>
        <w:spacing w:before="3"/>
        <w:ind w:left="268"/>
        <w:rPr>
          <w:b/>
        </w:rPr>
      </w:pPr>
      <w:hyperlink r:id="rId9" w:history="1">
        <w:r w:rsidR="00444B6C" w:rsidRPr="008953A7">
          <w:rPr>
            <w:rStyle w:val="Hipervnculo"/>
            <w:b/>
          </w:rPr>
          <w:t>azmen.nuromero@outlook.com</w:t>
        </w:r>
      </w:hyperlink>
    </w:p>
    <w:p w14:paraId="11305865" w14:textId="77777777" w:rsidR="00C97BA5" w:rsidRPr="008953A7" w:rsidRDefault="00C97BA5" w:rsidP="00C97BA5">
      <w:pPr>
        <w:spacing w:before="20"/>
        <w:ind w:left="268"/>
        <w:rPr>
          <w:b/>
        </w:rPr>
      </w:pPr>
      <w:r w:rsidRPr="008953A7">
        <w:rPr>
          <w:b/>
          <w:color w:val="92D050"/>
        </w:rPr>
        <w:t>AZMEN Soluciones Municipales</w:t>
      </w:r>
    </w:p>
    <w:p w14:paraId="06BBD238" w14:textId="77777777" w:rsidR="00C42F73" w:rsidRPr="008953A7" w:rsidRDefault="00C97BA5" w:rsidP="00C97BA5">
      <w:pPr>
        <w:spacing w:before="5"/>
        <w:ind w:left="268" w:right="4674"/>
        <w:rPr>
          <w:b/>
          <w:color w:val="7E7E7E"/>
        </w:rPr>
      </w:pPr>
      <w:r w:rsidRPr="008953A7">
        <w:rPr>
          <w:b/>
          <w:color w:val="7E7E7E"/>
        </w:rPr>
        <w:t xml:space="preserve">FACEBOOK: AZMEN Soluciones Municipales </w:t>
      </w:r>
    </w:p>
    <w:p w14:paraId="6E7C524F" w14:textId="59E31149" w:rsidR="003B699F" w:rsidRPr="006F004F" w:rsidRDefault="00C97BA5" w:rsidP="006F004F">
      <w:pPr>
        <w:spacing w:before="5"/>
        <w:ind w:left="268" w:right="4674"/>
        <w:rPr>
          <w:b/>
        </w:rPr>
      </w:pPr>
      <w:r w:rsidRPr="008953A7">
        <w:rPr>
          <w:b/>
          <w:color w:val="92D050"/>
        </w:rPr>
        <w:t>Guadalajara Jalisco México</w:t>
      </w:r>
    </w:p>
    <w:sectPr w:rsidR="003B699F" w:rsidRPr="006F004F" w:rsidSect="000D3AEB">
      <w:headerReference w:type="default" r:id="rId10"/>
      <w:footerReference w:type="default" r:id="rId11"/>
      <w:pgSz w:w="12240" w:h="15840"/>
      <w:pgMar w:top="2211" w:right="1304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CB806" w14:textId="77777777" w:rsidR="00A97E09" w:rsidRDefault="00A97E09" w:rsidP="006F4EC8">
      <w:r>
        <w:separator/>
      </w:r>
    </w:p>
  </w:endnote>
  <w:endnote w:type="continuationSeparator" w:id="0">
    <w:p w14:paraId="49D88F8D" w14:textId="77777777" w:rsidR="00A97E09" w:rsidRDefault="00A97E09" w:rsidP="006F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A2C91" w14:textId="77777777" w:rsidR="001C040F" w:rsidRDefault="001C040F" w:rsidP="00906A81">
    <w:pPr>
      <w:pStyle w:val="Piedepgina"/>
      <w:tabs>
        <w:tab w:val="clear" w:pos="4419"/>
        <w:tab w:val="clear" w:pos="8838"/>
        <w:tab w:val="left" w:pos="31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B875E" w14:textId="77777777" w:rsidR="00A97E09" w:rsidRDefault="00A97E09" w:rsidP="006F4EC8">
      <w:r>
        <w:separator/>
      </w:r>
    </w:p>
  </w:footnote>
  <w:footnote w:type="continuationSeparator" w:id="0">
    <w:p w14:paraId="251DA277" w14:textId="77777777" w:rsidR="00A97E09" w:rsidRDefault="00A97E09" w:rsidP="006F4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678A9" w14:textId="77777777" w:rsidR="001C040F" w:rsidRDefault="001C040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AF097DB" wp14:editId="3AFE7E75">
          <wp:simplePos x="0" y="0"/>
          <wp:positionH relativeFrom="column">
            <wp:posOffset>-1362075</wp:posOffset>
          </wp:positionH>
          <wp:positionV relativeFrom="paragraph">
            <wp:posOffset>-448310</wp:posOffset>
          </wp:positionV>
          <wp:extent cx="7863199" cy="10172700"/>
          <wp:effectExtent l="0" t="0" r="508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men ho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199" cy="10172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309.75pt;height:375.75pt" o:bullet="t">
        <v:imagedata r:id="rId1" o:title="LOGO  TRANSPARENTE"/>
      </v:shape>
    </w:pict>
  </w:numPicBullet>
  <w:numPicBullet w:numPicBulletId="1">
    <w:pict>
      <v:shape id="_x0000_i1083" type="#_x0000_t75" style="width:36pt;height:51.75pt" o:bullet="t">
        <v:imagedata r:id="rId2" o:title="LOGO"/>
      </v:shape>
    </w:pict>
  </w:numPicBullet>
  <w:abstractNum w:abstractNumId="0" w15:restartNumberingAfterBreak="0">
    <w:nsid w:val="0C6E02B1"/>
    <w:multiLevelType w:val="hybridMultilevel"/>
    <w:tmpl w:val="E982CF2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4CCA"/>
    <w:multiLevelType w:val="hybridMultilevel"/>
    <w:tmpl w:val="D72A0AE2"/>
    <w:lvl w:ilvl="0" w:tplc="8F2AA404">
      <w:numFmt w:val="bullet"/>
      <w:lvlText w:val="-"/>
      <w:lvlJc w:val="left"/>
      <w:pPr>
        <w:ind w:left="1095" w:hanging="360"/>
      </w:pPr>
      <w:rPr>
        <w:rFonts w:ascii="Gadugi" w:eastAsia="Gadugi" w:hAnsi="Gadugi" w:cs="Gadugi" w:hint="default"/>
      </w:rPr>
    </w:lvl>
    <w:lvl w:ilvl="1" w:tplc="080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132F2ECE"/>
    <w:multiLevelType w:val="hybridMultilevel"/>
    <w:tmpl w:val="8F46E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5419C"/>
    <w:multiLevelType w:val="hybridMultilevel"/>
    <w:tmpl w:val="751EA4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 w15:restartNumberingAfterBreak="0">
    <w:nsid w:val="308D5770"/>
    <w:multiLevelType w:val="hybridMultilevel"/>
    <w:tmpl w:val="5A76D240"/>
    <w:lvl w:ilvl="0" w:tplc="92B49846">
      <w:numFmt w:val="bullet"/>
      <w:lvlText w:val="-"/>
      <w:lvlJc w:val="left"/>
      <w:pPr>
        <w:ind w:left="1103" w:hanging="164"/>
      </w:pPr>
      <w:rPr>
        <w:rFonts w:ascii="Gadugi" w:eastAsia="Gadugi" w:hAnsi="Gadugi" w:cs="Gadugi" w:hint="default"/>
        <w:w w:val="100"/>
        <w:sz w:val="24"/>
        <w:szCs w:val="24"/>
        <w:lang w:val="es-ES" w:eastAsia="es-ES" w:bidi="es-ES"/>
      </w:rPr>
    </w:lvl>
    <w:lvl w:ilvl="1" w:tplc="1AC2F60C">
      <w:numFmt w:val="bullet"/>
      <w:lvlText w:val="•"/>
      <w:lvlJc w:val="left"/>
      <w:pPr>
        <w:ind w:left="1938" w:hanging="164"/>
      </w:pPr>
      <w:rPr>
        <w:rFonts w:hint="default"/>
        <w:lang w:val="es-ES" w:eastAsia="es-ES" w:bidi="es-ES"/>
      </w:rPr>
    </w:lvl>
    <w:lvl w:ilvl="2" w:tplc="C0FE4C90">
      <w:numFmt w:val="bullet"/>
      <w:lvlText w:val="•"/>
      <w:lvlJc w:val="left"/>
      <w:pPr>
        <w:ind w:left="2776" w:hanging="164"/>
      </w:pPr>
      <w:rPr>
        <w:rFonts w:hint="default"/>
        <w:lang w:val="es-ES" w:eastAsia="es-ES" w:bidi="es-ES"/>
      </w:rPr>
    </w:lvl>
    <w:lvl w:ilvl="3" w:tplc="B3F41C80">
      <w:numFmt w:val="bullet"/>
      <w:lvlText w:val="•"/>
      <w:lvlJc w:val="left"/>
      <w:pPr>
        <w:ind w:left="3614" w:hanging="164"/>
      </w:pPr>
      <w:rPr>
        <w:rFonts w:hint="default"/>
        <w:lang w:val="es-ES" w:eastAsia="es-ES" w:bidi="es-ES"/>
      </w:rPr>
    </w:lvl>
    <w:lvl w:ilvl="4" w:tplc="B4164A44">
      <w:numFmt w:val="bullet"/>
      <w:lvlText w:val="•"/>
      <w:lvlJc w:val="left"/>
      <w:pPr>
        <w:ind w:left="4452" w:hanging="164"/>
      </w:pPr>
      <w:rPr>
        <w:rFonts w:hint="default"/>
        <w:lang w:val="es-ES" w:eastAsia="es-ES" w:bidi="es-ES"/>
      </w:rPr>
    </w:lvl>
    <w:lvl w:ilvl="5" w:tplc="8364F626">
      <w:numFmt w:val="bullet"/>
      <w:lvlText w:val="•"/>
      <w:lvlJc w:val="left"/>
      <w:pPr>
        <w:ind w:left="5290" w:hanging="164"/>
      </w:pPr>
      <w:rPr>
        <w:rFonts w:hint="default"/>
        <w:lang w:val="es-ES" w:eastAsia="es-ES" w:bidi="es-ES"/>
      </w:rPr>
    </w:lvl>
    <w:lvl w:ilvl="6" w:tplc="92149014">
      <w:numFmt w:val="bullet"/>
      <w:lvlText w:val="•"/>
      <w:lvlJc w:val="left"/>
      <w:pPr>
        <w:ind w:left="6128" w:hanging="164"/>
      </w:pPr>
      <w:rPr>
        <w:rFonts w:hint="default"/>
        <w:lang w:val="es-ES" w:eastAsia="es-ES" w:bidi="es-ES"/>
      </w:rPr>
    </w:lvl>
    <w:lvl w:ilvl="7" w:tplc="BC6E7A12">
      <w:numFmt w:val="bullet"/>
      <w:lvlText w:val="•"/>
      <w:lvlJc w:val="left"/>
      <w:pPr>
        <w:ind w:left="6966" w:hanging="164"/>
      </w:pPr>
      <w:rPr>
        <w:rFonts w:hint="default"/>
        <w:lang w:val="es-ES" w:eastAsia="es-ES" w:bidi="es-ES"/>
      </w:rPr>
    </w:lvl>
    <w:lvl w:ilvl="8" w:tplc="91921EF2">
      <w:numFmt w:val="bullet"/>
      <w:lvlText w:val="•"/>
      <w:lvlJc w:val="left"/>
      <w:pPr>
        <w:ind w:left="7804" w:hanging="164"/>
      </w:pPr>
      <w:rPr>
        <w:rFonts w:hint="default"/>
        <w:lang w:val="es-ES" w:eastAsia="es-ES" w:bidi="es-ES"/>
      </w:rPr>
    </w:lvl>
  </w:abstractNum>
  <w:abstractNum w:abstractNumId="5" w15:restartNumberingAfterBreak="0">
    <w:nsid w:val="327A29FF"/>
    <w:multiLevelType w:val="hybridMultilevel"/>
    <w:tmpl w:val="CEC62790"/>
    <w:lvl w:ilvl="0" w:tplc="CF242B2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63952121"/>
    <w:multiLevelType w:val="hybridMultilevel"/>
    <w:tmpl w:val="43A8D24A"/>
    <w:lvl w:ilvl="0" w:tplc="CFA0EC4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55" w:hanging="360"/>
      </w:pPr>
    </w:lvl>
    <w:lvl w:ilvl="2" w:tplc="080A001B" w:tentative="1">
      <w:start w:val="1"/>
      <w:numFmt w:val="lowerRoman"/>
      <w:lvlText w:val="%3."/>
      <w:lvlJc w:val="right"/>
      <w:pPr>
        <w:ind w:left="3075" w:hanging="180"/>
      </w:pPr>
    </w:lvl>
    <w:lvl w:ilvl="3" w:tplc="080A000F" w:tentative="1">
      <w:start w:val="1"/>
      <w:numFmt w:val="decimal"/>
      <w:lvlText w:val="%4."/>
      <w:lvlJc w:val="left"/>
      <w:pPr>
        <w:ind w:left="3795" w:hanging="360"/>
      </w:pPr>
    </w:lvl>
    <w:lvl w:ilvl="4" w:tplc="080A0019" w:tentative="1">
      <w:start w:val="1"/>
      <w:numFmt w:val="lowerLetter"/>
      <w:lvlText w:val="%5."/>
      <w:lvlJc w:val="left"/>
      <w:pPr>
        <w:ind w:left="4515" w:hanging="360"/>
      </w:pPr>
    </w:lvl>
    <w:lvl w:ilvl="5" w:tplc="080A001B" w:tentative="1">
      <w:start w:val="1"/>
      <w:numFmt w:val="lowerRoman"/>
      <w:lvlText w:val="%6."/>
      <w:lvlJc w:val="right"/>
      <w:pPr>
        <w:ind w:left="5235" w:hanging="180"/>
      </w:pPr>
    </w:lvl>
    <w:lvl w:ilvl="6" w:tplc="080A000F" w:tentative="1">
      <w:start w:val="1"/>
      <w:numFmt w:val="decimal"/>
      <w:lvlText w:val="%7."/>
      <w:lvlJc w:val="left"/>
      <w:pPr>
        <w:ind w:left="5955" w:hanging="360"/>
      </w:pPr>
    </w:lvl>
    <w:lvl w:ilvl="7" w:tplc="080A0019" w:tentative="1">
      <w:start w:val="1"/>
      <w:numFmt w:val="lowerLetter"/>
      <w:lvlText w:val="%8."/>
      <w:lvlJc w:val="left"/>
      <w:pPr>
        <w:ind w:left="6675" w:hanging="360"/>
      </w:pPr>
    </w:lvl>
    <w:lvl w:ilvl="8" w:tplc="080A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63F041AF"/>
    <w:multiLevelType w:val="hybridMultilevel"/>
    <w:tmpl w:val="6FB04EF2"/>
    <w:lvl w:ilvl="0" w:tplc="350EA6C6">
      <w:numFmt w:val="bullet"/>
      <w:lvlText w:val="-"/>
      <w:lvlJc w:val="left"/>
      <w:pPr>
        <w:ind w:left="720" w:hanging="360"/>
      </w:pPr>
      <w:rPr>
        <w:rFonts w:ascii="Gadugi" w:eastAsia="Calibri" w:hAnsi="Gadug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82F4A"/>
    <w:multiLevelType w:val="hybridMultilevel"/>
    <w:tmpl w:val="D624B6CE"/>
    <w:lvl w:ilvl="0" w:tplc="080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397704056">
    <w:abstractNumId w:val="2"/>
  </w:num>
  <w:num w:numId="2" w16cid:durableId="1465925340">
    <w:abstractNumId w:val="3"/>
  </w:num>
  <w:num w:numId="3" w16cid:durableId="1152405104">
    <w:abstractNumId w:val="5"/>
  </w:num>
  <w:num w:numId="4" w16cid:durableId="975333328">
    <w:abstractNumId w:val="8"/>
  </w:num>
  <w:num w:numId="5" w16cid:durableId="1144666674">
    <w:abstractNumId w:val="0"/>
  </w:num>
  <w:num w:numId="6" w16cid:durableId="896739554">
    <w:abstractNumId w:val="4"/>
  </w:num>
  <w:num w:numId="7" w16cid:durableId="1315255471">
    <w:abstractNumId w:val="7"/>
  </w:num>
  <w:num w:numId="8" w16cid:durableId="1148285504">
    <w:abstractNumId w:val="6"/>
  </w:num>
  <w:num w:numId="9" w16cid:durableId="504326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81E"/>
    <w:rsid w:val="0000316D"/>
    <w:rsid w:val="000059ED"/>
    <w:rsid w:val="00010E64"/>
    <w:rsid w:val="00014FD7"/>
    <w:rsid w:val="000157C3"/>
    <w:rsid w:val="00017775"/>
    <w:rsid w:val="000179EA"/>
    <w:rsid w:val="00021144"/>
    <w:rsid w:val="000223C9"/>
    <w:rsid w:val="000242A0"/>
    <w:rsid w:val="00025488"/>
    <w:rsid w:val="000358AC"/>
    <w:rsid w:val="0004100C"/>
    <w:rsid w:val="00042CFE"/>
    <w:rsid w:val="00043A0B"/>
    <w:rsid w:val="00043BC0"/>
    <w:rsid w:val="000443A6"/>
    <w:rsid w:val="0004563E"/>
    <w:rsid w:val="00060ED6"/>
    <w:rsid w:val="00062318"/>
    <w:rsid w:val="000666D2"/>
    <w:rsid w:val="00072FC8"/>
    <w:rsid w:val="00073D21"/>
    <w:rsid w:val="0007763A"/>
    <w:rsid w:val="00080A3B"/>
    <w:rsid w:val="0008306C"/>
    <w:rsid w:val="000906DC"/>
    <w:rsid w:val="00091C03"/>
    <w:rsid w:val="000A5A07"/>
    <w:rsid w:val="000B3F40"/>
    <w:rsid w:val="000B43E0"/>
    <w:rsid w:val="000B4C09"/>
    <w:rsid w:val="000C0AFD"/>
    <w:rsid w:val="000C1AF9"/>
    <w:rsid w:val="000C2C98"/>
    <w:rsid w:val="000C454F"/>
    <w:rsid w:val="000C5E5E"/>
    <w:rsid w:val="000D0310"/>
    <w:rsid w:val="000D2F03"/>
    <w:rsid w:val="000D316B"/>
    <w:rsid w:val="000D3AEB"/>
    <w:rsid w:val="000D55D5"/>
    <w:rsid w:val="000D7930"/>
    <w:rsid w:val="000E175B"/>
    <w:rsid w:val="000E28E3"/>
    <w:rsid w:val="000E4D55"/>
    <w:rsid w:val="000E69D3"/>
    <w:rsid w:val="000F254D"/>
    <w:rsid w:val="000F3141"/>
    <w:rsid w:val="000F63B8"/>
    <w:rsid w:val="0010619B"/>
    <w:rsid w:val="00110222"/>
    <w:rsid w:val="00110521"/>
    <w:rsid w:val="00111BC4"/>
    <w:rsid w:val="00112CEB"/>
    <w:rsid w:val="00121688"/>
    <w:rsid w:val="00123C1C"/>
    <w:rsid w:val="001246EC"/>
    <w:rsid w:val="001275FF"/>
    <w:rsid w:val="001307F4"/>
    <w:rsid w:val="001325BF"/>
    <w:rsid w:val="001376E6"/>
    <w:rsid w:val="00137903"/>
    <w:rsid w:val="001440AA"/>
    <w:rsid w:val="00145924"/>
    <w:rsid w:val="001474C0"/>
    <w:rsid w:val="00147ABA"/>
    <w:rsid w:val="00153026"/>
    <w:rsid w:val="00166416"/>
    <w:rsid w:val="00174BC1"/>
    <w:rsid w:val="00177AFE"/>
    <w:rsid w:val="00181293"/>
    <w:rsid w:val="00185E42"/>
    <w:rsid w:val="001870B3"/>
    <w:rsid w:val="00190DE2"/>
    <w:rsid w:val="001A0AD8"/>
    <w:rsid w:val="001B0D38"/>
    <w:rsid w:val="001B1D00"/>
    <w:rsid w:val="001B4D7D"/>
    <w:rsid w:val="001B65A3"/>
    <w:rsid w:val="001B714B"/>
    <w:rsid w:val="001B795C"/>
    <w:rsid w:val="001C040F"/>
    <w:rsid w:val="001C6DB6"/>
    <w:rsid w:val="001C7CD8"/>
    <w:rsid w:val="001D2658"/>
    <w:rsid w:val="001D28AE"/>
    <w:rsid w:val="001D4051"/>
    <w:rsid w:val="001E1F8F"/>
    <w:rsid w:val="001E2E19"/>
    <w:rsid w:val="001E6256"/>
    <w:rsid w:val="001F08E9"/>
    <w:rsid w:val="0020135B"/>
    <w:rsid w:val="00201ADB"/>
    <w:rsid w:val="00212668"/>
    <w:rsid w:val="00212DCC"/>
    <w:rsid w:val="00213F1E"/>
    <w:rsid w:val="00214E18"/>
    <w:rsid w:val="00214ECC"/>
    <w:rsid w:val="00230D1F"/>
    <w:rsid w:val="0023132B"/>
    <w:rsid w:val="002357DF"/>
    <w:rsid w:val="00243443"/>
    <w:rsid w:val="0025286B"/>
    <w:rsid w:val="00253824"/>
    <w:rsid w:val="00255434"/>
    <w:rsid w:val="002577BF"/>
    <w:rsid w:val="00261413"/>
    <w:rsid w:val="00263BB8"/>
    <w:rsid w:val="002673CA"/>
    <w:rsid w:val="00267498"/>
    <w:rsid w:val="0027640F"/>
    <w:rsid w:val="00277775"/>
    <w:rsid w:val="00280803"/>
    <w:rsid w:val="00283254"/>
    <w:rsid w:val="002925C3"/>
    <w:rsid w:val="00293B0D"/>
    <w:rsid w:val="00294D66"/>
    <w:rsid w:val="00296F4D"/>
    <w:rsid w:val="002976D0"/>
    <w:rsid w:val="002A2EE2"/>
    <w:rsid w:val="002A5A39"/>
    <w:rsid w:val="002A5F1D"/>
    <w:rsid w:val="002B3F7A"/>
    <w:rsid w:val="002B3FB7"/>
    <w:rsid w:val="002B450B"/>
    <w:rsid w:val="002C1C7B"/>
    <w:rsid w:val="002C1C9D"/>
    <w:rsid w:val="002C329C"/>
    <w:rsid w:val="002C7C1E"/>
    <w:rsid w:val="002D4D1E"/>
    <w:rsid w:val="002E0BB0"/>
    <w:rsid w:val="002E4448"/>
    <w:rsid w:val="002F5F4E"/>
    <w:rsid w:val="002F6891"/>
    <w:rsid w:val="00305C59"/>
    <w:rsid w:val="00315520"/>
    <w:rsid w:val="00321DBA"/>
    <w:rsid w:val="003242AA"/>
    <w:rsid w:val="003260E8"/>
    <w:rsid w:val="00330DA5"/>
    <w:rsid w:val="00332978"/>
    <w:rsid w:val="00333346"/>
    <w:rsid w:val="003346A9"/>
    <w:rsid w:val="00335198"/>
    <w:rsid w:val="003425C7"/>
    <w:rsid w:val="00345F8A"/>
    <w:rsid w:val="003468EE"/>
    <w:rsid w:val="00352A95"/>
    <w:rsid w:val="00353867"/>
    <w:rsid w:val="00366C24"/>
    <w:rsid w:val="00367606"/>
    <w:rsid w:val="003678D1"/>
    <w:rsid w:val="00370053"/>
    <w:rsid w:val="00370226"/>
    <w:rsid w:val="00384653"/>
    <w:rsid w:val="00385ACB"/>
    <w:rsid w:val="0038645C"/>
    <w:rsid w:val="00396E7D"/>
    <w:rsid w:val="003A15BC"/>
    <w:rsid w:val="003A2092"/>
    <w:rsid w:val="003A48D1"/>
    <w:rsid w:val="003B07DF"/>
    <w:rsid w:val="003B273E"/>
    <w:rsid w:val="003B4C20"/>
    <w:rsid w:val="003B602E"/>
    <w:rsid w:val="003B699F"/>
    <w:rsid w:val="003C181E"/>
    <w:rsid w:val="003C3225"/>
    <w:rsid w:val="003C528E"/>
    <w:rsid w:val="003C70FB"/>
    <w:rsid w:val="003C7303"/>
    <w:rsid w:val="003D4DE7"/>
    <w:rsid w:val="003D51EC"/>
    <w:rsid w:val="003D5E3C"/>
    <w:rsid w:val="003D76A1"/>
    <w:rsid w:val="003E04EE"/>
    <w:rsid w:val="003E05F0"/>
    <w:rsid w:val="003E0C94"/>
    <w:rsid w:val="003E2DA6"/>
    <w:rsid w:val="003E5D9B"/>
    <w:rsid w:val="003E74D7"/>
    <w:rsid w:val="003F4EF8"/>
    <w:rsid w:val="003F5BE1"/>
    <w:rsid w:val="003F64EC"/>
    <w:rsid w:val="003F7652"/>
    <w:rsid w:val="0040354B"/>
    <w:rsid w:val="0040736C"/>
    <w:rsid w:val="00407877"/>
    <w:rsid w:val="00412882"/>
    <w:rsid w:val="00414A3F"/>
    <w:rsid w:val="004156ED"/>
    <w:rsid w:val="00432660"/>
    <w:rsid w:val="00432F02"/>
    <w:rsid w:val="0043334A"/>
    <w:rsid w:val="00433E62"/>
    <w:rsid w:val="00435BF4"/>
    <w:rsid w:val="004366C6"/>
    <w:rsid w:val="0044047F"/>
    <w:rsid w:val="00440E40"/>
    <w:rsid w:val="00444B6C"/>
    <w:rsid w:val="00454007"/>
    <w:rsid w:val="00461832"/>
    <w:rsid w:val="00463983"/>
    <w:rsid w:val="00463C3F"/>
    <w:rsid w:val="0046606A"/>
    <w:rsid w:val="004672A0"/>
    <w:rsid w:val="0047393C"/>
    <w:rsid w:val="00473F51"/>
    <w:rsid w:val="00473F98"/>
    <w:rsid w:val="00476C2F"/>
    <w:rsid w:val="0048251A"/>
    <w:rsid w:val="00482534"/>
    <w:rsid w:val="00482A4F"/>
    <w:rsid w:val="0048415A"/>
    <w:rsid w:val="004A0450"/>
    <w:rsid w:val="004A1ADE"/>
    <w:rsid w:val="004A2E39"/>
    <w:rsid w:val="004A4641"/>
    <w:rsid w:val="004A4C81"/>
    <w:rsid w:val="004A4C8F"/>
    <w:rsid w:val="004A5540"/>
    <w:rsid w:val="004A6BC0"/>
    <w:rsid w:val="004B1447"/>
    <w:rsid w:val="004B2CDE"/>
    <w:rsid w:val="004B3FAD"/>
    <w:rsid w:val="004B78AC"/>
    <w:rsid w:val="004C0213"/>
    <w:rsid w:val="004C0FBD"/>
    <w:rsid w:val="004C2DB6"/>
    <w:rsid w:val="004C70BA"/>
    <w:rsid w:val="004D0752"/>
    <w:rsid w:val="004E3A03"/>
    <w:rsid w:val="004E6F01"/>
    <w:rsid w:val="004F001C"/>
    <w:rsid w:val="004F6065"/>
    <w:rsid w:val="004F758C"/>
    <w:rsid w:val="0050172B"/>
    <w:rsid w:val="005031B7"/>
    <w:rsid w:val="00504BA3"/>
    <w:rsid w:val="0050603A"/>
    <w:rsid w:val="00506062"/>
    <w:rsid w:val="00511071"/>
    <w:rsid w:val="00515457"/>
    <w:rsid w:val="00515CA2"/>
    <w:rsid w:val="005177CD"/>
    <w:rsid w:val="005210B6"/>
    <w:rsid w:val="005241A7"/>
    <w:rsid w:val="00554D1E"/>
    <w:rsid w:val="00557EE2"/>
    <w:rsid w:val="0057264C"/>
    <w:rsid w:val="00574C36"/>
    <w:rsid w:val="0057573A"/>
    <w:rsid w:val="005760F9"/>
    <w:rsid w:val="00577E96"/>
    <w:rsid w:val="0058600C"/>
    <w:rsid w:val="00587058"/>
    <w:rsid w:val="0059485B"/>
    <w:rsid w:val="005952FF"/>
    <w:rsid w:val="005A2446"/>
    <w:rsid w:val="005B31AE"/>
    <w:rsid w:val="005C0272"/>
    <w:rsid w:val="005C13DD"/>
    <w:rsid w:val="005C7FEA"/>
    <w:rsid w:val="005D0892"/>
    <w:rsid w:val="005D4522"/>
    <w:rsid w:val="005E0064"/>
    <w:rsid w:val="005E072D"/>
    <w:rsid w:val="005F6486"/>
    <w:rsid w:val="005F7DD8"/>
    <w:rsid w:val="006017D4"/>
    <w:rsid w:val="0060517A"/>
    <w:rsid w:val="006057CB"/>
    <w:rsid w:val="00606EF4"/>
    <w:rsid w:val="0060723D"/>
    <w:rsid w:val="0061222B"/>
    <w:rsid w:val="00616426"/>
    <w:rsid w:val="006175D0"/>
    <w:rsid w:val="006269DD"/>
    <w:rsid w:val="00641F66"/>
    <w:rsid w:val="006428A0"/>
    <w:rsid w:val="00643086"/>
    <w:rsid w:val="006474BA"/>
    <w:rsid w:val="006523E1"/>
    <w:rsid w:val="00652AE9"/>
    <w:rsid w:val="00671EED"/>
    <w:rsid w:val="00673C71"/>
    <w:rsid w:val="00673F0B"/>
    <w:rsid w:val="00686605"/>
    <w:rsid w:val="00686C7D"/>
    <w:rsid w:val="006A003C"/>
    <w:rsid w:val="006A11E6"/>
    <w:rsid w:val="006A170E"/>
    <w:rsid w:val="006A294E"/>
    <w:rsid w:val="006A2F5B"/>
    <w:rsid w:val="006A3999"/>
    <w:rsid w:val="006A5487"/>
    <w:rsid w:val="006B22A7"/>
    <w:rsid w:val="006B6E24"/>
    <w:rsid w:val="006C04DD"/>
    <w:rsid w:val="006C1A38"/>
    <w:rsid w:val="006C2059"/>
    <w:rsid w:val="006C32DE"/>
    <w:rsid w:val="006C4512"/>
    <w:rsid w:val="006C5507"/>
    <w:rsid w:val="006C56BF"/>
    <w:rsid w:val="006C6216"/>
    <w:rsid w:val="006E5A8F"/>
    <w:rsid w:val="006E72BC"/>
    <w:rsid w:val="006E76AF"/>
    <w:rsid w:val="006F004F"/>
    <w:rsid w:val="006F1183"/>
    <w:rsid w:val="006F3470"/>
    <w:rsid w:val="006F4B9D"/>
    <w:rsid w:val="006F4EC8"/>
    <w:rsid w:val="006F5DA6"/>
    <w:rsid w:val="006F67AF"/>
    <w:rsid w:val="00702509"/>
    <w:rsid w:val="00705096"/>
    <w:rsid w:val="00714543"/>
    <w:rsid w:val="00722772"/>
    <w:rsid w:val="0072376D"/>
    <w:rsid w:val="00730543"/>
    <w:rsid w:val="00743513"/>
    <w:rsid w:val="00755345"/>
    <w:rsid w:val="00755920"/>
    <w:rsid w:val="0076337F"/>
    <w:rsid w:val="007712AB"/>
    <w:rsid w:val="00771CE2"/>
    <w:rsid w:val="0077327F"/>
    <w:rsid w:val="00773D6B"/>
    <w:rsid w:val="00777A30"/>
    <w:rsid w:val="00781429"/>
    <w:rsid w:val="0079240C"/>
    <w:rsid w:val="00795FCC"/>
    <w:rsid w:val="00797009"/>
    <w:rsid w:val="007A1050"/>
    <w:rsid w:val="007A6EEF"/>
    <w:rsid w:val="007B0EE3"/>
    <w:rsid w:val="007B1AD5"/>
    <w:rsid w:val="007B2C65"/>
    <w:rsid w:val="007B4CF8"/>
    <w:rsid w:val="007C2822"/>
    <w:rsid w:val="007E1580"/>
    <w:rsid w:val="007E2C22"/>
    <w:rsid w:val="007E6E05"/>
    <w:rsid w:val="007F22BD"/>
    <w:rsid w:val="00800DDE"/>
    <w:rsid w:val="00804551"/>
    <w:rsid w:val="008045AB"/>
    <w:rsid w:val="00805B8B"/>
    <w:rsid w:val="008066B0"/>
    <w:rsid w:val="00813D1C"/>
    <w:rsid w:val="008274F4"/>
    <w:rsid w:val="00831303"/>
    <w:rsid w:val="00841677"/>
    <w:rsid w:val="00843092"/>
    <w:rsid w:val="00851724"/>
    <w:rsid w:val="00852A44"/>
    <w:rsid w:val="00863899"/>
    <w:rsid w:val="00864F13"/>
    <w:rsid w:val="00871D54"/>
    <w:rsid w:val="00875DFF"/>
    <w:rsid w:val="00884326"/>
    <w:rsid w:val="008860DF"/>
    <w:rsid w:val="0089174E"/>
    <w:rsid w:val="008953A7"/>
    <w:rsid w:val="0089647B"/>
    <w:rsid w:val="00897327"/>
    <w:rsid w:val="008B3E5B"/>
    <w:rsid w:val="008B782F"/>
    <w:rsid w:val="008C04C5"/>
    <w:rsid w:val="008C2B87"/>
    <w:rsid w:val="008C2C8F"/>
    <w:rsid w:val="008D150E"/>
    <w:rsid w:val="008E378F"/>
    <w:rsid w:val="008E70EF"/>
    <w:rsid w:val="008E7A64"/>
    <w:rsid w:val="008F35C4"/>
    <w:rsid w:val="008F7C7E"/>
    <w:rsid w:val="00901D35"/>
    <w:rsid w:val="00903B42"/>
    <w:rsid w:val="00904176"/>
    <w:rsid w:val="009041B6"/>
    <w:rsid w:val="00906A81"/>
    <w:rsid w:val="00907F86"/>
    <w:rsid w:val="00912FD6"/>
    <w:rsid w:val="00915297"/>
    <w:rsid w:val="00920FE9"/>
    <w:rsid w:val="0092176F"/>
    <w:rsid w:val="0093198E"/>
    <w:rsid w:val="00932A5F"/>
    <w:rsid w:val="00933AE2"/>
    <w:rsid w:val="0093651E"/>
    <w:rsid w:val="00942D90"/>
    <w:rsid w:val="009451DA"/>
    <w:rsid w:val="00950F8D"/>
    <w:rsid w:val="009661A8"/>
    <w:rsid w:val="00971786"/>
    <w:rsid w:val="00972AF8"/>
    <w:rsid w:val="009779A2"/>
    <w:rsid w:val="009867CE"/>
    <w:rsid w:val="00990EE7"/>
    <w:rsid w:val="009930B3"/>
    <w:rsid w:val="00993F23"/>
    <w:rsid w:val="009A0A0C"/>
    <w:rsid w:val="009A1B78"/>
    <w:rsid w:val="009A205F"/>
    <w:rsid w:val="009A2A7F"/>
    <w:rsid w:val="009A4192"/>
    <w:rsid w:val="009B45BD"/>
    <w:rsid w:val="009B4D15"/>
    <w:rsid w:val="009B5B8E"/>
    <w:rsid w:val="009B6319"/>
    <w:rsid w:val="009C2C56"/>
    <w:rsid w:val="009C5B69"/>
    <w:rsid w:val="009C7611"/>
    <w:rsid w:val="009D43FC"/>
    <w:rsid w:val="009E07BA"/>
    <w:rsid w:val="009E1CBF"/>
    <w:rsid w:val="009E6D32"/>
    <w:rsid w:val="009E7204"/>
    <w:rsid w:val="009F1330"/>
    <w:rsid w:val="009F2FBD"/>
    <w:rsid w:val="009F32EC"/>
    <w:rsid w:val="009F5747"/>
    <w:rsid w:val="00A01E15"/>
    <w:rsid w:val="00A044BA"/>
    <w:rsid w:val="00A069D8"/>
    <w:rsid w:val="00A078E4"/>
    <w:rsid w:val="00A13CF2"/>
    <w:rsid w:val="00A14B49"/>
    <w:rsid w:val="00A17AC0"/>
    <w:rsid w:val="00A20B4F"/>
    <w:rsid w:val="00A2160B"/>
    <w:rsid w:val="00A27CEE"/>
    <w:rsid w:val="00A3106F"/>
    <w:rsid w:val="00A31EF1"/>
    <w:rsid w:val="00A401FC"/>
    <w:rsid w:val="00A4131F"/>
    <w:rsid w:val="00A440EF"/>
    <w:rsid w:val="00A451E5"/>
    <w:rsid w:val="00A46076"/>
    <w:rsid w:val="00A52EF6"/>
    <w:rsid w:val="00A57555"/>
    <w:rsid w:val="00A57B86"/>
    <w:rsid w:val="00A602C6"/>
    <w:rsid w:val="00A632E7"/>
    <w:rsid w:val="00A70390"/>
    <w:rsid w:val="00A708C7"/>
    <w:rsid w:val="00A717E6"/>
    <w:rsid w:val="00A81192"/>
    <w:rsid w:val="00A839D9"/>
    <w:rsid w:val="00A83E10"/>
    <w:rsid w:val="00A870D6"/>
    <w:rsid w:val="00A94D5B"/>
    <w:rsid w:val="00A97E09"/>
    <w:rsid w:val="00AA3ABA"/>
    <w:rsid w:val="00AA4D04"/>
    <w:rsid w:val="00AA63EA"/>
    <w:rsid w:val="00AB2C2E"/>
    <w:rsid w:val="00AB3275"/>
    <w:rsid w:val="00AC0622"/>
    <w:rsid w:val="00AC324E"/>
    <w:rsid w:val="00AC78C4"/>
    <w:rsid w:val="00AC79FE"/>
    <w:rsid w:val="00AC7D58"/>
    <w:rsid w:val="00AD24CF"/>
    <w:rsid w:val="00AD32C3"/>
    <w:rsid w:val="00AD3B06"/>
    <w:rsid w:val="00AD7B4A"/>
    <w:rsid w:val="00AE46DC"/>
    <w:rsid w:val="00AE5C72"/>
    <w:rsid w:val="00AE7779"/>
    <w:rsid w:val="00AF1D1F"/>
    <w:rsid w:val="00AF4BF1"/>
    <w:rsid w:val="00B1438F"/>
    <w:rsid w:val="00B255E6"/>
    <w:rsid w:val="00B26F50"/>
    <w:rsid w:val="00B31EEF"/>
    <w:rsid w:val="00B32F86"/>
    <w:rsid w:val="00B334FE"/>
    <w:rsid w:val="00B440A6"/>
    <w:rsid w:val="00B44812"/>
    <w:rsid w:val="00B53E39"/>
    <w:rsid w:val="00B542BC"/>
    <w:rsid w:val="00B55D8E"/>
    <w:rsid w:val="00B64B52"/>
    <w:rsid w:val="00B64E5F"/>
    <w:rsid w:val="00B715D6"/>
    <w:rsid w:val="00B719FF"/>
    <w:rsid w:val="00B76C91"/>
    <w:rsid w:val="00B80E62"/>
    <w:rsid w:val="00B83210"/>
    <w:rsid w:val="00B835A0"/>
    <w:rsid w:val="00B9128F"/>
    <w:rsid w:val="00BB6648"/>
    <w:rsid w:val="00BC224A"/>
    <w:rsid w:val="00BD5BCA"/>
    <w:rsid w:val="00BD65E3"/>
    <w:rsid w:val="00BD7129"/>
    <w:rsid w:val="00BE7162"/>
    <w:rsid w:val="00BF1795"/>
    <w:rsid w:val="00BF3992"/>
    <w:rsid w:val="00BF4690"/>
    <w:rsid w:val="00C01B97"/>
    <w:rsid w:val="00C02A1A"/>
    <w:rsid w:val="00C054F3"/>
    <w:rsid w:val="00C10225"/>
    <w:rsid w:val="00C27D48"/>
    <w:rsid w:val="00C3440A"/>
    <w:rsid w:val="00C42F73"/>
    <w:rsid w:val="00C45805"/>
    <w:rsid w:val="00C46F9B"/>
    <w:rsid w:val="00C55628"/>
    <w:rsid w:val="00C732D4"/>
    <w:rsid w:val="00C76ADD"/>
    <w:rsid w:val="00C7709C"/>
    <w:rsid w:val="00C8129B"/>
    <w:rsid w:val="00C83A19"/>
    <w:rsid w:val="00C843D0"/>
    <w:rsid w:val="00C86355"/>
    <w:rsid w:val="00C91239"/>
    <w:rsid w:val="00C94842"/>
    <w:rsid w:val="00C975BF"/>
    <w:rsid w:val="00C97BA5"/>
    <w:rsid w:val="00CA0E9E"/>
    <w:rsid w:val="00CA40A9"/>
    <w:rsid w:val="00CA724F"/>
    <w:rsid w:val="00CB12AD"/>
    <w:rsid w:val="00CB6D5A"/>
    <w:rsid w:val="00CC0403"/>
    <w:rsid w:val="00CC1448"/>
    <w:rsid w:val="00CC19A6"/>
    <w:rsid w:val="00CC3073"/>
    <w:rsid w:val="00CD0451"/>
    <w:rsid w:val="00CD13B4"/>
    <w:rsid w:val="00CD4BB9"/>
    <w:rsid w:val="00CD4F7C"/>
    <w:rsid w:val="00CE386B"/>
    <w:rsid w:val="00CE670F"/>
    <w:rsid w:val="00CF2CC2"/>
    <w:rsid w:val="00CF32D5"/>
    <w:rsid w:val="00CF7205"/>
    <w:rsid w:val="00D0481F"/>
    <w:rsid w:val="00D06893"/>
    <w:rsid w:val="00D107FE"/>
    <w:rsid w:val="00D149F7"/>
    <w:rsid w:val="00D272E6"/>
    <w:rsid w:val="00D36536"/>
    <w:rsid w:val="00D367B4"/>
    <w:rsid w:val="00D37972"/>
    <w:rsid w:val="00D40F99"/>
    <w:rsid w:val="00D43936"/>
    <w:rsid w:val="00D5137B"/>
    <w:rsid w:val="00D67547"/>
    <w:rsid w:val="00D72A3D"/>
    <w:rsid w:val="00D74E84"/>
    <w:rsid w:val="00D77ED4"/>
    <w:rsid w:val="00D815FF"/>
    <w:rsid w:val="00D842AF"/>
    <w:rsid w:val="00D84B8A"/>
    <w:rsid w:val="00D87687"/>
    <w:rsid w:val="00D90A94"/>
    <w:rsid w:val="00D91D55"/>
    <w:rsid w:val="00D974D8"/>
    <w:rsid w:val="00DA082D"/>
    <w:rsid w:val="00DA23C8"/>
    <w:rsid w:val="00DA67D9"/>
    <w:rsid w:val="00DB2EB5"/>
    <w:rsid w:val="00DC4850"/>
    <w:rsid w:val="00DC770A"/>
    <w:rsid w:val="00DD01FD"/>
    <w:rsid w:val="00DD0D62"/>
    <w:rsid w:val="00DD5A71"/>
    <w:rsid w:val="00DE0AB9"/>
    <w:rsid w:val="00DE317E"/>
    <w:rsid w:val="00DE46D7"/>
    <w:rsid w:val="00DF0057"/>
    <w:rsid w:val="00DF0911"/>
    <w:rsid w:val="00DF1F8E"/>
    <w:rsid w:val="00E0025B"/>
    <w:rsid w:val="00E01C83"/>
    <w:rsid w:val="00E0281E"/>
    <w:rsid w:val="00E10410"/>
    <w:rsid w:val="00E11960"/>
    <w:rsid w:val="00E12CE5"/>
    <w:rsid w:val="00E14132"/>
    <w:rsid w:val="00E16151"/>
    <w:rsid w:val="00E163CC"/>
    <w:rsid w:val="00E25CAF"/>
    <w:rsid w:val="00E46654"/>
    <w:rsid w:val="00E5300C"/>
    <w:rsid w:val="00E539CB"/>
    <w:rsid w:val="00E61C12"/>
    <w:rsid w:val="00E64362"/>
    <w:rsid w:val="00E661E0"/>
    <w:rsid w:val="00E6706A"/>
    <w:rsid w:val="00E713F0"/>
    <w:rsid w:val="00E72E7E"/>
    <w:rsid w:val="00E76514"/>
    <w:rsid w:val="00E84856"/>
    <w:rsid w:val="00E92A8A"/>
    <w:rsid w:val="00E967A3"/>
    <w:rsid w:val="00E96E7E"/>
    <w:rsid w:val="00E97A7C"/>
    <w:rsid w:val="00EA0BEB"/>
    <w:rsid w:val="00EA310D"/>
    <w:rsid w:val="00EA61D2"/>
    <w:rsid w:val="00EB5189"/>
    <w:rsid w:val="00EC5E46"/>
    <w:rsid w:val="00ED0AB4"/>
    <w:rsid w:val="00ED660F"/>
    <w:rsid w:val="00EE1148"/>
    <w:rsid w:val="00EE15DA"/>
    <w:rsid w:val="00EE5D03"/>
    <w:rsid w:val="00EE6580"/>
    <w:rsid w:val="00EE6D84"/>
    <w:rsid w:val="00EF16F7"/>
    <w:rsid w:val="00EF1EA7"/>
    <w:rsid w:val="00EF506C"/>
    <w:rsid w:val="00F0341A"/>
    <w:rsid w:val="00F0660D"/>
    <w:rsid w:val="00F0785D"/>
    <w:rsid w:val="00F11C81"/>
    <w:rsid w:val="00F11E96"/>
    <w:rsid w:val="00F14D13"/>
    <w:rsid w:val="00F1570E"/>
    <w:rsid w:val="00F157F4"/>
    <w:rsid w:val="00F16A3E"/>
    <w:rsid w:val="00F16AA4"/>
    <w:rsid w:val="00F22049"/>
    <w:rsid w:val="00F23C72"/>
    <w:rsid w:val="00F24CB9"/>
    <w:rsid w:val="00F25791"/>
    <w:rsid w:val="00F25931"/>
    <w:rsid w:val="00F30081"/>
    <w:rsid w:val="00F34DC9"/>
    <w:rsid w:val="00F35EC9"/>
    <w:rsid w:val="00F414D8"/>
    <w:rsid w:val="00F43544"/>
    <w:rsid w:val="00F43A55"/>
    <w:rsid w:val="00F44C42"/>
    <w:rsid w:val="00F551E6"/>
    <w:rsid w:val="00F60C55"/>
    <w:rsid w:val="00F649F3"/>
    <w:rsid w:val="00F65A36"/>
    <w:rsid w:val="00F669F0"/>
    <w:rsid w:val="00F7389F"/>
    <w:rsid w:val="00F76EDC"/>
    <w:rsid w:val="00F81330"/>
    <w:rsid w:val="00F82265"/>
    <w:rsid w:val="00F82351"/>
    <w:rsid w:val="00F82355"/>
    <w:rsid w:val="00F85BBD"/>
    <w:rsid w:val="00F8700B"/>
    <w:rsid w:val="00F95194"/>
    <w:rsid w:val="00FA303B"/>
    <w:rsid w:val="00FA65D9"/>
    <w:rsid w:val="00FB0153"/>
    <w:rsid w:val="00FC32DC"/>
    <w:rsid w:val="00FC41C2"/>
    <w:rsid w:val="00FC75E0"/>
    <w:rsid w:val="00FD0706"/>
    <w:rsid w:val="00FD08AD"/>
    <w:rsid w:val="00FE1222"/>
    <w:rsid w:val="00FE2D51"/>
    <w:rsid w:val="00FF349D"/>
    <w:rsid w:val="00FF4542"/>
    <w:rsid w:val="00FF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D7888D"/>
  <w14:defaultImageDpi w14:val="300"/>
  <w15:docId w15:val="{F5645413-DD40-43A3-89E9-A0823F2C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BA5"/>
    <w:rPr>
      <w:rFonts w:ascii="Gadugi" w:hAnsi="Gadug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281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81E"/>
    <w:rPr>
      <w:rFonts w:ascii="Lucida Grande" w:hAnsi="Lucida Grande"/>
      <w:sz w:val="18"/>
      <w:szCs w:val="18"/>
      <w:lang w:val="es-ES_tradnl"/>
    </w:rPr>
  </w:style>
  <w:style w:type="character" w:styleId="Textoennegrita">
    <w:name w:val="Strong"/>
    <w:basedOn w:val="Fuentedeprrafopredeter"/>
    <w:uiPriority w:val="22"/>
    <w:qFormat/>
    <w:rsid w:val="003C528E"/>
    <w:rPr>
      <w:b/>
      <w:bCs/>
    </w:rPr>
  </w:style>
  <w:style w:type="character" w:customStyle="1" w:styleId="apple-converted-space">
    <w:name w:val="apple-converted-space"/>
    <w:basedOn w:val="Fuentedeprrafopredeter"/>
    <w:rsid w:val="003C528E"/>
  </w:style>
  <w:style w:type="paragraph" w:styleId="Prrafodelista">
    <w:name w:val="List Paragraph"/>
    <w:basedOn w:val="Normal"/>
    <w:uiPriority w:val="1"/>
    <w:qFormat/>
    <w:rsid w:val="006F4EC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6F4E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4EC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6F4E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EC8"/>
    <w:rPr>
      <w:lang w:val="es-ES_tradnl"/>
    </w:rPr>
  </w:style>
  <w:style w:type="table" w:styleId="Tablaconcuadrcula">
    <w:name w:val="Table Grid"/>
    <w:basedOn w:val="Tablanormal"/>
    <w:uiPriority w:val="59"/>
    <w:rsid w:val="003B6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5">
    <w:name w:val="Light List Accent 5"/>
    <w:basedOn w:val="Tablanormal"/>
    <w:uiPriority w:val="61"/>
    <w:rsid w:val="003B699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2">
    <w:name w:val="Light List Accent 2"/>
    <w:basedOn w:val="Tablanormal"/>
    <w:uiPriority w:val="61"/>
    <w:rsid w:val="003B699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3B699F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C97BA5"/>
    <w:pPr>
      <w:widowControl w:val="0"/>
      <w:autoSpaceDE w:val="0"/>
      <w:autoSpaceDN w:val="0"/>
    </w:pPr>
    <w:rPr>
      <w:rFonts w:eastAsia="Gadugi" w:cs="Gadugi"/>
      <w:sz w:val="22"/>
      <w:szCs w:val="22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C97BA5"/>
    <w:pPr>
      <w:widowControl w:val="0"/>
      <w:autoSpaceDE w:val="0"/>
      <w:autoSpaceDN w:val="0"/>
    </w:pPr>
    <w:rPr>
      <w:rFonts w:eastAsia="Gadugi" w:cs="Gadug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7BA5"/>
    <w:rPr>
      <w:rFonts w:ascii="Gadugi" w:eastAsia="Gadugi" w:hAnsi="Gadugi" w:cs="Gadugi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444B6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44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7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zmen.nuromero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A21EA2-FAB2-4509-BE4A-C91375539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2</Pages>
  <Words>397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Rosas</dc:creator>
  <cp:lastModifiedBy>LOPEZ SANTIAGO, DANIEL</cp:lastModifiedBy>
  <cp:revision>44</cp:revision>
  <cp:lastPrinted>2022-06-06T17:28:00Z</cp:lastPrinted>
  <dcterms:created xsi:type="dcterms:W3CDTF">2021-09-23T18:40:00Z</dcterms:created>
  <dcterms:modified xsi:type="dcterms:W3CDTF">2022-07-07T16:06:00Z</dcterms:modified>
</cp:coreProperties>
</file>