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E96B65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086915">
        <w:rPr>
          <w:rFonts w:eastAsia="Calibri" w:cs="Arial"/>
          <w:b/>
          <w:sz w:val="28"/>
          <w:szCs w:val="28"/>
        </w:rPr>
        <w:t>PARQUE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86915">
        <w:rPr>
          <w:rFonts w:eastAsia="Calibri" w:cs="Arial"/>
          <w:color w:val="000000" w:themeColor="text1"/>
          <w:sz w:val="24"/>
          <w:szCs w:val="24"/>
          <w:lang w:val="es-MX"/>
        </w:rPr>
        <w:t>12:00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86915">
        <w:rPr>
          <w:rFonts w:eastAsia="Calibri" w:cs="Arial"/>
          <w:color w:val="000000" w:themeColor="text1"/>
          <w:sz w:val="24"/>
          <w:szCs w:val="24"/>
          <w:lang w:val="es-MX"/>
        </w:rPr>
        <w:t xml:space="preserve">doce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08691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96B6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9 nueve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96B65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F58C3">
        <w:rPr>
          <w:rFonts w:eastAsia="Calibri" w:cs="Arial"/>
          <w:b/>
          <w:color w:val="000000" w:themeColor="text1"/>
          <w:sz w:val="24"/>
          <w:szCs w:val="24"/>
          <w:lang w:val="es-MX"/>
        </w:rPr>
        <w:t>PARQUE VEHICULAR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086915">
        <w:rPr>
          <w:color w:val="000000" w:themeColor="text1"/>
          <w:sz w:val="24"/>
          <w:szCs w:val="24"/>
        </w:rPr>
        <w:t>PARQUE VEHICULAR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086915" w:rsidRDefault="00EE63EB" w:rsidP="00086915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</w:t>
      </w:r>
      <w:r w:rsidR="00E96B65">
        <w:rPr>
          <w:color w:val="000000" w:themeColor="text1"/>
          <w:sz w:val="24"/>
          <w:szCs w:val="24"/>
        </w:rPr>
        <w:t xml:space="preserve">OSE GUADALUPE CAMPOS GONZALEZ  </w:t>
      </w:r>
      <w:r w:rsidR="00086915">
        <w:rPr>
          <w:color w:val="000000" w:themeColor="text1"/>
          <w:sz w:val="24"/>
          <w:szCs w:val="24"/>
        </w:rPr>
        <w:t xml:space="preserve">no </w:t>
      </w:r>
      <w:r w:rsidR="00E96B65">
        <w:rPr>
          <w:color w:val="000000" w:themeColor="text1"/>
          <w:sz w:val="24"/>
          <w:szCs w:val="24"/>
        </w:rPr>
        <w:t>se ti</w:t>
      </w:r>
      <w:r w:rsidR="00086915">
        <w:rPr>
          <w:color w:val="000000" w:themeColor="text1"/>
          <w:sz w:val="24"/>
          <w:szCs w:val="24"/>
        </w:rPr>
        <w:t xml:space="preserve">ene correspondencia. </w:t>
      </w:r>
    </w:p>
    <w:p w:rsidR="00EE63EB" w:rsidRPr="00086915" w:rsidRDefault="00EE63EB" w:rsidP="0008691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86915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F58C3">
        <w:rPr>
          <w:color w:val="000000" w:themeColor="text1"/>
          <w:sz w:val="24"/>
          <w:szCs w:val="24"/>
        </w:rPr>
        <w:t>PARQUE VEHICULAR</w:t>
      </w:r>
      <w:bookmarkStart w:id="0" w:name="_GoBack"/>
      <w:bookmarkEnd w:id="0"/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086915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086915" w:rsidRPr="00086915" w:rsidRDefault="00086915" w:rsidP="0008691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86915"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086915">
        <w:rPr>
          <w:color w:val="000000" w:themeColor="text1"/>
          <w:sz w:val="24"/>
          <w:szCs w:val="24"/>
        </w:rPr>
        <w:t>ión de trabajo, siendo las 12:20 doce</w:t>
      </w:r>
      <w:r w:rsidR="00F140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</w:t>
      </w:r>
      <w:r w:rsidR="00086915">
        <w:rPr>
          <w:color w:val="000000" w:themeColor="text1"/>
          <w:sz w:val="24"/>
          <w:szCs w:val="24"/>
        </w:rPr>
        <w:t xml:space="preserve"> veinte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140E6">
        <w:rPr>
          <w:rFonts w:eastAsia="Calibri" w:cs="Arial"/>
          <w:color w:val="000000" w:themeColor="text1"/>
          <w:sz w:val="24"/>
          <w:szCs w:val="24"/>
          <w:lang w:val="es-MX"/>
        </w:rPr>
        <w:t>9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140E6">
        <w:rPr>
          <w:rFonts w:eastAsia="Calibri" w:cs="Arial"/>
          <w:color w:val="000000" w:themeColor="text1"/>
          <w:sz w:val="24"/>
          <w:szCs w:val="24"/>
          <w:lang w:val="es-MX"/>
        </w:rPr>
        <w:t xml:space="preserve"> nueve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140E6">
        <w:rPr>
          <w:rFonts w:eastAsia="Calibri" w:cs="Arial"/>
          <w:i/>
          <w:color w:val="000000" w:themeColor="text1"/>
          <w:sz w:val="24"/>
          <w:szCs w:val="24"/>
          <w:lang w:val="es-MX"/>
        </w:rPr>
        <w:t>9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140E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086915">
        <w:rPr>
          <w:sz w:val="24"/>
          <w:szCs w:val="24"/>
          <w:lang w:val="es-MX"/>
        </w:rPr>
        <w:t>PARQUE VEHICULAR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E96B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63" w:rsidRDefault="00D76363">
      <w:pPr>
        <w:spacing w:after="0" w:line="240" w:lineRule="auto"/>
      </w:pPr>
      <w:r>
        <w:separator/>
      </w:r>
    </w:p>
  </w:endnote>
  <w:endnote w:type="continuationSeparator" w:id="0">
    <w:p w:rsidR="00D76363" w:rsidRDefault="00D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63" w:rsidRDefault="00D76363">
      <w:pPr>
        <w:spacing w:after="0" w:line="240" w:lineRule="auto"/>
      </w:pPr>
      <w:r>
        <w:separator/>
      </w:r>
    </w:p>
  </w:footnote>
  <w:footnote w:type="continuationSeparator" w:id="0">
    <w:p w:rsidR="00D76363" w:rsidRDefault="00D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96B65" w:rsidRDefault="00E96B6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F58C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F58C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96B65" w:rsidRDefault="00E96B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20CC9"/>
    <w:multiLevelType w:val="hybridMultilevel"/>
    <w:tmpl w:val="9724E4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86915"/>
    <w:rsid w:val="000D5713"/>
    <w:rsid w:val="00161547"/>
    <w:rsid w:val="0018091E"/>
    <w:rsid w:val="0018161A"/>
    <w:rsid w:val="001907F7"/>
    <w:rsid w:val="002655B3"/>
    <w:rsid w:val="00303813"/>
    <w:rsid w:val="003474A3"/>
    <w:rsid w:val="004822FC"/>
    <w:rsid w:val="00516F51"/>
    <w:rsid w:val="00522A39"/>
    <w:rsid w:val="005252BD"/>
    <w:rsid w:val="005A0183"/>
    <w:rsid w:val="005B082D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B20EDF"/>
    <w:rsid w:val="00B720FD"/>
    <w:rsid w:val="00BB1B19"/>
    <w:rsid w:val="00C81B07"/>
    <w:rsid w:val="00D5317C"/>
    <w:rsid w:val="00D76363"/>
    <w:rsid w:val="00E96B65"/>
    <w:rsid w:val="00ED2776"/>
    <w:rsid w:val="00EE63EB"/>
    <w:rsid w:val="00EF4DA5"/>
    <w:rsid w:val="00EF58C3"/>
    <w:rsid w:val="00F140E6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2022-04-25T19:47:00Z</dcterms:created>
  <dcterms:modified xsi:type="dcterms:W3CDTF">2022-04-25T19:51:00Z</dcterms:modified>
</cp:coreProperties>
</file>