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B14C7D"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X</w:t>
      </w:r>
      <w:r w:rsidR="00AB5DD8">
        <w:rPr>
          <w:rFonts w:ascii="Arial" w:eastAsia="Calibri" w:hAnsi="Arial" w:cs="Arial"/>
          <w:b/>
          <w:sz w:val="24"/>
          <w:szCs w:val="24"/>
        </w:rPr>
        <w:t>I</w:t>
      </w:r>
      <w:r>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B14C7D">
        <w:rPr>
          <w:rFonts w:ascii="Arial" w:eastAsia="Calibri" w:hAnsi="Arial" w:cs="Arial"/>
          <w:color w:val="000000" w:themeColor="text1"/>
          <w:sz w:val="24"/>
          <w:szCs w:val="24"/>
        </w:rPr>
        <w:t xml:space="preserve"> 10</w:t>
      </w:r>
      <w:r w:rsidR="00AB5DD8">
        <w:rPr>
          <w:rFonts w:ascii="Arial" w:eastAsia="Calibri" w:hAnsi="Arial" w:cs="Arial"/>
          <w:color w:val="000000" w:themeColor="text1"/>
          <w:sz w:val="24"/>
          <w:szCs w:val="24"/>
        </w:rPr>
        <w:t>:06</w:t>
      </w:r>
      <w:r w:rsidR="00B14C7D">
        <w:rPr>
          <w:rFonts w:ascii="Arial" w:eastAsia="Calibri" w:hAnsi="Arial" w:cs="Arial"/>
          <w:color w:val="000000" w:themeColor="text1"/>
          <w:sz w:val="24"/>
          <w:szCs w:val="24"/>
        </w:rPr>
        <w:t xml:space="preserve"> horas del día</w:t>
      </w:r>
      <w:r w:rsidR="00AB5DD8">
        <w:rPr>
          <w:rFonts w:ascii="Arial" w:eastAsia="Calibri" w:hAnsi="Arial" w:cs="Arial"/>
          <w:color w:val="000000" w:themeColor="text1"/>
          <w:sz w:val="24"/>
          <w:szCs w:val="24"/>
        </w:rPr>
        <w:t xml:space="preserve"> 09 </w:t>
      </w:r>
      <w:r w:rsidR="00B14C7D">
        <w:rPr>
          <w:rFonts w:ascii="Arial" w:eastAsia="Calibri" w:hAnsi="Arial" w:cs="Arial"/>
          <w:color w:val="000000" w:themeColor="text1"/>
          <w:sz w:val="24"/>
          <w:szCs w:val="24"/>
        </w:rPr>
        <w:t xml:space="preserve">de </w:t>
      </w:r>
      <w:r w:rsidR="00AB5DD8">
        <w:rPr>
          <w:rFonts w:ascii="Arial" w:eastAsia="Calibri" w:hAnsi="Arial" w:cs="Arial"/>
          <w:color w:val="000000" w:themeColor="text1"/>
          <w:sz w:val="24"/>
          <w:szCs w:val="24"/>
        </w:rPr>
        <w:t xml:space="preserve">Agosto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 xml:space="preserve">n los términos del artículo 49 fracción II y IV de la Ley de Gobierno y Administración Pública Municipal del Estado de Jalisco  donde se les pide, asistir puntualmente y </w:t>
      </w:r>
      <w:proofErr w:type="gramStart"/>
      <w:r w:rsidRPr="00091F35">
        <w:rPr>
          <w:rFonts w:ascii="Arial" w:eastAsia="Calibri" w:hAnsi="Arial" w:cs="Arial"/>
          <w:color w:val="000000" w:themeColor="text1"/>
          <w:sz w:val="24"/>
          <w:szCs w:val="24"/>
        </w:rPr>
        <w:t>permanecer</w:t>
      </w:r>
      <w:proofErr w:type="gramEnd"/>
      <w:r w:rsidRPr="00091F35">
        <w:rPr>
          <w:rFonts w:ascii="Arial" w:eastAsia="Calibri" w:hAnsi="Arial" w:cs="Arial"/>
          <w:color w:val="000000" w:themeColor="text1"/>
          <w:sz w:val="24"/>
          <w:szCs w:val="24"/>
        </w:rPr>
        <w:t xml:space="preserve">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Pr="000670EE" w:rsidRDefault="00091F35" w:rsidP="00152FBB">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152FBB">
        <w:rPr>
          <w:rFonts w:ascii="Arial" w:hAnsi="Arial" w:cs="Arial"/>
          <w:color w:val="000000" w:themeColor="text1"/>
          <w:sz w:val="24"/>
          <w:szCs w:val="24"/>
          <w:lang w:val="es-ES"/>
        </w:rPr>
        <w:t>, sin correspondencia a tratar.</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152FBB" w:rsidRDefault="00152FBB"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152FBB" w:rsidRPr="00152FBB" w:rsidRDefault="00152FBB" w:rsidP="00152FBB">
      <w:pPr>
        <w:spacing w:line="360" w:lineRule="auto"/>
        <w:ind w:left="720"/>
        <w:contextualSpacing/>
        <w:jc w:val="both"/>
        <w:rPr>
          <w:rFonts w:ascii="Arial" w:hAnsi="Arial" w:cs="Arial"/>
          <w:color w:val="000000" w:themeColor="text1"/>
          <w:sz w:val="24"/>
          <w:szCs w:val="24"/>
          <w:lang w:val="es-ES"/>
        </w:rPr>
      </w:pPr>
      <w:r>
        <w:rPr>
          <w:rFonts w:ascii="Arial" w:hAnsi="Arial" w:cs="Arial"/>
          <w:color w:val="000000" w:themeColor="text1"/>
          <w:sz w:val="24"/>
          <w:szCs w:val="24"/>
        </w:rPr>
        <w:t>Sin punto de acuerdo a tratar.</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B14C7D">
        <w:rPr>
          <w:rFonts w:ascii="Arial" w:hAnsi="Arial" w:cs="Arial"/>
          <w:color w:val="000000" w:themeColor="text1"/>
          <w:sz w:val="24"/>
          <w:szCs w:val="24"/>
          <w:lang w:val="es-ES"/>
        </w:rPr>
        <w:t>10:</w:t>
      </w:r>
      <w:r w:rsidR="00AB5DD8">
        <w:rPr>
          <w:rFonts w:ascii="Arial" w:hAnsi="Arial" w:cs="Arial"/>
          <w:color w:val="000000" w:themeColor="text1"/>
          <w:sz w:val="24"/>
          <w:szCs w:val="24"/>
          <w:lang w:val="es-ES"/>
        </w:rPr>
        <w:t>20</w:t>
      </w:r>
      <w:r w:rsidR="00152FBB">
        <w:rPr>
          <w:rFonts w:ascii="Arial" w:hAnsi="Arial" w:cs="Arial"/>
          <w:color w:val="000000" w:themeColor="text1"/>
          <w:sz w:val="24"/>
          <w:szCs w:val="24"/>
          <w:lang w:val="es-ES"/>
        </w:rPr>
        <w:t xml:space="preserve"> </w:t>
      </w:r>
      <w:r w:rsidR="00C048E5">
        <w:rPr>
          <w:rFonts w:ascii="Arial" w:hAnsi="Arial" w:cs="Arial"/>
          <w:color w:val="000000" w:themeColor="text1"/>
          <w:sz w:val="24"/>
          <w:szCs w:val="24"/>
          <w:lang w:val="es-ES"/>
        </w:rPr>
        <w:t xml:space="preserve">horas </w:t>
      </w:r>
      <w:r w:rsidR="00B14C7D">
        <w:rPr>
          <w:rFonts w:ascii="Arial" w:hAnsi="Arial" w:cs="Arial"/>
          <w:color w:val="000000" w:themeColor="text1"/>
          <w:sz w:val="24"/>
          <w:szCs w:val="24"/>
          <w:lang w:val="es-ES"/>
        </w:rPr>
        <w:t xml:space="preserve">del día </w:t>
      </w:r>
      <w:r w:rsidR="00AB5DD8">
        <w:rPr>
          <w:rFonts w:ascii="Arial" w:hAnsi="Arial" w:cs="Arial"/>
          <w:color w:val="000000" w:themeColor="text1"/>
          <w:sz w:val="24"/>
          <w:szCs w:val="24"/>
          <w:lang w:val="es-ES"/>
        </w:rPr>
        <w:t xml:space="preserve">09 </w:t>
      </w:r>
      <w:r w:rsidR="00B14C7D">
        <w:rPr>
          <w:rFonts w:ascii="Arial" w:hAnsi="Arial" w:cs="Arial"/>
          <w:color w:val="000000" w:themeColor="text1"/>
          <w:sz w:val="24"/>
          <w:szCs w:val="24"/>
          <w:lang w:val="es-ES"/>
        </w:rPr>
        <w:t xml:space="preserve">de </w:t>
      </w:r>
      <w:r w:rsidR="00AB5DD8">
        <w:rPr>
          <w:rFonts w:ascii="Arial" w:hAnsi="Arial" w:cs="Arial"/>
          <w:color w:val="000000" w:themeColor="text1"/>
          <w:sz w:val="24"/>
          <w:szCs w:val="24"/>
          <w:lang w:val="es-ES"/>
        </w:rPr>
        <w:t>Agosto</w:t>
      </w:r>
      <w:r w:rsidR="00B14C7D">
        <w:rPr>
          <w:rFonts w:ascii="Arial" w:hAnsi="Arial" w:cs="Arial"/>
          <w:color w:val="000000" w:themeColor="text1"/>
          <w:sz w:val="24"/>
          <w:szCs w:val="24"/>
          <w:lang w:val="es-ES"/>
        </w:rPr>
        <w:t xml:space="preserve"> </w:t>
      </w:r>
      <w:r w:rsidR="00152FBB">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8351A0">
        <w:rPr>
          <w:rFonts w:ascii="Arial" w:eastAsia="Calibri" w:hAnsi="Arial" w:cs="Arial"/>
          <w:i/>
          <w:color w:val="000000" w:themeColor="text1"/>
          <w:sz w:val="24"/>
          <w:szCs w:val="24"/>
        </w:rPr>
        <w:t xml:space="preserve">JUAN DE LOS LAGOS, </w:t>
      </w:r>
      <w:r w:rsidR="00B14C7D">
        <w:rPr>
          <w:rFonts w:ascii="Arial" w:eastAsia="Calibri" w:hAnsi="Arial" w:cs="Arial"/>
          <w:i/>
          <w:color w:val="000000" w:themeColor="text1"/>
          <w:sz w:val="24"/>
          <w:szCs w:val="24"/>
        </w:rPr>
        <w:t xml:space="preserve">JALISCO. </w:t>
      </w:r>
      <w:r w:rsidR="00AB5DD8">
        <w:rPr>
          <w:rFonts w:ascii="Arial" w:eastAsia="Calibri" w:hAnsi="Arial" w:cs="Arial"/>
          <w:i/>
          <w:color w:val="000000" w:themeColor="text1"/>
          <w:sz w:val="24"/>
          <w:szCs w:val="24"/>
        </w:rPr>
        <w:t xml:space="preserve">09 </w:t>
      </w:r>
      <w:r w:rsidR="00B14C7D">
        <w:rPr>
          <w:rFonts w:ascii="Arial" w:eastAsia="Calibri" w:hAnsi="Arial" w:cs="Arial"/>
          <w:i/>
          <w:color w:val="000000" w:themeColor="text1"/>
          <w:sz w:val="24"/>
          <w:szCs w:val="24"/>
        </w:rPr>
        <w:t xml:space="preserve">DE </w:t>
      </w:r>
      <w:r w:rsidR="00AB5DD8">
        <w:rPr>
          <w:rFonts w:ascii="Arial" w:eastAsia="Calibri" w:hAnsi="Arial" w:cs="Arial"/>
          <w:i/>
          <w:color w:val="000000" w:themeColor="text1"/>
          <w:sz w:val="24"/>
          <w:szCs w:val="24"/>
        </w:rPr>
        <w:t>AGOSTO</w:t>
      </w:r>
      <w:bookmarkStart w:id="0" w:name="_GoBack"/>
      <w:bookmarkEnd w:id="0"/>
      <w:r w:rsidR="00B14C7D">
        <w:rPr>
          <w:rFonts w:ascii="Arial" w:eastAsia="Calibri" w:hAnsi="Arial" w:cs="Arial"/>
          <w:i/>
          <w:color w:val="000000" w:themeColor="text1"/>
          <w:sz w:val="24"/>
          <w:szCs w:val="24"/>
        </w:rPr>
        <w:t xml:space="preserve"> </w:t>
      </w:r>
      <w:r w:rsidRPr="00091F35">
        <w:rPr>
          <w:rFonts w:ascii="Arial" w:eastAsia="Calibri" w:hAnsi="Arial" w:cs="Arial"/>
          <w:i/>
          <w:color w:val="000000" w:themeColor="text1"/>
          <w:sz w:val="24"/>
          <w:szCs w:val="24"/>
        </w:rPr>
        <w:t>DEL 2022.</w:t>
      </w:r>
    </w:p>
    <w:p w:rsidR="00D23F78" w:rsidRDefault="00D23F78" w:rsidP="00092E71">
      <w:pPr>
        <w:spacing w:after="0" w:line="240" w:lineRule="auto"/>
        <w:rPr>
          <w:rFonts w:ascii="Arial" w:eastAsia="Calibri" w:hAnsi="Arial" w:cs="Arial"/>
          <w:b/>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w:t>
      </w: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8351A0" w:rsidRPr="008351A0" w:rsidRDefault="008351A0"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5D" w:rsidRDefault="0010185D">
      <w:pPr>
        <w:spacing w:after="0" w:line="240" w:lineRule="auto"/>
      </w:pPr>
      <w:r>
        <w:separator/>
      </w:r>
    </w:p>
  </w:endnote>
  <w:endnote w:type="continuationSeparator" w:id="0">
    <w:p w:rsidR="0010185D" w:rsidRDefault="0010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5D" w:rsidRDefault="0010185D">
      <w:pPr>
        <w:spacing w:after="0" w:line="240" w:lineRule="auto"/>
      </w:pPr>
      <w:r>
        <w:separator/>
      </w:r>
    </w:p>
  </w:footnote>
  <w:footnote w:type="continuationSeparator" w:id="0">
    <w:p w:rsidR="0010185D" w:rsidRDefault="00101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AB5DD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B5DD8">
          <w:rPr>
            <w:b/>
            <w:noProof/>
          </w:rPr>
          <w:t>3</w:t>
        </w:r>
        <w:r>
          <w:rPr>
            <w:b/>
            <w:sz w:val="24"/>
            <w:szCs w:val="24"/>
          </w:rPr>
          <w:fldChar w:fldCharType="end"/>
        </w:r>
      </w:p>
    </w:sdtContent>
  </w:sdt>
  <w:p w:rsidR="00EA13CF" w:rsidRDefault="001018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092E71"/>
    <w:rsid w:val="0010185D"/>
    <w:rsid w:val="00152FBB"/>
    <w:rsid w:val="00157A1E"/>
    <w:rsid w:val="001A355F"/>
    <w:rsid w:val="002D665D"/>
    <w:rsid w:val="00404B0E"/>
    <w:rsid w:val="004069BB"/>
    <w:rsid w:val="00420EBB"/>
    <w:rsid w:val="00550C14"/>
    <w:rsid w:val="00555747"/>
    <w:rsid w:val="005A3061"/>
    <w:rsid w:val="00673E2E"/>
    <w:rsid w:val="00690416"/>
    <w:rsid w:val="006B5C8E"/>
    <w:rsid w:val="006E7AF6"/>
    <w:rsid w:val="007169C8"/>
    <w:rsid w:val="007542C9"/>
    <w:rsid w:val="00780CDC"/>
    <w:rsid w:val="007B2227"/>
    <w:rsid w:val="008351A0"/>
    <w:rsid w:val="00875204"/>
    <w:rsid w:val="00954854"/>
    <w:rsid w:val="00A92926"/>
    <w:rsid w:val="00AB5DD8"/>
    <w:rsid w:val="00AC2D28"/>
    <w:rsid w:val="00AC37E1"/>
    <w:rsid w:val="00B14C7D"/>
    <w:rsid w:val="00BA1C25"/>
    <w:rsid w:val="00BD001C"/>
    <w:rsid w:val="00C048E5"/>
    <w:rsid w:val="00C577A4"/>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2022-08-16T17:12:00Z</dcterms:created>
  <dcterms:modified xsi:type="dcterms:W3CDTF">2022-08-16T17:12:00Z</dcterms:modified>
</cp:coreProperties>
</file>