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E4" w:rsidRDefault="006C67E4" w:rsidP="006C67E4">
      <w:pPr>
        <w:pStyle w:val="a"/>
      </w:pPr>
    </w:p>
    <w:p w:rsidR="006C67E4" w:rsidRDefault="006C67E4" w:rsidP="006C67E4">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6C67E4" w:rsidRDefault="006C67E4" w:rsidP="006C67E4">
      <w:pPr>
        <w:jc w:val="center"/>
        <w:rPr>
          <w:b/>
          <w:sz w:val="28"/>
        </w:rPr>
      </w:pPr>
      <w:r>
        <w:rPr>
          <w:b/>
          <w:sz w:val="28"/>
        </w:rPr>
        <w:t>SAN JUAN DE LOS LAGOS, JALISCO, 2015-2018</w:t>
      </w:r>
    </w:p>
    <w:p w:rsidR="006C67E4" w:rsidRDefault="006C67E4" w:rsidP="006C67E4">
      <w:pPr>
        <w:jc w:val="center"/>
        <w:rPr>
          <w:sz w:val="28"/>
        </w:rPr>
      </w:pPr>
    </w:p>
    <w:p w:rsidR="006C67E4" w:rsidRDefault="006C67E4" w:rsidP="006C67E4">
      <w:pPr>
        <w:pStyle w:val="Ttulo1"/>
        <w:rPr>
          <w:sz w:val="28"/>
        </w:rPr>
      </w:pPr>
      <w:r>
        <w:rPr>
          <w:sz w:val="28"/>
        </w:rPr>
        <w:t>ORDEN DEL DIA</w:t>
      </w:r>
    </w:p>
    <w:p w:rsidR="006C67E4" w:rsidRDefault="006C67E4" w:rsidP="006C67E4">
      <w:pPr>
        <w:pStyle w:val="Ttulo1"/>
        <w:rPr>
          <w:sz w:val="28"/>
        </w:rPr>
      </w:pPr>
      <w:r>
        <w:rPr>
          <w:sz w:val="28"/>
        </w:rPr>
        <w:t xml:space="preserve">SESION  09  </w:t>
      </w:r>
      <w:r w:rsidR="000127A3">
        <w:rPr>
          <w:sz w:val="28"/>
        </w:rPr>
        <w:t>EXTRA</w:t>
      </w:r>
      <w:r>
        <w:rPr>
          <w:sz w:val="28"/>
        </w:rPr>
        <w:t>ORDINARIA DE AYUNTAMIENTO</w:t>
      </w:r>
    </w:p>
    <w:p w:rsidR="006C67E4" w:rsidRDefault="000127A3" w:rsidP="006C67E4">
      <w:pPr>
        <w:pStyle w:val="Ttulo1"/>
        <w:rPr>
          <w:sz w:val="28"/>
        </w:rPr>
      </w:pPr>
      <w:r>
        <w:rPr>
          <w:sz w:val="28"/>
        </w:rPr>
        <w:t xml:space="preserve"> 01</w:t>
      </w:r>
      <w:r w:rsidR="006C67E4">
        <w:rPr>
          <w:sz w:val="28"/>
        </w:rPr>
        <w:t xml:space="preserve">  DE  JUNIO  DEL AÑO 2017</w:t>
      </w:r>
    </w:p>
    <w:p w:rsidR="006C67E4" w:rsidRPr="00925E92" w:rsidRDefault="006C67E4" w:rsidP="006C67E4">
      <w:pPr>
        <w:jc w:val="both"/>
        <w:rPr>
          <w:b/>
        </w:rPr>
      </w:pPr>
    </w:p>
    <w:p w:rsidR="006C67E4" w:rsidRDefault="006C67E4" w:rsidP="006C67E4">
      <w:pPr>
        <w:jc w:val="both"/>
        <w:rPr>
          <w:b/>
        </w:rPr>
      </w:pPr>
    </w:p>
    <w:p w:rsidR="006C67E4" w:rsidRDefault="006C67E4" w:rsidP="006C67E4">
      <w:pPr>
        <w:jc w:val="both"/>
        <w:rPr>
          <w:b/>
        </w:rPr>
      </w:pPr>
      <w:r w:rsidRPr="00925E92">
        <w:rPr>
          <w:b/>
        </w:rPr>
        <w:t>Hora</w:t>
      </w:r>
      <w:r>
        <w:rPr>
          <w:b/>
        </w:rPr>
        <w:t xml:space="preserve"> de inicio</w:t>
      </w:r>
      <w:r w:rsidRPr="00925E92">
        <w:rPr>
          <w:b/>
        </w:rPr>
        <w:t>:</w:t>
      </w:r>
      <w:r w:rsidRPr="001D0C67">
        <w:t xml:space="preserve"> 10</w:t>
      </w:r>
      <w:r w:rsidRPr="002A5CF1">
        <w:t>:00 a.m.</w:t>
      </w:r>
    </w:p>
    <w:p w:rsidR="006C67E4" w:rsidRPr="00925E92" w:rsidRDefault="006C67E4" w:rsidP="006C67E4">
      <w:pPr>
        <w:jc w:val="both"/>
        <w:rPr>
          <w:b/>
        </w:rPr>
      </w:pPr>
      <w:r>
        <w:rPr>
          <w:b/>
        </w:rPr>
        <w:t>Lugar de reunión:</w:t>
      </w:r>
      <w:r w:rsidRPr="007214B7">
        <w:t xml:space="preserve"> Sala de Sesiones del Palacio Municipal</w:t>
      </w:r>
      <w:r>
        <w:t>.</w:t>
      </w:r>
    </w:p>
    <w:p w:rsidR="006C67E4" w:rsidRDefault="006C67E4" w:rsidP="006C67E4">
      <w:pPr>
        <w:jc w:val="both"/>
        <w:rPr>
          <w:b/>
          <w:sz w:val="22"/>
          <w:szCs w:val="22"/>
        </w:rPr>
      </w:pPr>
    </w:p>
    <w:p w:rsidR="006C67E4" w:rsidRPr="00743914" w:rsidRDefault="006C67E4" w:rsidP="006C67E4">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6C67E4" w:rsidRPr="00743914" w:rsidRDefault="006C67E4" w:rsidP="006C67E4">
      <w:pPr>
        <w:jc w:val="both"/>
        <w:rPr>
          <w:sz w:val="22"/>
          <w:szCs w:val="22"/>
        </w:rPr>
      </w:pPr>
      <w:r w:rsidRPr="00743914">
        <w:rPr>
          <w:sz w:val="22"/>
          <w:szCs w:val="22"/>
        </w:rPr>
        <w:t xml:space="preserve">  </w:t>
      </w:r>
    </w:p>
    <w:p w:rsidR="006C67E4" w:rsidRPr="00743914" w:rsidRDefault="006C67E4" w:rsidP="006C67E4">
      <w:pPr>
        <w:jc w:val="both"/>
        <w:rPr>
          <w:sz w:val="22"/>
          <w:szCs w:val="22"/>
        </w:rPr>
      </w:pPr>
    </w:p>
    <w:p w:rsidR="006C67E4" w:rsidRDefault="006C67E4" w:rsidP="006C67E4">
      <w:pPr>
        <w:jc w:val="both"/>
        <w:rPr>
          <w:sz w:val="22"/>
          <w:szCs w:val="22"/>
        </w:rPr>
      </w:pPr>
      <w:r w:rsidRPr="00743914">
        <w:rPr>
          <w:b/>
          <w:sz w:val="22"/>
          <w:szCs w:val="22"/>
        </w:rPr>
        <w:t>II.</w:t>
      </w:r>
      <w:r>
        <w:rPr>
          <w:sz w:val="22"/>
          <w:szCs w:val="22"/>
        </w:rPr>
        <w:t>- LECTURA Y APROBACIO</w:t>
      </w:r>
      <w:r w:rsidRPr="00743914">
        <w:rPr>
          <w:sz w:val="22"/>
          <w:szCs w:val="22"/>
        </w:rPr>
        <w:t>N DEL ORDEN DEL DIA.-</w:t>
      </w:r>
    </w:p>
    <w:p w:rsidR="0024282E" w:rsidRDefault="0024282E" w:rsidP="006C67E4">
      <w:pPr>
        <w:jc w:val="both"/>
        <w:rPr>
          <w:sz w:val="22"/>
          <w:szCs w:val="22"/>
        </w:rPr>
      </w:pPr>
    </w:p>
    <w:p w:rsidR="0024282E" w:rsidRDefault="0024282E" w:rsidP="006C67E4">
      <w:pPr>
        <w:jc w:val="both"/>
        <w:rPr>
          <w:sz w:val="22"/>
          <w:szCs w:val="22"/>
        </w:rPr>
      </w:pPr>
      <w:bookmarkStart w:id="0" w:name="_GoBack"/>
      <w:bookmarkEnd w:id="0"/>
    </w:p>
    <w:p w:rsidR="0024282E" w:rsidRPr="00847F42" w:rsidRDefault="0024282E" w:rsidP="0024282E">
      <w:pPr>
        <w:jc w:val="both"/>
        <w:rPr>
          <w:sz w:val="22"/>
          <w:szCs w:val="22"/>
        </w:rPr>
      </w:pPr>
      <w:r w:rsidRPr="0024282E">
        <w:rPr>
          <w:b/>
          <w:sz w:val="22"/>
          <w:szCs w:val="22"/>
        </w:rPr>
        <w:t xml:space="preserve">III.- </w:t>
      </w:r>
      <w:r>
        <w:rPr>
          <w:sz w:val="22"/>
          <w:szCs w:val="22"/>
        </w:rPr>
        <w:t>EL C. ALEJANDRO DE ANDA LOZANO, PRESIDENTE MUNICIPAL, MEDIANTE SU OFICIO NUMERO 176/12-C/2017, Y EN ATENCION AL OFICIO NUMERO DPL/719/LXI/2017 DE FECHA 01 PRIMERO DE JUNIO DEL AÑO EN CURSO, PONE A SU CONSIDERACION, PARA EFECTOS DE DISCUSION Y APROBACION LA MINUTA DE PROYECTO DE DECRETO NUMERO 26373 POR LA QUE SE RESUELVEN DIVERSAS INICIATIVAS DE LEY QUE REFORMAN LA CONSTITUCION POLITICA DEL ESTADO DE JALISCO EN MATERIA ELECTORAL, EN SUS ARTICULOS 6,  INCISO E (VOTO EN EL EXTRANJERO PARA ELECCION DIPUTADOS DE RP), 12 INCISO C, (PROHIBICION RECURSOS PROCEDENCIA ILICITA EN CAMPAÑAS), 13 (FINANCIAMIENTO A PARTIDOS POLITICOS), 18 (COMPOSICION DEL CONGRESO 18 DIPUTADOS), 70 FRACCION VIII (COMPETENCIA TRIBUNAL ELECTORAL, CONFLICTOS LABORALES DEL IEPC), 73 (PARIDAD DE GENERO), 73 Y 74 (LICENCIA REELECCION SOLO PRESIDENTE Y SINDICO), 75 (CANDIDATOS INDEPENDIENTES PUEDAN SER REGIDORES DE RP), POR ULTIMO TRANSITORIOS PRIMERO Y SEGUNDO.</w:t>
      </w:r>
    </w:p>
    <w:p w:rsidR="00847F42" w:rsidRDefault="00847F42" w:rsidP="006C67E4">
      <w:pPr>
        <w:jc w:val="both"/>
        <w:rPr>
          <w:sz w:val="22"/>
          <w:szCs w:val="22"/>
        </w:rPr>
      </w:pPr>
    </w:p>
    <w:p w:rsidR="006C67E4" w:rsidRPr="00743914" w:rsidRDefault="006C67E4" w:rsidP="006C67E4">
      <w:pPr>
        <w:jc w:val="both"/>
        <w:rPr>
          <w:sz w:val="22"/>
          <w:szCs w:val="22"/>
        </w:rPr>
      </w:pPr>
    </w:p>
    <w:p w:rsidR="006C67E4" w:rsidRPr="00743914" w:rsidRDefault="00CF1796" w:rsidP="006C67E4">
      <w:pPr>
        <w:jc w:val="both"/>
        <w:rPr>
          <w:sz w:val="22"/>
          <w:szCs w:val="22"/>
        </w:rPr>
      </w:pPr>
      <w:r>
        <w:rPr>
          <w:b/>
          <w:sz w:val="22"/>
          <w:szCs w:val="22"/>
        </w:rPr>
        <w:t>I</w:t>
      </w:r>
      <w:r w:rsidR="00AF6BEA">
        <w:rPr>
          <w:b/>
          <w:sz w:val="22"/>
          <w:szCs w:val="22"/>
        </w:rPr>
        <w:t>V</w:t>
      </w:r>
      <w:r w:rsidR="006C67E4" w:rsidRPr="00743914">
        <w:rPr>
          <w:b/>
          <w:sz w:val="22"/>
          <w:szCs w:val="22"/>
        </w:rPr>
        <w:t xml:space="preserve">.- </w:t>
      </w:r>
      <w:r w:rsidR="006C67E4" w:rsidRPr="00743914">
        <w:rPr>
          <w:sz w:val="22"/>
          <w:szCs w:val="22"/>
        </w:rPr>
        <w:t>CLAUSURA DE LA SESION.</w:t>
      </w:r>
    </w:p>
    <w:p w:rsidR="006C67E4" w:rsidRPr="00743914" w:rsidRDefault="006C67E4" w:rsidP="006C67E4">
      <w:pPr>
        <w:jc w:val="both"/>
        <w:rPr>
          <w:sz w:val="22"/>
          <w:szCs w:val="22"/>
        </w:rPr>
      </w:pPr>
    </w:p>
    <w:p w:rsidR="006C67E4" w:rsidRPr="00743914" w:rsidRDefault="00CF1796" w:rsidP="00CF1796">
      <w:pPr>
        <w:tabs>
          <w:tab w:val="left" w:pos="2930"/>
        </w:tabs>
        <w:jc w:val="both"/>
        <w:rPr>
          <w:sz w:val="22"/>
          <w:szCs w:val="22"/>
        </w:rPr>
      </w:pPr>
      <w:r>
        <w:rPr>
          <w:sz w:val="22"/>
          <w:szCs w:val="22"/>
        </w:rPr>
        <w:tab/>
      </w:r>
    </w:p>
    <w:p w:rsidR="00414AAC" w:rsidRDefault="00414AAC"/>
    <w:sectPr w:rsidR="00414AAC"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127A3"/>
    <w:rsid w:val="00055C18"/>
    <w:rsid w:val="000A7C65"/>
    <w:rsid w:val="00220585"/>
    <w:rsid w:val="0024282E"/>
    <w:rsid w:val="00290044"/>
    <w:rsid w:val="00414AAC"/>
    <w:rsid w:val="006C67E4"/>
    <w:rsid w:val="00847F42"/>
    <w:rsid w:val="00944B05"/>
    <w:rsid w:val="009E4807"/>
    <w:rsid w:val="00A43DE1"/>
    <w:rsid w:val="00AF6BEA"/>
    <w:rsid w:val="00CF1796"/>
    <w:rsid w:val="00D62581"/>
    <w:rsid w:val="00D917DB"/>
    <w:rsid w:val="00EC6D6B"/>
    <w:rsid w:val="00F606AF"/>
    <w:rsid w:val="00FE1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8760-6674-42D2-A343-ED70B4E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67E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7E4"/>
    <w:rPr>
      <w:rFonts w:ascii="Times New Roman" w:eastAsia="Times New Roman" w:hAnsi="Times New Roman" w:cs="Times New Roman"/>
      <w:sz w:val="32"/>
      <w:szCs w:val="20"/>
      <w:lang w:val="es-ES" w:eastAsia="es-ES"/>
    </w:rPr>
  </w:style>
  <w:style w:type="paragraph" w:customStyle="1" w:styleId="a">
    <w:basedOn w:val="Normal"/>
    <w:next w:val="Puesto"/>
    <w:qFormat/>
    <w:rsid w:val="006C67E4"/>
    <w:pPr>
      <w:jc w:val="center"/>
    </w:pPr>
    <w:rPr>
      <w:b/>
      <w:sz w:val="28"/>
      <w:szCs w:val="20"/>
    </w:rPr>
  </w:style>
  <w:style w:type="paragraph" w:styleId="Puesto">
    <w:name w:val="Title"/>
    <w:basedOn w:val="Normal"/>
    <w:next w:val="Normal"/>
    <w:link w:val="PuestoCar"/>
    <w:uiPriority w:val="10"/>
    <w:qFormat/>
    <w:rsid w:val="006C67E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67E4"/>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A4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6B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BE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14</cp:revision>
  <cp:lastPrinted>2017-06-01T21:11:00Z</cp:lastPrinted>
  <dcterms:created xsi:type="dcterms:W3CDTF">2017-05-29T22:27:00Z</dcterms:created>
  <dcterms:modified xsi:type="dcterms:W3CDTF">2017-06-02T21:06:00Z</dcterms:modified>
</cp:coreProperties>
</file>