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D9" w:rsidRDefault="007F36B2">
      <w:pPr>
        <w:rPr>
          <w:b/>
          <w:sz w:val="24"/>
          <w:szCs w:val="24"/>
        </w:rPr>
      </w:pPr>
      <w:r w:rsidRPr="007F36B2">
        <w:rPr>
          <w:b/>
          <w:sz w:val="24"/>
          <w:szCs w:val="24"/>
        </w:rPr>
        <w:t xml:space="preserve">REPORTE </w:t>
      </w:r>
      <w:r w:rsidR="007270C9">
        <w:rPr>
          <w:b/>
          <w:sz w:val="24"/>
          <w:szCs w:val="24"/>
        </w:rPr>
        <w:t>TR</w:t>
      </w:r>
      <w:r w:rsidR="00EB3771">
        <w:rPr>
          <w:b/>
          <w:sz w:val="24"/>
          <w:szCs w:val="24"/>
        </w:rPr>
        <w:t>IMESTRAL DE LOS MESES DE ENERO, FEBRERO Y MARZO</w:t>
      </w:r>
      <w:r w:rsidRPr="007F36B2">
        <w:rPr>
          <w:b/>
          <w:sz w:val="24"/>
          <w:szCs w:val="24"/>
        </w:rPr>
        <w:t xml:space="preserve"> </w:t>
      </w:r>
      <w:r w:rsidR="00EB3771">
        <w:rPr>
          <w:b/>
          <w:sz w:val="24"/>
          <w:szCs w:val="24"/>
        </w:rPr>
        <w:t>DEL 2020</w:t>
      </w:r>
      <w:r w:rsidR="007270C9">
        <w:rPr>
          <w:b/>
          <w:sz w:val="24"/>
          <w:szCs w:val="24"/>
        </w:rPr>
        <w:t xml:space="preserve"> </w:t>
      </w:r>
      <w:r w:rsidRPr="007F36B2">
        <w:rPr>
          <w:b/>
          <w:sz w:val="24"/>
          <w:szCs w:val="24"/>
        </w:rPr>
        <w:t>POR PARTE DE LA DIRECCION DE TALLER MUNICIPAL DE SAN JUAN DE LOS LAGOS, JALISCO.</w:t>
      </w:r>
    </w:p>
    <w:p w:rsidR="007F36B2" w:rsidRDefault="007F36B2">
      <w:pPr>
        <w:rPr>
          <w:b/>
          <w:sz w:val="24"/>
          <w:szCs w:val="24"/>
        </w:rPr>
      </w:pPr>
    </w:p>
    <w:p w:rsidR="007F36B2" w:rsidRDefault="00EB3771">
      <w:pPr>
        <w:rPr>
          <w:b/>
          <w:sz w:val="24"/>
          <w:szCs w:val="24"/>
        </w:rPr>
      </w:pPr>
      <w:r>
        <w:rPr>
          <w:b/>
          <w:sz w:val="24"/>
          <w:szCs w:val="24"/>
        </w:rPr>
        <w:t>ENERO</w:t>
      </w:r>
      <w:r w:rsidR="007F36B2">
        <w:rPr>
          <w:b/>
          <w:sz w:val="24"/>
          <w:szCs w:val="24"/>
        </w:rPr>
        <w:t>:</w:t>
      </w:r>
      <w:bookmarkStart w:id="0" w:name="_GoBack"/>
      <w:bookmarkEnd w:id="0"/>
    </w:p>
    <w:p w:rsidR="00EB3771" w:rsidRDefault="00EB3771" w:rsidP="00EB3771">
      <w:r>
        <w:t>En taller gasolina sigue la tendencia a la baja de los mantenimientos correctivos, se da en su mayoría atención a mantenimientos preventivos, en mantenimientos se mantiene dando atención a todas las dependencias en su mayoría de seguridad pública.</w:t>
      </w:r>
    </w:p>
    <w:p w:rsidR="00EB3771" w:rsidRDefault="00EB3771" w:rsidP="00EB3771">
      <w:r>
        <w:t>Continuamos con el mismo personal mecánico en taller gasolina, sigue la gestión de la contratación de un soldador para el área de taller de herrería.</w:t>
      </w:r>
    </w:p>
    <w:p w:rsidR="00EB3771" w:rsidRDefault="00EB3771" w:rsidP="00EB3771">
      <w:r>
        <w:t>Se denota el incremento en trabajos de herrería para las diferentes dependencias, ya se trabaja en su mayoría.</w:t>
      </w:r>
    </w:p>
    <w:p w:rsidR="00EB3771" w:rsidRDefault="00EB3771" w:rsidP="00EB3771">
      <w:r>
        <w:t>En el taller Diésel se da atención en su mayoría a unidades de Aseo Público, la mayoría reparaciones menores,  incrementan trabajos de unidades de Agua Potable, se da atención de igual manera a todas las demás dependencias.</w:t>
      </w:r>
    </w:p>
    <w:p w:rsidR="00EB3771" w:rsidRDefault="00EB3771" w:rsidP="00EB3771">
      <w:r>
        <w:t xml:space="preserve">Se mantiene el mismo personal mecánico y de vigilancia en taller diésel. </w:t>
      </w:r>
    </w:p>
    <w:p w:rsidR="00EB3771" w:rsidRDefault="00EB3771" w:rsidP="00EB3771">
      <w:r>
        <w:t>Se sigue con la dinámica de dar prioridad a la atención de vehículos de seguridad pública y bomberos y aseo público.</w:t>
      </w:r>
    </w:p>
    <w:p w:rsidR="00EB3771" w:rsidRDefault="00EB3771" w:rsidP="00EB3771">
      <w:r>
        <w:t>Para mejorar el buen funcionamiento del taller se sigue recomendando a los directores de las diferentes dependencias la prevención y la detección de posibles fallas para evitar reparaciones mayores y agendar el servicio de las unidades a su cargo.</w:t>
      </w:r>
    </w:p>
    <w:p w:rsidR="00EB3771" w:rsidRDefault="00EB3771" w:rsidP="00EB3771">
      <w:r>
        <w:t xml:space="preserve">Se sigue gestionando el mejoramiento de las áreas de trabajo tanto en taller gasolina como en taller </w:t>
      </w:r>
      <w:r>
        <w:t>diésel</w:t>
      </w:r>
      <w:r>
        <w:t xml:space="preserve">, taller gasolina baños y taller diésel tejabanes. </w:t>
      </w:r>
    </w:p>
    <w:p w:rsidR="007F36B2" w:rsidRDefault="007F36B2" w:rsidP="007F36B2"/>
    <w:p w:rsidR="007F36B2" w:rsidRDefault="00EB3771">
      <w:pPr>
        <w:rPr>
          <w:b/>
          <w:sz w:val="24"/>
          <w:szCs w:val="24"/>
        </w:rPr>
      </w:pPr>
      <w:r>
        <w:rPr>
          <w:b/>
          <w:sz w:val="24"/>
          <w:szCs w:val="24"/>
        </w:rPr>
        <w:t>FEBRERO</w:t>
      </w:r>
      <w:r w:rsidR="007F36B2">
        <w:rPr>
          <w:b/>
          <w:sz w:val="24"/>
          <w:szCs w:val="24"/>
        </w:rPr>
        <w:t>:</w:t>
      </w:r>
    </w:p>
    <w:p w:rsidR="00EB3771" w:rsidRDefault="00EB3771" w:rsidP="00EB3771">
      <w:r>
        <w:t>En taller gasolina incrementa un poco el porcentaje de los mantenimientos correctivos, ya se le dio solución a la mayoría, se da en su mayoría atención a mantenimientos preventivos, en mantenimientos se mantiene dando atención a todas las dependencias en su mayoría de seguridad pública.</w:t>
      </w:r>
    </w:p>
    <w:p w:rsidR="00EB3771" w:rsidRDefault="00EB3771" w:rsidP="00EB3771">
      <w:r>
        <w:t>Continuamos con el mismo personal mecánico en taller gasolina, sigue la gestión de la contratación de un soldador para el área de taller de herrería.</w:t>
      </w:r>
    </w:p>
    <w:p w:rsidR="00EB3771" w:rsidRDefault="00EB3771" w:rsidP="00EB3771">
      <w:r>
        <w:t>Sig</w:t>
      </w:r>
      <w:r>
        <w:t>ue a la</w:t>
      </w:r>
      <w:r>
        <w:t xml:space="preserve"> alta las requisiciones para trabajos de herrería para las diferentes dependencias, ya se trabaja en su mayoría.</w:t>
      </w:r>
    </w:p>
    <w:p w:rsidR="00EB3771" w:rsidRDefault="00EB3771" w:rsidP="00EB3771">
      <w:r>
        <w:t>En el taller Diésel incrementa el trabajo de unidades de Aseo Público, estas en su mayoría trabajos correctivos, se trabaja para su pronta reparación,  incrementan trabajos de unidades de Agua Potable, se da atención de igual manera a todas las demás dependencias.</w:t>
      </w:r>
    </w:p>
    <w:p w:rsidR="00EB3771" w:rsidRDefault="00EB3771" w:rsidP="00EB3771">
      <w:r>
        <w:t xml:space="preserve">Se mantiene el mismo personal mecánico y de vigilancia en taller diésel. </w:t>
      </w:r>
    </w:p>
    <w:p w:rsidR="00EB3771" w:rsidRDefault="00EB3771" w:rsidP="00EB3771">
      <w:r>
        <w:t>Se sigue con la dinámica de dar prioridad a la atención de vehículos de seguridad pública y bomberos y aseo público.</w:t>
      </w:r>
    </w:p>
    <w:p w:rsidR="00EB3771" w:rsidRDefault="00EB3771" w:rsidP="00EB3771">
      <w:r>
        <w:t>Para mejorar el buen funcionamiento del taller se sigue recomendando a los directores de las diferentes dependencias la prevención y la detección de posibles fallas para evitar reparaciones mayores y agendar el servicio de las unidades a su cargo.</w:t>
      </w:r>
    </w:p>
    <w:p w:rsidR="00EB3771" w:rsidRDefault="00EB3771" w:rsidP="00EB3771">
      <w:r>
        <w:t xml:space="preserve">Seguimos con la gestión para el mejoramiento de las áreas de trabajo tanto en taller gasolina como en taller </w:t>
      </w:r>
      <w:r>
        <w:t>diésel</w:t>
      </w:r>
      <w:r>
        <w:t xml:space="preserve">, taller gasolina baños y taller diésel tejabanes. </w:t>
      </w:r>
    </w:p>
    <w:p w:rsidR="007270C9" w:rsidRDefault="007270C9"/>
    <w:p w:rsidR="007F36B2" w:rsidRDefault="00EB3771">
      <w:pPr>
        <w:rPr>
          <w:b/>
          <w:sz w:val="24"/>
          <w:szCs w:val="24"/>
        </w:rPr>
      </w:pPr>
      <w:r>
        <w:rPr>
          <w:b/>
          <w:sz w:val="24"/>
          <w:szCs w:val="24"/>
        </w:rPr>
        <w:t>MARZO</w:t>
      </w:r>
      <w:r w:rsidR="007F36B2">
        <w:rPr>
          <w:b/>
          <w:sz w:val="24"/>
          <w:szCs w:val="24"/>
        </w:rPr>
        <w:t>:</w:t>
      </w:r>
    </w:p>
    <w:p w:rsidR="00EB3771" w:rsidRDefault="00EB3771" w:rsidP="00EB3771">
      <w:r>
        <w:t>En taller gasolina aminora notablemente trabajos de mantenimiento tanto correctivos como preventivos esto a raíz del poco uso de las unidades ya que varias dependencias pararon de trabajar en primer parte debido al operativo estatal de seguridad y segundo a la contingencia de covid-19,  taller municipal no paro de laborar para dar respaldo a las dependencias que si laboraron.</w:t>
      </w:r>
    </w:p>
    <w:p w:rsidR="00EB3771" w:rsidRDefault="00EB3771" w:rsidP="00EB3771">
      <w:r>
        <w:t>Continuamos con el mismo personal mecánico en taller gasolina, sigue la gestión de la contratación de un soldador para el área de taller de herrería.</w:t>
      </w:r>
    </w:p>
    <w:p w:rsidR="00EB3771" w:rsidRDefault="00EB3771" w:rsidP="00EB3771">
      <w:r>
        <w:t>En taller herrería se continúa con bastante trabajo para las diferentes dependencias, se atienden ya en su mayoría.</w:t>
      </w:r>
    </w:p>
    <w:p w:rsidR="00EB3771" w:rsidRDefault="00EB3771" w:rsidP="00EB3771">
      <w:r>
        <w:t>En el taller Diésel se mantiene el ritmo de trabajo ya que se atiende a dependencias que no pararon por las contingencias como son Aseo Público, Agua potable etc. estos en su mayoría trabajos correctivos, se trabaja para su pronta reparación.</w:t>
      </w:r>
    </w:p>
    <w:p w:rsidR="00EB3771" w:rsidRDefault="00EB3771" w:rsidP="00EB3771">
      <w:r>
        <w:t xml:space="preserve">Se mantiene el mismo personal mecánico y de vigilancia en taller diésel. </w:t>
      </w:r>
    </w:p>
    <w:p w:rsidR="00EB3771" w:rsidRDefault="00EB3771" w:rsidP="00EB3771">
      <w:r>
        <w:t>Se sigue con la dinámica de dar prioridad a la atención de vehículos de seguridad pública y bomberos y aseo público.</w:t>
      </w:r>
    </w:p>
    <w:p w:rsidR="00EB3771" w:rsidRDefault="00EB3771" w:rsidP="00EB3771">
      <w:r>
        <w:t>Para mejorar el buen funcionamiento del taller se sigue recomendando a los directores de las diferentes dependencias la prevención y la detección de posibles fallas para evitar reparaciones mayores y agendar el servicio de las unidades a su cargo.</w:t>
      </w:r>
    </w:p>
    <w:p w:rsidR="00EB3771" w:rsidRDefault="00EB3771" w:rsidP="00EB3771">
      <w:r>
        <w:t xml:space="preserve">Seguimos con la gestión para el mejoramiento de las áreas de trabajo tanto en taller gasolina como en taller </w:t>
      </w:r>
      <w:r>
        <w:t>diésel</w:t>
      </w:r>
      <w:r>
        <w:t xml:space="preserve">, taller gasolina baños y taller diésel tejabanes. </w:t>
      </w:r>
    </w:p>
    <w:p w:rsidR="00EB3771" w:rsidRDefault="00EB3771">
      <w:pPr>
        <w:rPr>
          <w:b/>
          <w:sz w:val="24"/>
          <w:szCs w:val="24"/>
        </w:rPr>
      </w:pPr>
    </w:p>
    <w:p w:rsidR="007F36B2" w:rsidRDefault="007F36B2"/>
    <w:p w:rsidR="007F36B2" w:rsidRDefault="007F36B2">
      <w:r>
        <w:t>ESTE ES EL REPORTE TRIMESTRAL DE</w:t>
      </w:r>
      <w:r w:rsidR="007270C9">
        <w:t xml:space="preserve"> LOS MESES</w:t>
      </w:r>
      <w:r w:rsidR="00EB3771">
        <w:t xml:space="preserve"> DE ENERO A MARZO DEL 2020</w:t>
      </w:r>
      <w:r>
        <w:t xml:space="preserve"> POR PARTE DE TALLER MUNICIPAL.</w:t>
      </w:r>
    </w:p>
    <w:p w:rsidR="007F36B2" w:rsidRPr="007F36B2" w:rsidRDefault="007F36B2">
      <w:r>
        <w:t>JOSE LUIS CRUZ GARCIA                                                                DIRECTOR DE TALLER MUNICIPAL</w:t>
      </w:r>
    </w:p>
    <w:sectPr w:rsidR="007F36B2" w:rsidRPr="007F3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2"/>
    <w:rsid w:val="000C72D9"/>
    <w:rsid w:val="007270C9"/>
    <w:rsid w:val="007F36B2"/>
    <w:rsid w:val="00EB37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9F0D-6CB7-4D0D-94CE-F929416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cruz</dc:creator>
  <cp:keywords/>
  <dc:description/>
  <cp:lastModifiedBy>jose cruz</cp:lastModifiedBy>
  <cp:revision>2</cp:revision>
  <dcterms:created xsi:type="dcterms:W3CDTF">2020-04-03T14:50:00Z</dcterms:created>
  <dcterms:modified xsi:type="dcterms:W3CDTF">2020-04-03T14:50:00Z</dcterms:modified>
</cp:coreProperties>
</file>