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E" w:rsidRDefault="002600DE" w:rsidP="002600DE">
      <w:pPr>
        <w:pStyle w:val="a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>Comité del Sistema Anti- Corrupción del Municipio de San Juan de los Lagos, J</w:t>
      </w:r>
      <w:r w:rsidRPr="008C769F">
        <w:rPr>
          <w:rFonts w:ascii="Arial" w:hAnsi="Arial" w:cs="Arial"/>
          <w:sz w:val="32"/>
        </w:rPr>
        <w:t>alisco, 2018-2021</w:t>
      </w:r>
    </w:p>
    <w:p w:rsidR="002600DE" w:rsidRPr="008C769F" w:rsidRDefault="002600DE" w:rsidP="002600DE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2600DE" w:rsidRDefault="002600DE" w:rsidP="002600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En San J</w:t>
      </w:r>
      <w:r w:rsidRPr="008C769F">
        <w:rPr>
          <w:rFonts w:ascii="Arial" w:hAnsi="Arial" w:cs="Arial"/>
          <w:sz w:val="22"/>
        </w:rPr>
        <w:t>uan de los</w:t>
      </w:r>
      <w:r w:rsidR="00531362">
        <w:rPr>
          <w:rFonts w:ascii="Arial" w:hAnsi="Arial" w:cs="Arial"/>
          <w:sz w:val="22"/>
        </w:rPr>
        <w:t xml:space="preserve"> Lagos, Jalisco siendo las 12</w:t>
      </w:r>
      <w:r>
        <w:rPr>
          <w:rFonts w:ascii="Arial" w:hAnsi="Arial" w:cs="Arial"/>
          <w:sz w:val="22"/>
        </w:rPr>
        <w:t xml:space="preserve">  </w:t>
      </w:r>
      <w:r w:rsidR="00BE20C1">
        <w:rPr>
          <w:rFonts w:ascii="Arial" w:hAnsi="Arial" w:cs="Arial"/>
          <w:sz w:val="22"/>
        </w:rPr>
        <w:t xml:space="preserve"> horas con 1</w:t>
      </w:r>
      <w:r w:rsidR="00D34938">
        <w:rPr>
          <w:rFonts w:ascii="Arial" w:hAnsi="Arial" w:cs="Arial"/>
          <w:sz w:val="22"/>
        </w:rPr>
        <w:t xml:space="preserve">0 minutos del día </w:t>
      </w:r>
      <w:r w:rsidR="00531362">
        <w:rPr>
          <w:rFonts w:ascii="Arial" w:hAnsi="Arial" w:cs="Arial"/>
          <w:sz w:val="22"/>
        </w:rPr>
        <w:t>20 de octubre</w:t>
      </w:r>
      <w:r>
        <w:rPr>
          <w:rFonts w:ascii="Arial" w:hAnsi="Arial" w:cs="Arial"/>
          <w:sz w:val="22"/>
        </w:rPr>
        <w:t xml:space="preserve"> del año 2020 dos 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salón de cabildo, los que </w:t>
      </w:r>
      <w:r w:rsidRPr="001E0FF0">
        <w:rPr>
          <w:rFonts w:ascii="Arial" w:hAnsi="Arial" w:cs="Arial"/>
          <w:sz w:val="22"/>
          <w:szCs w:val="22"/>
        </w:rPr>
        <w:t>integran la Comité del Sistema Municipal Anti - Corrupción de San Juan de los Lagos</w:t>
      </w:r>
      <w:r w:rsidR="001E0FF0" w:rsidRPr="001E0FF0">
        <w:rPr>
          <w:rFonts w:ascii="Arial" w:hAnsi="Arial" w:cs="Arial"/>
          <w:sz w:val="22"/>
          <w:szCs w:val="22"/>
        </w:rPr>
        <w:t xml:space="preserve">, con fundamento en el Reglamento del Sistema Municipal Anticorrupción de San Juan de los Lagos, </w:t>
      </w:r>
      <w:r w:rsidR="00F16421" w:rsidRPr="001E0FF0">
        <w:rPr>
          <w:rFonts w:ascii="Arial" w:hAnsi="Arial" w:cs="Arial"/>
          <w:sz w:val="22"/>
          <w:szCs w:val="22"/>
        </w:rPr>
        <w:t>así</w:t>
      </w:r>
      <w:r w:rsidR="001E0FF0" w:rsidRPr="001E0FF0">
        <w:rPr>
          <w:rFonts w:ascii="Arial" w:hAnsi="Arial" w:cs="Arial"/>
          <w:sz w:val="22"/>
          <w:szCs w:val="22"/>
        </w:rPr>
        <w:t xml:space="preserve"> como en </w:t>
      </w:r>
      <w:r w:rsidR="001E0FF0" w:rsidRPr="001E0FF0">
        <w:rPr>
          <w:rFonts w:ascii="Arial" w:hAnsi="Arial" w:cs="Arial"/>
          <w:sz w:val="22"/>
          <w:szCs w:val="22"/>
          <w:lang w:val="es-ES_tradnl"/>
        </w:rPr>
        <w:t>los Artículos 113 y 115 fracción II de la Constitución Política de los Estados Unidos Mexicanos; artículo 1 de la Ley General del Sistema Nacional Anticorrupción; artículos 9, 10, 49, 75, 94, 100, 102, 208, 213, 215, y 222 de la Ley General de Responsabilidades Administrativas; artículos 77 fracción II, 90, 91, 99, y 106 de la Constitución Política del Estado de Jalisco; artículos 1 y 36 de la Ley del Sistema Anticorrupción del Estado de Jalisco; artículos 46, 48, 49, 50, 51, 52, y 53 de la Ley de Responsabilidades Políticas y Administrativas del Estado de Jalisco; artículos 25, 26 y 55 de la Ley para los Servidores Públicos del Estado de Jalisco y sus Municipios, así como los Artículos 37 fracción II, 40 fracción II, y 44 de la Ley del Gobierno y la Administración Pública Municipal y los artículos 25 fracciones XII,  XXXII, XXXIX,  92 fracción XXVIII, 121,  27 fracción VII, 36 fracción I, 171 fracci</w:t>
      </w:r>
      <w:r w:rsidR="00185FB2">
        <w:rPr>
          <w:rFonts w:ascii="Arial" w:hAnsi="Arial" w:cs="Arial"/>
          <w:sz w:val="22"/>
          <w:szCs w:val="22"/>
          <w:lang w:val="es-ES_tradnl"/>
        </w:rPr>
        <w:t>ón II</w:t>
      </w:r>
      <w:r w:rsidRPr="001E0FF0">
        <w:rPr>
          <w:rFonts w:ascii="Arial" w:hAnsi="Arial" w:cs="Arial"/>
          <w:sz w:val="22"/>
          <w:szCs w:val="22"/>
        </w:rPr>
        <w:t>, se procede a  celebrar esta sesión ordinaria, y acto continuo el servidor público encargado de la Secretaria Técnica  de este Consejo, procederá a tomar lista de asistencia y en su caso hacer la correspondiente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185FB2" w:rsidRDefault="00185FB2" w:rsidP="002600DE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067"/>
      </w:tblGrid>
      <w:tr w:rsidR="00185FB2" w:rsidTr="00185FB2">
        <w:tc>
          <w:tcPr>
            <w:tcW w:w="6912" w:type="dxa"/>
          </w:tcPr>
          <w:p w:rsidR="00185FB2" w:rsidRPr="00A6365F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>
              <w:rPr>
                <w:rFonts w:ascii="Arial" w:hAnsi="Arial" w:cs="Arial"/>
                <w:sz w:val="22"/>
              </w:rPr>
              <w:t>e será el Presidente del Comité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185FB2" w:rsidRPr="00A6365F" w:rsidRDefault="00185FB2" w:rsidP="00185FB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de Guadalajara. Ing. Gustavo Jiménez Franco.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 Privada Lic. Raúl Gerardo López Beltrán.</w:t>
            </w:r>
          </w:p>
          <w:p w:rsidR="00185FB2" w:rsidRPr="00230E77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185FB2" w:rsidRPr="00E5690B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 Lic. Diana Laura Martínez Estrada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185FB2" w:rsidRPr="00B30E78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Directora del Instituto de Transparencia del Municipio de San Juan de los Lagos. C. Lic.  Alma Rosa Sánchez Delgado </w:t>
            </w:r>
          </w:p>
          <w:p w:rsidR="00185FB2" w:rsidRPr="00185FB2" w:rsidRDefault="00185FB2" w:rsidP="00260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Comité Ciudadano. Lic</w:t>
            </w:r>
            <w:r w:rsidR="001702B0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José María Barba Muñoz.</w:t>
            </w:r>
          </w:p>
        </w:tc>
        <w:tc>
          <w:tcPr>
            <w:tcW w:w="2067" w:type="dxa"/>
          </w:tcPr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53136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797F31" w:rsidP="00797F31">
      <w:pPr>
        <w:jc w:val="both"/>
        <w:rPr>
          <w:rFonts w:ascii="Arial" w:hAnsi="Arial" w:cs="Arial"/>
          <w:sz w:val="22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D92424" w:rsidRPr="006D6C1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317C8D" w:rsidRDefault="00317C8D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317C8D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9C204A">
        <w:rPr>
          <w:rFonts w:ascii="Arial" w:hAnsi="Arial" w:cs="Arial"/>
          <w:sz w:val="22"/>
        </w:rPr>
        <w:t>A</w:t>
      </w:r>
      <w:r w:rsidR="0097339A">
        <w:rPr>
          <w:rFonts w:ascii="Arial" w:hAnsi="Arial" w:cs="Arial"/>
          <w:sz w:val="22"/>
        </w:rPr>
        <w:t>probación del orden del día y lectura del acta anterior</w:t>
      </w:r>
    </w:p>
    <w:p w:rsidR="00317C8D" w:rsidRDefault="00317C8D" w:rsidP="00D37144">
      <w:pPr>
        <w:jc w:val="both"/>
        <w:rPr>
          <w:rFonts w:ascii="Arial" w:hAnsi="Arial" w:cs="Arial"/>
          <w:b/>
          <w:sz w:val="22"/>
        </w:rPr>
      </w:pP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317C8D">
        <w:rPr>
          <w:rFonts w:ascii="Arial" w:hAnsi="Arial" w:cs="Arial"/>
          <w:sz w:val="22"/>
        </w:rPr>
        <w:t>do, es aprobado por 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C1598" w:rsidRDefault="00797F31" w:rsidP="00BC1598">
      <w:pPr>
        <w:jc w:val="both"/>
        <w:rPr>
          <w:rFonts w:ascii="Arial" w:hAnsi="Arial" w:cs="Arial"/>
          <w:sz w:val="22"/>
        </w:rPr>
      </w:pPr>
      <w:r w:rsidRPr="00BC1598">
        <w:rPr>
          <w:rFonts w:ascii="Arial" w:hAnsi="Arial" w:cs="Arial"/>
          <w:b/>
          <w:sz w:val="22"/>
        </w:rPr>
        <w:t>3</w:t>
      </w:r>
      <w:r w:rsidR="004C2C99" w:rsidRPr="00BC1598">
        <w:rPr>
          <w:rFonts w:ascii="Arial" w:hAnsi="Arial" w:cs="Arial"/>
          <w:b/>
          <w:sz w:val="22"/>
        </w:rPr>
        <w:t>.-</w:t>
      </w:r>
      <w:r w:rsidR="00D37144" w:rsidRPr="00BC1598">
        <w:rPr>
          <w:rFonts w:ascii="Arial" w:hAnsi="Arial" w:cs="Arial"/>
          <w:b/>
          <w:sz w:val="22"/>
        </w:rPr>
        <w:t xml:space="preserve"> </w:t>
      </w:r>
      <w:r w:rsidR="00BC1598" w:rsidRPr="00BC1598">
        <w:rPr>
          <w:rFonts w:ascii="Arial" w:hAnsi="Arial" w:cs="Arial"/>
          <w:sz w:val="22"/>
          <w:szCs w:val="22"/>
        </w:rPr>
        <w:t xml:space="preserve">Se presentan los trabajos realizados desde el inicio de la operación de la Comisión </w:t>
      </w:r>
      <w:r w:rsidR="00BC1598" w:rsidRPr="00BC1598">
        <w:rPr>
          <w:rFonts w:ascii="Arial" w:hAnsi="Arial" w:cs="Arial"/>
          <w:sz w:val="22"/>
          <w:szCs w:val="22"/>
        </w:rPr>
        <w:t>del Sistema Municipal Anticorrupción de San Juan de los Lagos</w:t>
      </w:r>
      <w:r w:rsidR="00BC1598" w:rsidRPr="00BC1598">
        <w:rPr>
          <w:rFonts w:ascii="Arial" w:hAnsi="Arial" w:cs="Arial"/>
          <w:sz w:val="22"/>
          <w:szCs w:val="22"/>
        </w:rPr>
        <w:t xml:space="preserve">, </w:t>
      </w:r>
      <w:r w:rsidR="00317C8D">
        <w:rPr>
          <w:rFonts w:ascii="Arial" w:hAnsi="Arial" w:cs="Arial"/>
          <w:sz w:val="22"/>
          <w:szCs w:val="22"/>
        </w:rPr>
        <w:t xml:space="preserve">ante los Consejeros integrantes del </w:t>
      </w:r>
      <w:r w:rsidR="00317C8D" w:rsidRPr="00BC1598">
        <w:rPr>
          <w:rFonts w:ascii="Arial" w:hAnsi="Arial" w:cs="Arial"/>
          <w:sz w:val="22"/>
          <w:szCs w:val="22"/>
        </w:rPr>
        <w:t>Comité de Ética, Conducta y Prevención de Conflicto de interés del Municipio de San Juan de los Lagos</w:t>
      </w:r>
      <w:r w:rsidR="00317C8D">
        <w:rPr>
          <w:rFonts w:ascii="Arial" w:hAnsi="Arial" w:cs="Arial"/>
          <w:sz w:val="22"/>
          <w:szCs w:val="22"/>
        </w:rPr>
        <w:t>, y que</w:t>
      </w:r>
      <w:r w:rsidR="00BC1598" w:rsidRPr="00BC1598">
        <w:rPr>
          <w:rFonts w:ascii="Arial" w:hAnsi="Arial" w:cs="Arial"/>
          <w:sz w:val="22"/>
          <w:szCs w:val="22"/>
        </w:rPr>
        <w:t xml:space="preserve"> a través del Consejero C. </w:t>
      </w:r>
      <w:r w:rsidR="00BC1598" w:rsidRPr="00BC1598">
        <w:rPr>
          <w:rFonts w:ascii="Arial" w:hAnsi="Arial" w:cs="Arial"/>
          <w:sz w:val="22"/>
        </w:rPr>
        <w:t>Representante del Comité Ciudadano. Lic.</w:t>
      </w:r>
      <w:r w:rsidR="00BC1598">
        <w:rPr>
          <w:rFonts w:ascii="Arial" w:hAnsi="Arial" w:cs="Arial"/>
          <w:sz w:val="22"/>
        </w:rPr>
        <w:t xml:space="preserve"> José María Barba Muñoz, dando a conocer los diferentes foros de capacitación que se han tenido para mejorar la </w:t>
      </w:r>
      <w:r w:rsidR="00317C8D">
        <w:rPr>
          <w:rFonts w:ascii="Arial" w:hAnsi="Arial" w:cs="Arial"/>
          <w:sz w:val="22"/>
        </w:rPr>
        <w:t>práctica</w:t>
      </w:r>
      <w:r w:rsidR="00BC1598">
        <w:rPr>
          <w:rFonts w:ascii="Arial" w:hAnsi="Arial" w:cs="Arial"/>
          <w:sz w:val="22"/>
        </w:rPr>
        <w:t xml:space="preserve"> del Comité, y por otra parte el </w:t>
      </w:r>
      <w:r w:rsidR="00BC1598" w:rsidRPr="00BC1598">
        <w:rPr>
          <w:rFonts w:ascii="Arial" w:hAnsi="Arial" w:cs="Arial"/>
          <w:sz w:val="22"/>
        </w:rPr>
        <w:t xml:space="preserve"> </w:t>
      </w:r>
      <w:r w:rsidR="00BC1598" w:rsidRPr="00BC1598">
        <w:rPr>
          <w:rFonts w:ascii="Arial" w:hAnsi="Arial" w:cs="Arial"/>
          <w:sz w:val="22"/>
        </w:rPr>
        <w:lastRenderedPageBreak/>
        <w:t xml:space="preserve">Representante de la Universidad  Privada </w:t>
      </w:r>
      <w:r w:rsidR="00BC1598">
        <w:rPr>
          <w:rFonts w:ascii="Arial" w:hAnsi="Arial" w:cs="Arial"/>
          <w:sz w:val="22"/>
        </w:rPr>
        <w:t>Lic. Raúl Gerardo López Beltrán, expone como se integra el mismo y del compromiso que se tiene de cada uno de los Consejeros.</w:t>
      </w:r>
    </w:p>
    <w:p w:rsidR="00BC1598" w:rsidRDefault="00317C8D" w:rsidP="00BC1598">
      <w:pPr>
        <w:jc w:val="both"/>
        <w:rPr>
          <w:rFonts w:ascii="Arial" w:hAnsi="Arial" w:cs="Arial"/>
          <w:sz w:val="22"/>
          <w:szCs w:val="22"/>
        </w:rPr>
      </w:pPr>
      <w:r w:rsidRPr="00BC1598">
        <w:rPr>
          <w:rFonts w:ascii="Arial" w:hAnsi="Arial" w:cs="Arial"/>
          <w:sz w:val="22"/>
        </w:rPr>
        <w:t xml:space="preserve">Acto </w:t>
      </w:r>
      <w:r>
        <w:rPr>
          <w:rFonts w:ascii="Arial" w:hAnsi="Arial" w:cs="Arial"/>
          <w:sz w:val="22"/>
        </w:rPr>
        <w:t xml:space="preserve">seguido </w:t>
      </w:r>
      <w:r w:rsidRPr="00BC1598">
        <w:rPr>
          <w:rFonts w:ascii="Arial" w:hAnsi="Arial" w:cs="Arial"/>
          <w:sz w:val="22"/>
        </w:rPr>
        <w:t>El Presiden</w:t>
      </w:r>
      <w:r>
        <w:rPr>
          <w:rFonts w:ascii="Arial" w:hAnsi="Arial" w:cs="Arial"/>
          <w:sz w:val="22"/>
        </w:rPr>
        <w:t xml:space="preserve">te Municipal, </w:t>
      </w:r>
      <w:r w:rsidRPr="00BC1598">
        <w:rPr>
          <w:rFonts w:ascii="Arial" w:hAnsi="Arial" w:cs="Arial"/>
          <w:sz w:val="22"/>
        </w:rPr>
        <w:t xml:space="preserve"> Presidente del Comité</w:t>
      </w:r>
      <w:r>
        <w:rPr>
          <w:rFonts w:ascii="Arial" w:hAnsi="Arial" w:cs="Arial"/>
          <w:sz w:val="22"/>
        </w:rPr>
        <w:t xml:space="preserve"> </w:t>
      </w:r>
      <w:r w:rsidRPr="00BC1598">
        <w:rPr>
          <w:rFonts w:ascii="Arial" w:hAnsi="Arial" w:cs="Arial"/>
          <w:sz w:val="22"/>
        </w:rPr>
        <w:t>LCI JESUS UBALDO MEDINA BRISEÑO</w:t>
      </w:r>
      <w:r>
        <w:rPr>
          <w:rFonts w:ascii="Arial" w:hAnsi="Arial" w:cs="Arial"/>
          <w:sz w:val="22"/>
        </w:rPr>
        <w:t xml:space="preserve">, agradece a todos los integrantes del Comité su participación activa en el mismo y dirigiéndose a los Directores de área quienes integran el </w:t>
      </w:r>
      <w:r w:rsidRPr="00BC1598">
        <w:rPr>
          <w:rFonts w:ascii="Arial" w:hAnsi="Arial" w:cs="Arial"/>
          <w:sz w:val="22"/>
          <w:szCs w:val="22"/>
        </w:rPr>
        <w:t>Comité del Comité de Ética, Conducta y Prevención de Conflicto de interés del Municipio de San Juan de los Lagos</w:t>
      </w:r>
      <w:r>
        <w:rPr>
          <w:rFonts w:ascii="Arial" w:hAnsi="Arial" w:cs="Arial"/>
          <w:sz w:val="22"/>
          <w:szCs w:val="22"/>
        </w:rPr>
        <w:t xml:space="preserve">, a fin de redoblar esfuerzos en este cierre de administración, donde el objetivo principal es el ciudadano de San Juan de los Lagos. </w:t>
      </w:r>
      <w:r w:rsidR="00BC1598">
        <w:rPr>
          <w:rFonts w:ascii="Arial" w:hAnsi="Arial" w:cs="Arial"/>
          <w:sz w:val="22"/>
          <w:szCs w:val="22"/>
        </w:rPr>
        <w:t xml:space="preserve">Recalca que estos mecanismos de revisión deben de ser tomados de forma positiva y como acciones para mejorar el servicio </w:t>
      </w:r>
      <w:r>
        <w:rPr>
          <w:rFonts w:ascii="Arial" w:hAnsi="Arial" w:cs="Arial"/>
          <w:sz w:val="22"/>
          <w:szCs w:val="22"/>
        </w:rPr>
        <w:t>público</w:t>
      </w:r>
      <w:r w:rsidR="00BC1598">
        <w:rPr>
          <w:rFonts w:ascii="Arial" w:hAnsi="Arial" w:cs="Arial"/>
          <w:sz w:val="22"/>
          <w:szCs w:val="22"/>
        </w:rPr>
        <w:t xml:space="preserve"> en cada una de las áreas.</w:t>
      </w:r>
    </w:p>
    <w:p w:rsidR="00BC1598" w:rsidRDefault="00BC1598" w:rsidP="00BC1598">
      <w:pPr>
        <w:jc w:val="both"/>
        <w:rPr>
          <w:rFonts w:ascii="Arial" w:hAnsi="Arial" w:cs="Arial"/>
          <w:sz w:val="22"/>
        </w:rPr>
      </w:pPr>
      <w:r w:rsidRPr="00BC1598">
        <w:rPr>
          <w:rFonts w:ascii="Arial" w:hAnsi="Arial" w:cs="Arial"/>
          <w:sz w:val="22"/>
          <w:szCs w:val="22"/>
        </w:rPr>
        <w:t xml:space="preserve">Por </w:t>
      </w:r>
      <w:r w:rsidR="00317C8D" w:rsidRPr="00BC1598">
        <w:rPr>
          <w:rFonts w:ascii="Arial" w:hAnsi="Arial" w:cs="Arial"/>
          <w:sz w:val="22"/>
          <w:szCs w:val="22"/>
        </w:rPr>
        <w:t>último</w:t>
      </w:r>
      <w:r w:rsidRPr="00BC1598">
        <w:rPr>
          <w:rFonts w:ascii="Arial" w:hAnsi="Arial" w:cs="Arial"/>
          <w:sz w:val="22"/>
          <w:szCs w:val="22"/>
        </w:rPr>
        <w:t xml:space="preserve"> se comenta por parte del Consejero </w:t>
      </w:r>
      <w:r w:rsidRPr="00BC1598">
        <w:rPr>
          <w:rFonts w:ascii="Arial" w:hAnsi="Arial" w:cs="Arial"/>
          <w:sz w:val="22"/>
        </w:rPr>
        <w:t>Contralor Municipal. LCP. FEDERICO LOPEZ PADILLA</w:t>
      </w:r>
      <w:r>
        <w:rPr>
          <w:rFonts w:ascii="Arial" w:hAnsi="Arial" w:cs="Arial"/>
          <w:sz w:val="22"/>
        </w:rPr>
        <w:t>, la logística de seguimiento de la queja o denuncia, a los que se explica lo siguiente:</w:t>
      </w:r>
    </w:p>
    <w:p w:rsidR="00BC1598" w:rsidRDefault="00BC1598" w:rsidP="00BC15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Será a través de la SECRETARIA GENERAL DEL AYUNTAMIENTO, donde se genere el </w:t>
      </w:r>
      <w:r w:rsidR="00317C8D">
        <w:rPr>
          <w:rFonts w:ascii="Arial" w:hAnsi="Arial" w:cs="Arial"/>
          <w:sz w:val="22"/>
        </w:rPr>
        <w:t>buzón</w:t>
      </w:r>
      <w:r>
        <w:rPr>
          <w:rFonts w:ascii="Arial" w:hAnsi="Arial" w:cs="Arial"/>
          <w:sz w:val="22"/>
        </w:rPr>
        <w:t xml:space="preserve"> de quejas o denuncias contra servidores públicos.</w:t>
      </w:r>
    </w:p>
    <w:p w:rsidR="00BC1598" w:rsidRDefault="00BC1598" w:rsidP="00BC15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su vez será esta quien remita ante la Unidad de Control Interno, las quejas y denuncias que tengan a criterio las condiciones para generar expediente.</w:t>
      </w:r>
    </w:p>
    <w:p w:rsidR="00BC1598" w:rsidRDefault="00BC1598" w:rsidP="00BC15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Una vez que se genere expediente por parte de la Unidad de Control Interno, este solicitara un informe justificado al servidor </w:t>
      </w:r>
      <w:r w:rsidR="00317C8D">
        <w:rPr>
          <w:rFonts w:ascii="Arial" w:hAnsi="Arial" w:cs="Arial"/>
          <w:sz w:val="22"/>
        </w:rPr>
        <w:t>público</w:t>
      </w:r>
      <w:r>
        <w:rPr>
          <w:rFonts w:ascii="Arial" w:hAnsi="Arial" w:cs="Arial"/>
          <w:sz w:val="22"/>
        </w:rPr>
        <w:t xml:space="preserve"> involucrado en la queja o denuncia. </w:t>
      </w:r>
    </w:p>
    <w:p w:rsidR="00BC1598" w:rsidRDefault="00BC1598" w:rsidP="00BC15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</w:t>
      </w:r>
      <w:r w:rsidR="00317C8D">
        <w:rPr>
          <w:rFonts w:ascii="Arial" w:hAnsi="Arial" w:cs="Arial"/>
          <w:sz w:val="22"/>
        </w:rPr>
        <w:t>último</w:t>
      </w:r>
      <w:r>
        <w:rPr>
          <w:rFonts w:ascii="Arial" w:hAnsi="Arial" w:cs="Arial"/>
          <w:sz w:val="22"/>
        </w:rPr>
        <w:t xml:space="preserve"> se turnara al orden del </w:t>
      </w:r>
      <w:r w:rsidR="00317C8D">
        <w:rPr>
          <w:rFonts w:ascii="Arial" w:hAnsi="Arial" w:cs="Arial"/>
          <w:sz w:val="22"/>
        </w:rPr>
        <w:t>día</w:t>
      </w:r>
      <w:r>
        <w:rPr>
          <w:rFonts w:ascii="Arial" w:hAnsi="Arial" w:cs="Arial"/>
          <w:sz w:val="22"/>
        </w:rPr>
        <w:t xml:space="preserve"> ante la </w:t>
      </w:r>
      <w:r w:rsidR="00317C8D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>.</w:t>
      </w:r>
    </w:p>
    <w:p w:rsidR="00317C8D" w:rsidRDefault="00BC1598" w:rsidP="00317C8D">
      <w:pPr>
        <w:jc w:val="both"/>
        <w:rPr>
          <w:rFonts w:ascii="Arial" w:hAnsi="Arial" w:cs="Arial"/>
          <w:sz w:val="22"/>
        </w:rPr>
      </w:pPr>
      <w:r w:rsidRPr="00317C8D">
        <w:rPr>
          <w:rFonts w:ascii="Arial" w:hAnsi="Arial" w:cs="Arial"/>
          <w:sz w:val="22"/>
        </w:rPr>
        <w:t>Por otro lado a través de la OFICIALIA MAYOR a través de su titular la C.</w:t>
      </w:r>
      <w:r w:rsidR="00317C8D" w:rsidRPr="00317C8D">
        <w:rPr>
          <w:rFonts w:ascii="Arial" w:hAnsi="Arial" w:cs="Arial"/>
          <w:sz w:val="22"/>
        </w:rPr>
        <w:t xml:space="preserve"> </w:t>
      </w:r>
      <w:r w:rsidR="00317C8D" w:rsidRPr="00317C8D">
        <w:rPr>
          <w:rFonts w:ascii="Arial" w:hAnsi="Arial" w:cs="Arial"/>
          <w:sz w:val="22"/>
        </w:rPr>
        <w:t>Lic. Diana Laura Martínez Estrada</w:t>
      </w:r>
      <w:r w:rsidR="00317C8D">
        <w:rPr>
          <w:rFonts w:ascii="Arial" w:hAnsi="Arial" w:cs="Arial"/>
          <w:sz w:val="22"/>
        </w:rPr>
        <w:t>, se generara la agenda de capacitación del personal del Gobierno Municipal de San Juan de los Lagos, siendo un aproximado de 650 empleados, y que el modelo del curso será por áreas, y por nombramiento, con el fin de generar una dinámica funcional.</w:t>
      </w:r>
    </w:p>
    <w:p w:rsidR="006D6C1F" w:rsidRPr="00D34938" w:rsidRDefault="006D6C1F" w:rsidP="0055725F">
      <w:pPr>
        <w:jc w:val="both"/>
        <w:rPr>
          <w:rFonts w:ascii="Arial" w:hAnsi="Arial" w:cs="Arial"/>
          <w:sz w:val="22"/>
        </w:rPr>
      </w:pPr>
    </w:p>
    <w:p w:rsidR="00D37144" w:rsidRPr="006D6C1F" w:rsidRDefault="006D6C1F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Acuerdo: </w:t>
      </w:r>
      <w:r w:rsidR="00317C8D">
        <w:rPr>
          <w:rFonts w:ascii="Arial" w:hAnsi="Arial" w:cs="Arial"/>
          <w:sz w:val="22"/>
        </w:rPr>
        <w:t>Informativo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6959E5" w:rsidRDefault="006959E5" w:rsidP="006959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4.- </w:t>
      </w:r>
      <w:r>
        <w:rPr>
          <w:rFonts w:ascii="Arial" w:hAnsi="Arial" w:cs="Arial"/>
        </w:rPr>
        <w:t>Asuntos generales.</w:t>
      </w:r>
    </w:p>
    <w:p w:rsidR="0032365B" w:rsidRDefault="0032365B" w:rsidP="006959E5">
      <w:pPr>
        <w:jc w:val="both"/>
        <w:rPr>
          <w:rFonts w:ascii="Arial" w:hAnsi="Arial" w:cs="Arial"/>
          <w:sz w:val="22"/>
        </w:rPr>
      </w:pPr>
    </w:p>
    <w:p w:rsidR="0032365B" w:rsidRDefault="00747EAA" w:rsidP="006959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No se trataron asuntos generales.</w:t>
      </w:r>
    </w:p>
    <w:p w:rsidR="00747EAA" w:rsidRPr="00747EAA" w:rsidRDefault="00747EAA" w:rsidP="006959E5">
      <w:pPr>
        <w:jc w:val="both"/>
        <w:rPr>
          <w:rFonts w:ascii="Arial" w:hAnsi="Arial" w:cs="Arial"/>
          <w:sz w:val="22"/>
        </w:rPr>
      </w:pPr>
    </w:p>
    <w:p w:rsidR="00C615A0" w:rsidRPr="00513FDE" w:rsidRDefault="00D1465A" w:rsidP="0011303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Acuerdo: Ninguno</w:t>
      </w:r>
    </w:p>
    <w:p w:rsidR="001B3DFB" w:rsidRDefault="001B3DF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317C8D" w:rsidRDefault="00317C8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D34938" w:rsidRDefault="006959E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D1465A">
        <w:rPr>
          <w:rFonts w:ascii="Arial" w:hAnsi="Arial" w:cs="Arial"/>
          <w:sz w:val="22"/>
        </w:rPr>
        <w:t xml:space="preserve">ntegrantes de 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31362">
        <w:rPr>
          <w:rFonts w:ascii="Arial" w:hAnsi="Arial" w:cs="Arial"/>
          <w:sz w:val="22"/>
        </w:rPr>
        <w:t>12</w:t>
      </w:r>
      <w:r w:rsidR="00D74E4F">
        <w:rPr>
          <w:rFonts w:ascii="Arial" w:hAnsi="Arial" w:cs="Arial"/>
          <w:sz w:val="22"/>
        </w:rPr>
        <w:t xml:space="preserve"> horas </w:t>
      </w:r>
      <w:r w:rsidR="00BE20C1">
        <w:rPr>
          <w:rFonts w:ascii="Arial" w:hAnsi="Arial" w:cs="Arial"/>
          <w:sz w:val="22"/>
        </w:rPr>
        <w:t xml:space="preserve">con </w:t>
      </w:r>
      <w:r w:rsidR="00D1465A">
        <w:rPr>
          <w:rFonts w:ascii="Arial" w:hAnsi="Arial" w:cs="Arial"/>
          <w:sz w:val="22"/>
        </w:rPr>
        <w:t>5</w:t>
      </w:r>
      <w:r w:rsidR="00BE20C1">
        <w:rPr>
          <w:rFonts w:ascii="Arial" w:hAnsi="Arial" w:cs="Arial"/>
          <w:sz w:val="22"/>
        </w:rPr>
        <w:t>9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2C3D3F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2C3D3F">
        <w:rPr>
          <w:rFonts w:ascii="Arial" w:hAnsi="Arial" w:cs="Arial"/>
          <w:sz w:val="22"/>
        </w:rPr>
        <w:t>supieron hacerlo.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  <w:r w:rsidR="00F16421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528" w:type="dxa"/>
          </w:tcPr>
          <w:p w:rsidR="00D34938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Gutiérrez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C769F">
              <w:rPr>
                <w:rFonts w:ascii="Arial" w:hAnsi="Arial" w:cs="Arial"/>
                <w:sz w:val="22"/>
                <w:szCs w:val="22"/>
              </w:rPr>
              <w:t>ecret</w:t>
            </w:r>
            <w:r>
              <w:rPr>
                <w:rFonts w:ascii="Arial" w:hAnsi="Arial" w:cs="Arial"/>
                <w:sz w:val="22"/>
                <w:szCs w:val="22"/>
              </w:rPr>
              <w:t>aria Técnico</w:t>
            </w: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185FB2" w:rsidRDefault="00F16421" w:rsidP="00185F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 de San Juan de los Lagos</w:t>
            </w:r>
            <w:r w:rsidR="00D34938" w:rsidRPr="00E5690B">
              <w:rPr>
                <w:rFonts w:ascii="Arial" w:hAnsi="Arial" w:cs="Arial"/>
                <w:sz w:val="22"/>
              </w:rPr>
              <w:t xml:space="preserve"> LCP. FEDERICO LOPEZ PADILLA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F16421" w:rsidP="00F1642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Representante del Comité Ciudadano  Lic. José María Barba Muñoz.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Representante Universidad Publica</w:t>
            </w:r>
          </w:p>
          <w:p w:rsidR="00F16421" w:rsidRDefault="00D34938" w:rsidP="00F16421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 w:rsidRPr="00F16421">
              <w:rPr>
                <w:rFonts w:ascii="Arial" w:hAnsi="Arial" w:cs="Arial"/>
                <w:sz w:val="22"/>
                <w:lang w:val="pt-PT"/>
              </w:rPr>
              <w:t>Univeridad de Guadalajara</w:t>
            </w:r>
          </w:p>
          <w:p w:rsidR="00F16421" w:rsidRPr="00F16421" w:rsidRDefault="00F16421" w:rsidP="00F16421">
            <w:pPr>
              <w:jc w:val="center"/>
              <w:rPr>
                <w:rFonts w:ascii="Arial" w:hAnsi="Arial" w:cs="Arial"/>
                <w:sz w:val="22"/>
              </w:rPr>
            </w:pPr>
            <w:r w:rsidRPr="00F16421">
              <w:rPr>
                <w:rFonts w:ascii="Arial" w:hAnsi="Arial" w:cs="Arial"/>
                <w:sz w:val="22"/>
              </w:rPr>
              <w:t>Ing. Gustavo Jiménez Franco.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Universidad Privada</w:t>
            </w:r>
          </w:p>
          <w:p w:rsidR="00D34938" w:rsidRDefault="00F16421" w:rsidP="005D0E5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Lic. Raúl Gerardo López Beltrán.</w:t>
            </w: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Pr="008C769F" w:rsidRDefault="00317C8D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317C8D" w:rsidRPr="008C769F" w:rsidRDefault="00317C8D" w:rsidP="005D0E5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34938" w:rsidRPr="008C769F" w:rsidRDefault="00D34938" w:rsidP="00185FB2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Unidad de Transparencia</w:t>
            </w:r>
            <w:r w:rsidR="00F16421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="00F16421">
              <w:rPr>
                <w:rFonts w:ascii="Arial" w:hAnsi="Arial" w:cs="Arial"/>
                <w:lang w:val="pt-PT"/>
              </w:rPr>
              <w:t>del</w:t>
            </w:r>
            <w:proofErr w:type="gramEnd"/>
            <w:r w:rsidR="00F16421">
              <w:rPr>
                <w:rFonts w:ascii="Arial" w:hAnsi="Arial" w:cs="Arial"/>
                <w:lang w:val="pt-PT"/>
              </w:rPr>
              <w:t xml:space="preserve"> Muncipio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 Alma Rosa Sánchez Delgado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</w:t>
            </w:r>
            <w:r w:rsidR="00F16421">
              <w:rPr>
                <w:rFonts w:ascii="Arial" w:hAnsi="Arial" w:cs="Arial"/>
              </w:rPr>
              <w:t xml:space="preserve"> del Municipio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Diana Laura Martínez Estrada</w:t>
            </w:r>
          </w:p>
        </w:tc>
      </w:tr>
      <w:tr w:rsidR="00D34938" w:rsidRPr="0038637E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5F7370" w:rsidRDefault="00D34938" w:rsidP="005D0E5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D34938" w:rsidRPr="00185FB2" w:rsidRDefault="00D34938" w:rsidP="00185FB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</w:t>
            </w:r>
            <w:r w:rsidR="00185FB2">
              <w:rPr>
                <w:rFonts w:ascii="Arial" w:hAnsi="Arial" w:cs="Arial"/>
                <w:sz w:val="22"/>
                <w:lang w:val="es-MX"/>
              </w:rPr>
              <w:t xml:space="preserve"> de San Juan de los Lagos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38637E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D34938" w:rsidRPr="00185FB2" w:rsidRDefault="00D34938" w:rsidP="00E161C3">
      <w:pPr>
        <w:jc w:val="both"/>
        <w:rPr>
          <w:rFonts w:ascii="Arial" w:hAnsi="Arial" w:cs="Arial"/>
          <w:sz w:val="22"/>
        </w:rPr>
      </w:pPr>
    </w:p>
    <w:sectPr w:rsidR="00D34938" w:rsidRPr="00185FB2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E2" w:rsidRDefault="007B0BE2" w:rsidP="00E161C3">
      <w:r>
        <w:separator/>
      </w:r>
    </w:p>
  </w:endnote>
  <w:endnote w:type="continuationSeparator" w:id="0">
    <w:p w:rsidR="007B0BE2" w:rsidRDefault="007B0BE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jc w:val="right"/>
    </w:pPr>
  </w:p>
  <w:p w:rsidR="00C330DE" w:rsidRDefault="00C330D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17C8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17C8D">
      <w:rPr>
        <w:b/>
        <w:bCs/>
        <w:noProof/>
      </w:rPr>
      <w:t>3</w:t>
    </w:r>
    <w:r>
      <w:rPr>
        <w:b/>
        <w:bCs/>
      </w:rPr>
      <w:fldChar w:fldCharType="end"/>
    </w:r>
  </w:p>
  <w:p w:rsidR="00C330DE" w:rsidRDefault="00531362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20 de  Octubre</w:t>
    </w:r>
    <w:r w:rsidR="009C204A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E2" w:rsidRDefault="007B0BE2" w:rsidP="00E161C3">
      <w:r>
        <w:separator/>
      </w:r>
    </w:p>
  </w:footnote>
  <w:footnote w:type="continuationSeparator" w:id="0">
    <w:p w:rsidR="007B0BE2" w:rsidRDefault="007B0BE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Ttulo1"/>
      <w:rPr>
        <w:b/>
      </w:rPr>
    </w:pPr>
  </w:p>
  <w:p w:rsidR="00C330DE" w:rsidRDefault="00C330DE">
    <w:pPr>
      <w:pStyle w:val="Ttulo1"/>
      <w:rPr>
        <w:b/>
      </w:rPr>
    </w:pPr>
    <w:r>
      <w:rPr>
        <w:b/>
      </w:rPr>
      <w:t xml:space="preserve">          </w:t>
    </w:r>
  </w:p>
  <w:p w:rsidR="00C330DE" w:rsidRDefault="00C330D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531362">
      <w:t>3</w:t>
    </w:r>
    <w:r w:rsidR="00A14B59">
      <w:t xml:space="preserve">  SESION ORDINARIA DE </w:t>
    </w:r>
    <w:r w:rsidR="0097339A">
      <w:t xml:space="preserve">COMITÉ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99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2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161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84B8A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0E2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1B7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2BE4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3773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4469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67F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65D8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0"/>
  </w:num>
  <w:num w:numId="18">
    <w:abstractNumId w:val="19"/>
  </w:num>
  <w:num w:numId="19">
    <w:abstractNumId w:val="21"/>
  </w:num>
  <w:num w:numId="20">
    <w:abstractNumId w:val="18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373F"/>
    <w:rsid w:val="00051F81"/>
    <w:rsid w:val="0005552B"/>
    <w:rsid w:val="00062961"/>
    <w:rsid w:val="00087D0A"/>
    <w:rsid w:val="00092DC9"/>
    <w:rsid w:val="000B7ABD"/>
    <w:rsid w:val="000D38CC"/>
    <w:rsid w:val="000D6B7B"/>
    <w:rsid w:val="00113037"/>
    <w:rsid w:val="00131F44"/>
    <w:rsid w:val="001353FF"/>
    <w:rsid w:val="0014290A"/>
    <w:rsid w:val="00160410"/>
    <w:rsid w:val="00161955"/>
    <w:rsid w:val="001702B0"/>
    <w:rsid w:val="001704A1"/>
    <w:rsid w:val="00176823"/>
    <w:rsid w:val="00185FB2"/>
    <w:rsid w:val="00186A9D"/>
    <w:rsid w:val="001A6262"/>
    <w:rsid w:val="001B3DFB"/>
    <w:rsid w:val="001C18B5"/>
    <w:rsid w:val="001C248B"/>
    <w:rsid w:val="001D6CD1"/>
    <w:rsid w:val="001E0FF0"/>
    <w:rsid w:val="002300AC"/>
    <w:rsid w:val="002300CC"/>
    <w:rsid w:val="002546C9"/>
    <w:rsid w:val="002600DE"/>
    <w:rsid w:val="002713E1"/>
    <w:rsid w:val="00286173"/>
    <w:rsid w:val="00292FB9"/>
    <w:rsid w:val="00296E07"/>
    <w:rsid w:val="002972CB"/>
    <w:rsid w:val="002A1824"/>
    <w:rsid w:val="002A272E"/>
    <w:rsid w:val="002B69AF"/>
    <w:rsid w:val="002B7863"/>
    <w:rsid w:val="002C3D3F"/>
    <w:rsid w:val="002F40AC"/>
    <w:rsid w:val="002F490B"/>
    <w:rsid w:val="003000AC"/>
    <w:rsid w:val="00302BD9"/>
    <w:rsid w:val="00317C8D"/>
    <w:rsid w:val="0032365B"/>
    <w:rsid w:val="00325ABC"/>
    <w:rsid w:val="00350A5E"/>
    <w:rsid w:val="003609AC"/>
    <w:rsid w:val="00365296"/>
    <w:rsid w:val="00417402"/>
    <w:rsid w:val="004266F2"/>
    <w:rsid w:val="00444F1C"/>
    <w:rsid w:val="0044529F"/>
    <w:rsid w:val="00450049"/>
    <w:rsid w:val="004635D6"/>
    <w:rsid w:val="004668ED"/>
    <w:rsid w:val="004963F9"/>
    <w:rsid w:val="004A6360"/>
    <w:rsid w:val="004C2C99"/>
    <w:rsid w:val="004D2F6F"/>
    <w:rsid w:val="004E0F63"/>
    <w:rsid w:val="004E7081"/>
    <w:rsid w:val="00500EE7"/>
    <w:rsid w:val="0051365D"/>
    <w:rsid w:val="00513FDE"/>
    <w:rsid w:val="00523728"/>
    <w:rsid w:val="00525646"/>
    <w:rsid w:val="00531362"/>
    <w:rsid w:val="00534FA3"/>
    <w:rsid w:val="005431A1"/>
    <w:rsid w:val="00544591"/>
    <w:rsid w:val="0055725F"/>
    <w:rsid w:val="005775F3"/>
    <w:rsid w:val="005A401E"/>
    <w:rsid w:val="005B3A6F"/>
    <w:rsid w:val="005E0D1E"/>
    <w:rsid w:val="005F7370"/>
    <w:rsid w:val="0060593A"/>
    <w:rsid w:val="00621AF9"/>
    <w:rsid w:val="00643165"/>
    <w:rsid w:val="00657CE5"/>
    <w:rsid w:val="00667CB2"/>
    <w:rsid w:val="00674EC0"/>
    <w:rsid w:val="006959E5"/>
    <w:rsid w:val="00696768"/>
    <w:rsid w:val="006A6EEE"/>
    <w:rsid w:val="006B05D5"/>
    <w:rsid w:val="006D6C1F"/>
    <w:rsid w:val="006E2284"/>
    <w:rsid w:val="006E3139"/>
    <w:rsid w:val="00711E50"/>
    <w:rsid w:val="00747EAA"/>
    <w:rsid w:val="0075566B"/>
    <w:rsid w:val="00755C6F"/>
    <w:rsid w:val="00773D42"/>
    <w:rsid w:val="00786BB6"/>
    <w:rsid w:val="00797F31"/>
    <w:rsid w:val="007A5F38"/>
    <w:rsid w:val="007A6AC8"/>
    <w:rsid w:val="007B0BE2"/>
    <w:rsid w:val="007B73A7"/>
    <w:rsid w:val="007B7BDB"/>
    <w:rsid w:val="007F300B"/>
    <w:rsid w:val="00822DAA"/>
    <w:rsid w:val="00827222"/>
    <w:rsid w:val="00830CCC"/>
    <w:rsid w:val="00850C4C"/>
    <w:rsid w:val="00871ED7"/>
    <w:rsid w:val="00893F73"/>
    <w:rsid w:val="008B5BFE"/>
    <w:rsid w:val="008C769F"/>
    <w:rsid w:val="008D6F71"/>
    <w:rsid w:val="008E779E"/>
    <w:rsid w:val="00936B8C"/>
    <w:rsid w:val="00936EC1"/>
    <w:rsid w:val="009557DF"/>
    <w:rsid w:val="00967141"/>
    <w:rsid w:val="0097339A"/>
    <w:rsid w:val="0098310C"/>
    <w:rsid w:val="009859B1"/>
    <w:rsid w:val="009B174A"/>
    <w:rsid w:val="009B22B0"/>
    <w:rsid w:val="009C204A"/>
    <w:rsid w:val="009D5422"/>
    <w:rsid w:val="009E2F4E"/>
    <w:rsid w:val="009F0B37"/>
    <w:rsid w:val="00A02114"/>
    <w:rsid w:val="00A05CAF"/>
    <w:rsid w:val="00A1375B"/>
    <w:rsid w:val="00A14B59"/>
    <w:rsid w:val="00A23008"/>
    <w:rsid w:val="00A6365F"/>
    <w:rsid w:val="00A64BF4"/>
    <w:rsid w:val="00A6526C"/>
    <w:rsid w:val="00A826E1"/>
    <w:rsid w:val="00A82F11"/>
    <w:rsid w:val="00A93F68"/>
    <w:rsid w:val="00AA63F3"/>
    <w:rsid w:val="00AB1F23"/>
    <w:rsid w:val="00AC52B1"/>
    <w:rsid w:val="00AD0FD5"/>
    <w:rsid w:val="00AD7789"/>
    <w:rsid w:val="00AF20F7"/>
    <w:rsid w:val="00B17DE0"/>
    <w:rsid w:val="00B2104A"/>
    <w:rsid w:val="00B21A47"/>
    <w:rsid w:val="00B26A30"/>
    <w:rsid w:val="00B30E78"/>
    <w:rsid w:val="00B35998"/>
    <w:rsid w:val="00B66727"/>
    <w:rsid w:val="00B77C2D"/>
    <w:rsid w:val="00B85C64"/>
    <w:rsid w:val="00BC1598"/>
    <w:rsid w:val="00BC38E3"/>
    <w:rsid w:val="00BC6C74"/>
    <w:rsid w:val="00BE1E88"/>
    <w:rsid w:val="00BE20C1"/>
    <w:rsid w:val="00BF1575"/>
    <w:rsid w:val="00BF69FA"/>
    <w:rsid w:val="00C20023"/>
    <w:rsid w:val="00C330DE"/>
    <w:rsid w:val="00C46C81"/>
    <w:rsid w:val="00C615A0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1465A"/>
    <w:rsid w:val="00D2285A"/>
    <w:rsid w:val="00D253F2"/>
    <w:rsid w:val="00D32882"/>
    <w:rsid w:val="00D34674"/>
    <w:rsid w:val="00D34938"/>
    <w:rsid w:val="00D37144"/>
    <w:rsid w:val="00D427A4"/>
    <w:rsid w:val="00D50124"/>
    <w:rsid w:val="00D74E4F"/>
    <w:rsid w:val="00D75039"/>
    <w:rsid w:val="00D85713"/>
    <w:rsid w:val="00D92424"/>
    <w:rsid w:val="00DA5A4E"/>
    <w:rsid w:val="00DB7FD1"/>
    <w:rsid w:val="00DC3D0F"/>
    <w:rsid w:val="00DD792A"/>
    <w:rsid w:val="00DE49C2"/>
    <w:rsid w:val="00DE604D"/>
    <w:rsid w:val="00DF6D9E"/>
    <w:rsid w:val="00DF7B59"/>
    <w:rsid w:val="00E13D18"/>
    <w:rsid w:val="00E161C3"/>
    <w:rsid w:val="00E27A47"/>
    <w:rsid w:val="00E50825"/>
    <w:rsid w:val="00E738ED"/>
    <w:rsid w:val="00E856C9"/>
    <w:rsid w:val="00E8675D"/>
    <w:rsid w:val="00EB2AF5"/>
    <w:rsid w:val="00ED09A8"/>
    <w:rsid w:val="00EE60F1"/>
    <w:rsid w:val="00EF26C6"/>
    <w:rsid w:val="00EF5CD9"/>
    <w:rsid w:val="00F007FB"/>
    <w:rsid w:val="00F07AB7"/>
    <w:rsid w:val="00F16421"/>
    <w:rsid w:val="00F21F70"/>
    <w:rsid w:val="00F255C4"/>
    <w:rsid w:val="00F25B3F"/>
    <w:rsid w:val="00F2711C"/>
    <w:rsid w:val="00F35625"/>
    <w:rsid w:val="00F534FB"/>
    <w:rsid w:val="00F61248"/>
    <w:rsid w:val="00F72261"/>
    <w:rsid w:val="00F8728E"/>
    <w:rsid w:val="00F91C30"/>
    <w:rsid w:val="00FB66A9"/>
    <w:rsid w:val="00FE0D90"/>
    <w:rsid w:val="00FF3114"/>
    <w:rsid w:val="00FF3786"/>
    <w:rsid w:val="00FF577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35</cp:revision>
  <cp:lastPrinted>2019-04-23T20:13:00Z</cp:lastPrinted>
  <dcterms:created xsi:type="dcterms:W3CDTF">2019-06-06T18:25:00Z</dcterms:created>
  <dcterms:modified xsi:type="dcterms:W3CDTF">2020-10-21T20:01:00Z</dcterms:modified>
</cp:coreProperties>
</file>