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0DE" w:rsidRDefault="002600DE" w:rsidP="002600DE">
      <w:pPr>
        <w:pStyle w:val="a"/>
        <w:rPr>
          <w:rFonts w:ascii="Arial" w:hAnsi="Arial" w:cs="Arial"/>
          <w:b w:val="0"/>
          <w:sz w:val="32"/>
        </w:rPr>
      </w:pPr>
      <w:bookmarkStart w:id="0" w:name="_GoBack"/>
      <w:bookmarkEnd w:id="0"/>
      <w:r>
        <w:rPr>
          <w:rFonts w:ascii="Arial" w:hAnsi="Arial" w:cs="Arial"/>
          <w:sz w:val="32"/>
        </w:rPr>
        <w:t>Comité del Sistema Anti- Corrupción del Municipio de San Juan de los Lagos, J</w:t>
      </w:r>
      <w:r w:rsidRPr="008C769F">
        <w:rPr>
          <w:rFonts w:ascii="Arial" w:hAnsi="Arial" w:cs="Arial"/>
          <w:sz w:val="32"/>
        </w:rPr>
        <w:t>alisco, 2018-2021</w:t>
      </w:r>
    </w:p>
    <w:p w:rsidR="002600DE" w:rsidRPr="008C769F" w:rsidRDefault="002600DE" w:rsidP="002600DE">
      <w:pPr>
        <w:rPr>
          <w:rFonts w:ascii="Arial" w:hAnsi="Arial" w:cs="Arial"/>
          <w:b/>
        </w:rPr>
      </w:pPr>
      <w:r w:rsidRPr="008C769F">
        <w:rPr>
          <w:rFonts w:ascii="Arial" w:hAnsi="Arial" w:cs="Arial"/>
          <w:b/>
        </w:rPr>
        <w:t xml:space="preserve"> </w:t>
      </w:r>
    </w:p>
    <w:p w:rsidR="002600DE" w:rsidRDefault="002600DE" w:rsidP="002600DE">
      <w:pPr>
        <w:jc w:val="both"/>
        <w:rPr>
          <w:rFonts w:ascii="Arial" w:hAnsi="Arial" w:cs="Arial"/>
          <w:sz w:val="22"/>
        </w:rPr>
      </w:pPr>
      <w:r>
        <w:rPr>
          <w:rFonts w:ascii="Arial" w:hAnsi="Arial" w:cs="Arial"/>
          <w:sz w:val="22"/>
        </w:rPr>
        <w:t xml:space="preserve">        En San J</w:t>
      </w:r>
      <w:r w:rsidRPr="008C769F">
        <w:rPr>
          <w:rFonts w:ascii="Arial" w:hAnsi="Arial" w:cs="Arial"/>
          <w:sz w:val="22"/>
        </w:rPr>
        <w:t>uan de los</w:t>
      </w:r>
      <w:r w:rsidR="00531362">
        <w:rPr>
          <w:rFonts w:ascii="Arial" w:hAnsi="Arial" w:cs="Arial"/>
          <w:sz w:val="22"/>
        </w:rPr>
        <w:t xml:space="preserve"> Lagos, Jalisco siendo las 12</w:t>
      </w:r>
      <w:r>
        <w:rPr>
          <w:rFonts w:ascii="Arial" w:hAnsi="Arial" w:cs="Arial"/>
          <w:sz w:val="22"/>
        </w:rPr>
        <w:t xml:space="preserve">  </w:t>
      </w:r>
      <w:r w:rsidR="00BE20C1">
        <w:rPr>
          <w:rFonts w:ascii="Arial" w:hAnsi="Arial" w:cs="Arial"/>
          <w:sz w:val="22"/>
        </w:rPr>
        <w:t xml:space="preserve"> horas con 1</w:t>
      </w:r>
      <w:r w:rsidR="00D34938">
        <w:rPr>
          <w:rFonts w:ascii="Arial" w:hAnsi="Arial" w:cs="Arial"/>
          <w:sz w:val="22"/>
        </w:rPr>
        <w:t xml:space="preserve">0 minutos del día </w:t>
      </w:r>
      <w:r w:rsidR="002E6A30">
        <w:rPr>
          <w:rFonts w:ascii="Arial" w:hAnsi="Arial" w:cs="Arial"/>
          <w:sz w:val="22"/>
        </w:rPr>
        <w:t>11</w:t>
      </w:r>
      <w:r w:rsidR="001D7C25">
        <w:rPr>
          <w:rFonts w:ascii="Arial" w:hAnsi="Arial" w:cs="Arial"/>
          <w:sz w:val="22"/>
        </w:rPr>
        <w:t xml:space="preserve"> de Noviembre</w:t>
      </w:r>
      <w:r>
        <w:rPr>
          <w:rFonts w:ascii="Arial" w:hAnsi="Arial" w:cs="Arial"/>
          <w:sz w:val="22"/>
        </w:rPr>
        <w:t xml:space="preserve"> del año 2020 dos veinte</w:t>
      </w:r>
      <w:r w:rsidRPr="008C769F">
        <w:rPr>
          <w:rFonts w:ascii="Arial" w:hAnsi="Arial" w:cs="Arial"/>
          <w:sz w:val="22"/>
        </w:rPr>
        <w:t>, por lo que estan</w:t>
      </w:r>
      <w:r>
        <w:rPr>
          <w:rFonts w:ascii="Arial" w:hAnsi="Arial" w:cs="Arial"/>
          <w:sz w:val="22"/>
        </w:rPr>
        <w:t xml:space="preserve">do reunidos en el salón de cabildo, los que </w:t>
      </w:r>
      <w:r w:rsidRPr="001E0FF0">
        <w:rPr>
          <w:rFonts w:ascii="Arial" w:hAnsi="Arial" w:cs="Arial"/>
          <w:sz w:val="22"/>
          <w:szCs w:val="22"/>
        </w:rPr>
        <w:t>integran la Comité del Sistema Municipal Anti - Corrupción de San Juan de los Lagos</w:t>
      </w:r>
      <w:r w:rsidR="001E0FF0" w:rsidRPr="001E0FF0">
        <w:rPr>
          <w:rFonts w:ascii="Arial" w:hAnsi="Arial" w:cs="Arial"/>
          <w:sz w:val="22"/>
          <w:szCs w:val="22"/>
        </w:rPr>
        <w:t xml:space="preserve">, con fundamento en el Reglamento del Sistema Municipal Anticorrupción de San Juan de los Lagos, </w:t>
      </w:r>
      <w:r w:rsidR="00F16421" w:rsidRPr="001E0FF0">
        <w:rPr>
          <w:rFonts w:ascii="Arial" w:hAnsi="Arial" w:cs="Arial"/>
          <w:sz w:val="22"/>
          <w:szCs w:val="22"/>
        </w:rPr>
        <w:t>así</w:t>
      </w:r>
      <w:r w:rsidR="001E0FF0" w:rsidRPr="001E0FF0">
        <w:rPr>
          <w:rFonts w:ascii="Arial" w:hAnsi="Arial" w:cs="Arial"/>
          <w:sz w:val="22"/>
          <w:szCs w:val="22"/>
        </w:rPr>
        <w:t xml:space="preserve"> como en </w:t>
      </w:r>
      <w:r w:rsidR="001E0FF0" w:rsidRPr="001E0FF0">
        <w:rPr>
          <w:rFonts w:ascii="Arial" w:hAnsi="Arial" w:cs="Arial"/>
          <w:sz w:val="22"/>
          <w:szCs w:val="22"/>
          <w:lang w:val="es-ES_tradnl"/>
        </w:rPr>
        <w:t>los Artículos 113 y 115 fracción II de la Constitución Política de los Estados Unidos Mexicanos; artículo 1 de la Ley General del Sistema Nacional Anticorrupción; artículos 9, 10, 49, 75, 94, 100, 102, 208, 213, 215, y 222 de la Ley General de Responsabilidades Administrativas; artículos 77 fracción II, 90, 91, 99, y 106 de la Constitución Política del Estado de Jalisco; artículos 1 y 36 de la Ley del Sistema Anticorrupción del Estado de Jalisco; artículos 46, 48, 49, 50, 51, 52, y 53 de la Ley de Responsabilidades Políticas y Administrativas del Estado de Jalisco; artículos 25, 26 y 55 de la Ley para los Servidores Públicos del Estado de Jalisco y sus Municipios, así como los Artículos 37 fracción II, 40 fracción II, y 44 de la Ley del Gobierno y la Administración Pública Municipal y los artículos 25 fracciones XII,  XXXII, XXXIX,  92 fracción XXVIII, 121,  27 fracción VII, 36 fracción I, 171 fracci</w:t>
      </w:r>
      <w:r w:rsidR="00185FB2">
        <w:rPr>
          <w:rFonts w:ascii="Arial" w:hAnsi="Arial" w:cs="Arial"/>
          <w:sz w:val="22"/>
          <w:szCs w:val="22"/>
          <w:lang w:val="es-ES_tradnl"/>
        </w:rPr>
        <w:t>ón II</w:t>
      </w:r>
      <w:r w:rsidRPr="001E0FF0">
        <w:rPr>
          <w:rFonts w:ascii="Arial" w:hAnsi="Arial" w:cs="Arial"/>
          <w:sz w:val="22"/>
          <w:szCs w:val="22"/>
        </w:rPr>
        <w:t>, se procede a  celebrar esta sesión ordinaria, y acto continuo el servidor público encargado de la Secretaria Técnica  de este Consejo, procederá a tomar lista de asistencia y en su caso hacer la correspondiente declaratoria de quorum legal:</w:t>
      </w:r>
      <w:r w:rsidRPr="008C769F">
        <w:rPr>
          <w:rFonts w:ascii="Arial" w:hAnsi="Arial" w:cs="Arial"/>
          <w:sz w:val="22"/>
        </w:rPr>
        <w:t xml:space="preserve"> </w:t>
      </w:r>
    </w:p>
    <w:p w:rsidR="00185FB2" w:rsidRDefault="00185FB2" w:rsidP="002600DE">
      <w:pPr>
        <w:jc w:val="both"/>
        <w:rPr>
          <w:rFonts w:ascii="Arial" w:hAnsi="Arial" w:cs="Arial"/>
          <w:sz w:val="22"/>
        </w:rPr>
      </w:pPr>
    </w:p>
    <w:tbl>
      <w:tblPr>
        <w:tblStyle w:val="Tablaconcuadrcula"/>
        <w:tblW w:w="0" w:type="auto"/>
        <w:tblLook w:val="04A0" w:firstRow="1" w:lastRow="0" w:firstColumn="1" w:lastColumn="0" w:noHBand="0" w:noVBand="1"/>
      </w:tblPr>
      <w:tblGrid>
        <w:gridCol w:w="6912"/>
        <w:gridCol w:w="2067"/>
      </w:tblGrid>
      <w:tr w:rsidR="00185FB2" w:rsidTr="00185FB2">
        <w:tc>
          <w:tcPr>
            <w:tcW w:w="6912" w:type="dxa"/>
          </w:tcPr>
          <w:p w:rsidR="00185FB2" w:rsidRPr="00A6365F" w:rsidRDefault="00185FB2" w:rsidP="00185FB2">
            <w:pPr>
              <w:pStyle w:val="Prrafodelista"/>
              <w:numPr>
                <w:ilvl w:val="0"/>
                <w:numId w:val="8"/>
              </w:numPr>
              <w:jc w:val="both"/>
              <w:rPr>
                <w:rFonts w:ascii="Arial" w:hAnsi="Arial" w:cs="Arial"/>
                <w:sz w:val="22"/>
              </w:rPr>
            </w:pPr>
            <w:r w:rsidRPr="00A6365F">
              <w:rPr>
                <w:rFonts w:ascii="Arial" w:hAnsi="Arial" w:cs="Arial"/>
                <w:sz w:val="22"/>
              </w:rPr>
              <w:t>El Presidente Municipal o su representante, qu</w:t>
            </w:r>
            <w:r>
              <w:rPr>
                <w:rFonts w:ascii="Arial" w:hAnsi="Arial" w:cs="Arial"/>
                <w:sz w:val="22"/>
              </w:rPr>
              <w:t>e será el Presidente del Comité</w:t>
            </w:r>
            <w:r w:rsidRPr="00A6365F">
              <w:rPr>
                <w:rFonts w:ascii="Arial" w:hAnsi="Arial" w:cs="Arial"/>
                <w:sz w:val="22"/>
              </w:rPr>
              <w:t>.</w:t>
            </w:r>
          </w:p>
          <w:p w:rsidR="00185FB2" w:rsidRPr="00A6365F" w:rsidRDefault="00185FB2" w:rsidP="00185FB2">
            <w:pPr>
              <w:pStyle w:val="Prrafodelista"/>
              <w:ind w:left="1080"/>
              <w:jc w:val="both"/>
              <w:rPr>
                <w:rFonts w:ascii="Arial" w:hAnsi="Arial" w:cs="Arial"/>
                <w:sz w:val="22"/>
              </w:rPr>
            </w:pPr>
            <w:r>
              <w:rPr>
                <w:rFonts w:ascii="Arial" w:hAnsi="Arial" w:cs="Arial"/>
                <w:sz w:val="22"/>
              </w:rPr>
              <w:t>LCI JESUS UBALDO MEDINA BRISEÑO</w:t>
            </w:r>
          </w:p>
          <w:p w:rsidR="00185FB2" w:rsidRDefault="00185FB2" w:rsidP="00185FB2">
            <w:pPr>
              <w:pStyle w:val="Prrafodelista"/>
              <w:numPr>
                <w:ilvl w:val="0"/>
                <w:numId w:val="8"/>
              </w:numPr>
              <w:jc w:val="both"/>
              <w:rPr>
                <w:rFonts w:ascii="Arial" w:hAnsi="Arial" w:cs="Arial"/>
                <w:sz w:val="22"/>
              </w:rPr>
            </w:pPr>
            <w:r>
              <w:rPr>
                <w:rFonts w:ascii="Arial" w:hAnsi="Arial" w:cs="Arial"/>
                <w:sz w:val="22"/>
              </w:rPr>
              <w:t>Representante de la Universidad de Guadalajara. Ing. Gustavo Jiménez Franco.</w:t>
            </w:r>
          </w:p>
          <w:p w:rsidR="00185FB2" w:rsidRDefault="00185FB2" w:rsidP="00185FB2">
            <w:pPr>
              <w:pStyle w:val="Prrafodelista"/>
              <w:numPr>
                <w:ilvl w:val="0"/>
                <w:numId w:val="8"/>
              </w:numPr>
              <w:jc w:val="both"/>
              <w:rPr>
                <w:rFonts w:ascii="Arial" w:hAnsi="Arial" w:cs="Arial"/>
                <w:sz w:val="22"/>
              </w:rPr>
            </w:pPr>
            <w:r>
              <w:rPr>
                <w:rFonts w:ascii="Arial" w:hAnsi="Arial" w:cs="Arial"/>
                <w:sz w:val="22"/>
              </w:rPr>
              <w:t>Representante de la Universidad  Privada Lic. Raúl Gerardo López Beltrán.</w:t>
            </w:r>
          </w:p>
          <w:p w:rsidR="00185FB2" w:rsidRPr="00230E77" w:rsidRDefault="00185FB2" w:rsidP="00185FB2">
            <w:pPr>
              <w:pStyle w:val="Prrafodelista"/>
              <w:numPr>
                <w:ilvl w:val="0"/>
                <w:numId w:val="8"/>
              </w:numPr>
              <w:jc w:val="both"/>
              <w:rPr>
                <w:rFonts w:ascii="Arial" w:hAnsi="Arial" w:cs="Arial"/>
                <w:sz w:val="22"/>
              </w:rPr>
            </w:pPr>
            <w:r>
              <w:rPr>
                <w:rFonts w:ascii="Arial" w:hAnsi="Arial" w:cs="Arial"/>
                <w:sz w:val="22"/>
              </w:rPr>
              <w:t>Contralor Municipal. LCP. FEDERICO LOPEZ PADILLA</w:t>
            </w:r>
            <w:r w:rsidRPr="00230E77">
              <w:rPr>
                <w:rFonts w:ascii="Arial" w:hAnsi="Arial" w:cs="Arial"/>
                <w:sz w:val="22"/>
              </w:rPr>
              <w:t xml:space="preserve"> </w:t>
            </w:r>
          </w:p>
          <w:p w:rsidR="00185FB2" w:rsidRPr="00E5690B" w:rsidRDefault="00185FB2" w:rsidP="00185FB2">
            <w:pPr>
              <w:pStyle w:val="Prrafodelista"/>
              <w:numPr>
                <w:ilvl w:val="0"/>
                <w:numId w:val="8"/>
              </w:numPr>
              <w:jc w:val="both"/>
              <w:rPr>
                <w:rFonts w:ascii="Arial" w:hAnsi="Arial" w:cs="Arial"/>
                <w:sz w:val="22"/>
              </w:rPr>
            </w:pPr>
            <w:r>
              <w:rPr>
                <w:rFonts w:ascii="Arial" w:hAnsi="Arial" w:cs="Arial"/>
                <w:sz w:val="22"/>
              </w:rPr>
              <w:t>El Oficial Mayor Lic. Diana Laura Martínez Estrada</w:t>
            </w:r>
          </w:p>
          <w:p w:rsidR="00185FB2" w:rsidRDefault="00185FB2" w:rsidP="00185FB2">
            <w:pPr>
              <w:pStyle w:val="Prrafodelista"/>
              <w:numPr>
                <w:ilvl w:val="0"/>
                <w:numId w:val="8"/>
              </w:numPr>
              <w:jc w:val="both"/>
              <w:rPr>
                <w:rFonts w:ascii="Arial" w:hAnsi="Arial" w:cs="Arial"/>
                <w:sz w:val="22"/>
              </w:rPr>
            </w:pPr>
            <w:r w:rsidRPr="00B30E78">
              <w:rPr>
                <w:rFonts w:ascii="Arial" w:hAnsi="Arial" w:cs="Arial"/>
                <w:sz w:val="22"/>
              </w:rPr>
              <w:t>El Secretario General del Ayuntamiento.</w:t>
            </w:r>
            <w:r>
              <w:rPr>
                <w:rFonts w:ascii="Arial" w:hAnsi="Arial" w:cs="Arial"/>
                <w:sz w:val="22"/>
              </w:rPr>
              <w:t xml:space="preserve"> LIC. VERULO MURO MURO</w:t>
            </w:r>
          </w:p>
          <w:p w:rsidR="00185FB2" w:rsidRPr="00B30E78" w:rsidRDefault="00185FB2" w:rsidP="00185FB2">
            <w:pPr>
              <w:pStyle w:val="Prrafodelista"/>
              <w:numPr>
                <w:ilvl w:val="0"/>
                <w:numId w:val="8"/>
              </w:numPr>
              <w:jc w:val="both"/>
              <w:rPr>
                <w:rFonts w:ascii="Arial" w:hAnsi="Arial" w:cs="Arial"/>
                <w:sz w:val="22"/>
              </w:rPr>
            </w:pPr>
            <w:r>
              <w:rPr>
                <w:rFonts w:ascii="Arial" w:hAnsi="Arial" w:cs="Arial"/>
                <w:sz w:val="22"/>
              </w:rPr>
              <w:t xml:space="preserve">Directora del Instituto de Transparencia del Municipio de San Juan de los Lagos. C. Lic.  Alma Rosa Sánchez Delgado </w:t>
            </w:r>
          </w:p>
          <w:p w:rsidR="00185FB2" w:rsidRPr="00185FB2" w:rsidRDefault="00185FB2" w:rsidP="002600DE">
            <w:pPr>
              <w:pStyle w:val="Prrafodelista"/>
              <w:numPr>
                <w:ilvl w:val="0"/>
                <w:numId w:val="8"/>
              </w:numPr>
              <w:jc w:val="both"/>
              <w:rPr>
                <w:rFonts w:ascii="Arial" w:hAnsi="Arial" w:cs="Arial"/>
                <w:sz w:val="22"/>
              </w:rPr>
            </w:pPr>
            <w:r>
              <w:rPr>
                <w:rFonts w:ascii="Arial" w:hAnsi="Arial" w:cs="Arial"/>
                <w:sz w:val="22"/>
              </w:rPr>
              <w:t>Representante del Comité Ciudadano. Lic</w:t>
            </w:r>
            <w:r w:rsidR="001702B0">
              <w:rPr>
                <w:rFonts w:ascii="Arial" w:hAnsi="Arial" w:cs="Arial"/>
                <w:sz w:val="22"/>
              </w:rPr>
              <w:t>.</w:t>
            </w:r>
            <w:r>
              <w:rPr>
                <w:rFonts w:ascii="Arial" w:hAnsi="Arial" w:cs="Arial"/>
                <w:sz w:val="22"/>
              </w:rPr>
              <w:t xml:space="preserve"> José María Barba Muñoz.</w:t>
            </w:r>
          </w:p>
        </w:tc>
        <w:tc>
          <w:tcPr>
            <w:tcW w:w="2067" w:type="dxa"/>
          </w:tcPr>
          <w:p w:rsidR="00185FB2" w:rsidRDefault="00185FB2" w:rsidP="002600DE">
            <w:pPr>
              <w:jc w:val="both"/>
              <w:rPr>
                <w:rFonts w:ascii="Arial" w:hAnsi="Arial" w:cs="Arial"/>
                <w:sz w:val="22"/>
              </w:rPr>
            </w:pPr>
            <w:r>
              <w:rPr>
                <w:rFonts w:ascii="Arial" w:hAnsi="Arial" w:cs="Arial"/>
                <w:sz w:val="22"/>
              </w:rPr>
              <w:t>PRESENTE</w:t>
            </w:r>
          </w:p>
          <w:p w:rsidR="00185FB2" w:rsidRDefault="00185FB2" w:rsidP="002600DE">
            <w:pPr>
              <w:jc w:val="both"/>
              <w:rPr>
                <w:rFonts w:ascii="Arial" w:hAnsi="Arial" w:cs="Arial"/>
                <w:sz w:val="22"/>
              </w:rPr>
            </w:pPr>
          </w:p>
          <w:p w:rsidR="00185FB2" w:rsidRDefault="00185FB2" w:rsidP="002600DE">
            <w:pPr>
              <w:jc w:val="both"/>
              <w:rPr>
                <w:rFonts w:ascii="Arial" w:hAnsi="Arial" w:cs="Arial"/>
                <w:sz w:val="22"/>
              </w:rPr>
            </w:pPr>
          </w:p>
          <w:p w:rsidR="00185FB2" w:rsidRDefault="00185FB2" w:rsidP="002600DE">
            <w:pPr>
              <w:jc w:val="both"/>
              <w:rPr>
                <w:rFonts w:ascii="Arial" w:hAnsi="Arial" w:cs="Arial"/>
                <w:sz w:val="22"/>
              </w:rPr>
            </w:pPr>
            <w:r>
              <w:rPr>
                <w:rFonts w:ascii="Arial" w:hAnsi="Arial" w:cs="Arial"/>
                <w:sz w:val="22"/>
              </w:rPr>
              <w:t>PRESENTE</w:t>
            </w:r>
          </w:p>
          <w:p w:rsidR="00185FB2" w:rsidRDefault="00185FB2" w:rsidP="002600DE">
            <w:pPr>
              <w:jc w:val="both"/>
              <w:rPr>
                <w:rFonts w:ascii="Arial" w:hAnsi="Arial" w:cs="Arial"/>
                <w:sz w:val="22"/>
              </w:rPr>
            </w:pPr>
          </w:p>
          <w:p w:rsidR="00185FB2" w:rsidRDefault="00185FB2" w:rsidP="002600DE">
            <w:pPr>
              <w:jc w:val="both"/>
              <w:rPr>
                <w:rFonts w:ascii="Arial" w:hAnsi="Arial" w:cs="Arial"/>
                <w:sz w:val="22"/>
              </w:rPr>
            </w:pPr>
            <w:r>
              <w:rPr>
                <w:rFonts w:ascii="Arial" w:hAnsi="Arial" w:cs="Arial"/>
                <w:sz w:val="22"/>
              </w:rPr>
              <w:t>PRESENTE</w:t>
            </w:r>
          </w:p>
          <w:p w:rsidR="00185FB2" w:rsidRDefault="00185FB2" w:rsidP="002600DE">
            <w:pPr>
              <w:jc w:val="both"/>
              <w:rPr>
                <w:rFonts w:ascii="Arial" w:hAnsi="Arial" w:cs="Arial"/>
                <w:sz w:val="22"/>
              </w:rPr>
            </w:pPr>
          </w:p>
          <w:p w:rsidR="00185FB2" w:rsidRDefault="00185FB2" w:rsidP="002600DE">
            <w:pPr>
              <w:jc w:val="both"/>
              <w:rPr>
                <w:rFonts w:ascii="Arial" w:hAnsi="Arial" w:cs="Arial"/>
                <w:sz w:val="22"/>
              </w:rPr>
            </w:pPr>
            <w:r>
              <w:rPr>
                <w:rFonts w:ascii="Arial" w:hAnsi="Arial" w:cs="Arial"/>
                <w:sz w:val="22"/>
              </w:rPr>
              <w:t>PRESENTE</w:t>
            </w:r>
          </w:p>
          <w:p w:rsidR="00185FB2" w:rsidRDefault="00185FB2" w:rsidP="002600DE">
            <w:pPr>
              <w:jc w:val="both"/>
              <w:rPr>
                <w:rFonts w:ascii="Arial" w:hAnsi="Arial" w:cs="Arial"/>
                <w:sz w:val="22"/>
              </w:rPr>
            </w:pPr>
            <w:r>
              <w:rPr>
                <w:rFonts w:ascii="Arial" w:hAnsi="Arial" w:cs="Arial"/>
                <w:sz w:val="22"/>
              </w:rPr>
              <w:t>PRESENTE</w:t>
            </w:r>
          </w:p>
          <w:p w:rsidR="00185FB2" w:rsidRDefault="00185FB2" w:rsidP="002600DE">
            <w:pPr>
              <w:jc w:val="both"/>
              <w:rPr>
                <w:rFonts w:ascii="Arial" w:hAnsi="Arial" w:cs="Arial"/>
                <w:sz w:val="22"/>
              </w:rPr>
            </w:pPr>
            <w:r>
              <w:rPr>
                <w:rFonts w:ascii="Arial" w:hAnsi="Arial" w:cs="Arial"/>
                <w:sz w:val="22"/>
              </w:rPr>
              <w:t>PRESENTE</w:t>
            </w:r>
          </w:p>
          <w:p w:rsidR="00185FB2" w:rsidRDefault="00185FB2" w:rsidP="002600DE">
            <w:pPr>
              <w:jc w:val="both"/>
              <w:rPr>
                <w:rFonts w:ascii="Arial" w:hAnsi="Arial" w:cs="Arial"/>
                <w:sz w:val="22"/>
              </w:rPr>
            </w:pPr>
          </w:p>
          <w:p w:rsidR="00185FB2" w:rsidRDefault="00185FB2" w:rsidP="002600DE">
            <w:pPr>
              <w:jc w:val="both"/>
              <w:rPr>
                <w:rFonts w:ascii="Arial" w:hAnsi="Arial" w:cs="Arial"/>
                <w:sz w:val="22"/>
              </w:rPr>
            </w:pPr>
            <w:r>
              <w:rPr>
                <w:rFonts w:ascii="Arial" w:hAnsi="Arial" w:cs="Arial"/>
                <w:sz w:val="22"/>
              </w:rPr>
              <w:t>PRESENTE</w:t>
            </w:r>
          </w:p>
          <w:p w:rsidR="00185FB2" w:rsidRDefault="00185FB2" w:rsidP="002600DE">
            <w:pPr>
              <w:jc w:val="both"/>
              <w:rPr>
                <w:rFonts w:ascii="Arial" w:hAnsi="Arial" w:cs="Arial"/>
                <w:sz w:val="22"/>
              </w:rPr>
            </w:pPr>
          </w:p>
          <w:p w:rsidR="00185FB2" w:rsidRDefault="00185FB2" w:rsidP="002600DE">
            <w:pPr>
              <w:jc w:val="both"/>
              <w:rPr>
                <w:rFonts w:ascii="Arial" w:hAnsi="Arial" w:cs="Arial"/>
                <w:sz w:val="22"/>
              </w:rPr>
            </w:pPr>
          </w:p>
          <w:p w:rsidR="00185FB2" w:rsidRDefault="00531362" w:rsidP="002600DE">
            <w:pPr>
              <w:jc w:val="both"/>
              <w:rPr>
                <w:rFonts w:ascii="Arial" w:hAnsi="Arial" w:cs="Arial"/>
                <w:sz w:val="22"/>
              </w:rPr>
            </w:pPr>
            <w:r>
              <w:rPr>
                <w:rFonts w:ascii="Arial" w:hAnsi="Arial" w:cs="Arial"/>
                <w:sz w:val="22"/>
              </w:rPr>
              <w:t>PRESENTE</w:t>
            </w:r>
          </w:p>
        </w:tc>
      </w:tr>
    </w:tbl>
    <w:p w:rsidR="00797F31" w:rsidRPr="00797F31" w:rsidRDefault="00797F31" w:rsidP="00797F31">
      <w:pPr>
        <w:jc w:val="both"/>
        <w:rPr>
          <w:rFonts w:ascii="Arial" w:hAnsi="Arial" w:cs="Arial"/>
          <w:sz w:val="22"/>
        </w:rPr>
      </w:pPr>
    </w:p>
    <w:p w:rsidR="00E161C3" w:rsidRPr="008C769F" w:rsidRDefault="008C769F" w:rsidP="00E161C3">
      <w:pPr>
        <w:pStyle w:val="Ttulo1"/>
        <w:rPr>
          <w:rFonts w:ascii="Arial" w:hAnsi="Arial" w:cs="Arial"/>
          <w:sz w:val="24"/>
        </w:rPr>
      </w:pPr>
      <w:r w:rsidRPr="008C769F">
        <w:rPr>
          <w:rFonts w:ascii="Arial" w:hAnsi="Arial" w:cs="Arial"/>
          <w:sz w:val="24"/>
        </w:rPr>
        <w:t xml:space="preserve">ORDEN DEL DIA </w:t>
      </w:r>
    </w:p>
    <w:p w:rsidR="00E161C3" w:rsidRPr="008C769F" w:rsidRDefault="00E161C3" w:rsidP="00E161C3">
      <w:pPr>
        <w:jc w:val="both"/>
        <w:rPr>
          <w:rFonts w:ascii="Arial" w:hAnsi="Arial" w:cs="Arial"/>
          <w:b/>
          <w:sz w:val="22"/>
        </w:rPr>
      </w:pPr>
    </w:p>
    <w:p w:rsidR="00D92424" w:rsidRPr="006D6C1F"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ista de asist</w:t>
      </w:r>
      <w:r w:rsidR="005F7370">
        <w:rPr>
          <w:rFonts w:ascii="Arial" w:hAnsi="Arial" w:cs="Arial"/>
          <w:sz w:val="22"/>
        </w:rPr>
        <w:t>encia y declaratoria de quorum.</w:t>
      </w:r>
      <w:r w:rsidR="008C769F" w:rsidRPr="008C769F">
        <w:rPr>
          <w:rFonts w:ascii="Arial" w:hAnsi="Arial" w:cs="Arial"/>
          <w:sz w:val="22"/>
        </w:rPr>
        <w:t xml:space="preserve"> </w:t>
      </w:r>
    </w:p>
    <w:p w:rsidR="00317C8D" w:rsidRDefault="00317C8D" w:rsidP="00E161C3">
      <w:pPr>
        <w:jc w:val="both"/>
        <w:rPr>
          <w:rFonts w:ascii="Arial" w:hAnsi="Arial" w:cs="Arial"/>
          <w:b/>
          <w:sz w:val="22"/>
        </w:rPr>
      </w:pPr>
    </w:p>
    <w:p w:rsidR="00E161C3" w:rsidRPr="008C769F" w:rsidRDefault="005F7370" w:rsidP="00E161C3">
      <w:pPr>
        <w:jc w:val="both"/>
        <w:rPr>
          <w:rFonts w:ascii="Arial" w:hAnsi="Arial" w:cs="Arial"/>
          <w:sz w:val="22"/>
        </w:rPr>
      </w:pPr>
      <w:r>
        <w:rPr>
          <w:rFonts w:ascii="Arial" w:hAnsi="Arial" w:cs="Arial"/>
          <w:b/>
          <w:sz w:val="22"/>
        </w:rPr>
        <w:t>A</w:t>
      </w:r>
      <w:r w:rsidR="008C769F" w:rsidRPr="008C769F">
        <w:rPr>
          <w:rFonts w:ascii="Arial" w:hAnsi="Arial" w:cs="Arial"/>
          <w:b/>
          <w:sz w:val="22"/>
        </w:rPr>
        <w:t>cuerdo.-</w:t>
      </w:r>
      <w:r w:rsidR="00317C8D">
        <w:rPr>
          <w:rFonts w:ascii="Arial" w:hAnsi="Arial" w:cs="Arial"/>
          <w:sz w:val="22"/>
        </w:rPr>
        <w:t xml:space="preserve"> E</w:t>
      </w:r>
      <w:r w:rsidR="008C769F" w:rsidRPr="008C769F">
        <w:rPr>
          <w:rFonts w:ascii="Arial" w:hAnsi="Arial" w:cs="Arial"/>
          <w:sz w:val="22"/>
        </w:rPr>
        <w:t xml:space="preserv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E161C3" w:rsidRPr="008C769F" w:rsidRDefault="00E161C3" w:rsidP="00E161C3">
      <w:pPr>
        <w:jc w:val="both"/>
        <w:rPr>
          <w:rFonts w:ascii="Arial" w:hAnsi="Arial" w:cs="Arial"/>
          <w:sz w:val="22"/>
        </w:rPr>
      </w:pPr>
    </w:p>
    <w:p w:rsidR="005F7370" w:rsidRDefault="00797F31" w:rsidP="00D37144">
      <w:pPr>
        <w:jc w:val="both"/>
        <w:rPr>
          <w:rFonts w:ascii="Arial" w:hAnsi="Arial" w:cs="Arial"/>
          <w:sz w:val="22"/>
        </w:rPr>
      </w:pPr>
      <w:r>
        <w:rPr>
          <w:rFonts w:ascii="Arial" w:hAnsi="Arial" w:cs="Arial"/>
          <w:b/>
          <w:sz w:val="22"/>
        </w:rPr>
        <w:t>2</w:t>
      </w:r>
      <w:r w:rsidR="008C769F" w:rsidRPr="008C769F">
        <w:rPr>
          <w:rFonts w:ascii="Arial" w:hAnsi="Arial" w:cs="Arial"/>
          <w:b/>
          <w:sz w:val="22"/>
        </w:rPr>
        <w:t>.</w:t>
      </w:r>
      <w:r>
        <w:rPr>
          <w:rFonts w:ascii="Arial" w:hAnsi="Arial" w:cs="Arial"/>
          <w:sz w:val="22"/>
        </w:rPr>
        <w:t xml:space="preserve">- </w:t>
      </w:r>
      <w:r w:rsidR="009C204A">
        <w:rPr>
          <w:rFonts w:ascii="Arial" w:hAnsi="Arial" w:cs="Arial"/>
          <w:sz w:val="22"/>
        </w:rPr>
        <w:t>A</w:t>
      </w:r>
      <w:r w:rsidR="0097339A">
        <w:rPr>
          <w:rFonts w:ascii="Arial" w:hAnsi="Arial" w:cs="Arial"/>
          <w:sz w:val="22"/>
        </w:rPr>
        <w:t>probación del orden del día y lectura del acta anterior</w:t>
      </w:r>
    </w:p>
    <w:p w:rsidR="00317C8D" w:rsidRDefault="00317C8D" w:rsidP="00D37144">
      <w:pPr>
        <w:jc w:val="both"/>
        <w:rPr>
          <w:rFonts w:ascii="Arial" w:hAnsi="Arial" w:cs="Arial"/>
          <w:b/>
          <w:sz w:val="22"/>
        </w:rPr>
      </w:pPr>
    </w:p>
    <w:p w:rsidR="00DA5A4E" w:rsidRPr="00797F31" w:rsidRDefault="005F7370" w:rsidP="00D37144">
      <w:pPr>
        <w:jc w:val="both"/>
        <w:rPr>
          <w:rFonts w:ascii="Arial" w:hAnsi="Arial" w:cs="Arial"/>
          <w:sz w:val="20"/>
          <w:szCs w:val="20"/>
        </w:rPr>
      </w:pPr>
      <w:r w:rsidRPr="005F7370">
        <w:rPr>
          <w:rFonts w:ascii="Arial" w:hAnsi="Arial" w:cs="Arial"/>
          <w:b/>
          <w:sz w:val="22"/>
        </w:rPr>
        <w:t>A</w:t>
      </w:r>
      <w:r w:rsidR="00D37144" w:rsidRPr="005F7370">
        <w:rPr>
          <w:rFonts w:ascii="Arial" w:hAnsi="Arial" w:cs="Arial"/>
          <w:b/>
          <w:sz w:val="22"/>
        </w:rPr>
        <w:t>cuerdo.-</w:t>
      </w:r>
      <w:r w:rsidR="00176823">
        <w:rPr>
          <w:rFonts w:ascii="Arial" w:hAnsi="Arial" w:cs="Arial"/>
          <w:sz w:val="22"/>
        </w:rPr>
        <w:t xml:space="preserve"> U</w:t>
      </w:r>
      <w:r w:rsidR="00D37144" w:rsidRPr="00D37144">
        <w:rPr>
          <w:rFonts w:ascii="Arial" w:hAnsi="Arial" w:cs="Arial"/>
          <w:sz w:val="22"/>
        </w:rPr>
        <w:t>na vez sometido a consideración el orden del día, previamen</w:t>
      </w:r>
      <w:r w:rsidR="009B22B0">
        <w:rPr>
          <w:rFonts w:ascii="Arial" w:hAnsi="Arial" w:cs="Arial"/>
          <w:sz w:val="22"/>
        </w:rPr>
        <w:t>te circula</w:t>
      </w:r>
      <w:r w:rsidR="00317C8D">
        <w:rPr>
          <w:rFonts w:ascii="Arial" w:hAnsi="Arial" w:cs="Arial"/>
          <w:sz w:val="22"/>
        </w:rPr>
        <w:t>do, es aprobado por 8</w:t>
      </w:r>
      <w:r w:rsidR="00D37144">
        <w:rPr>
          <w:rFonts w:ascii="Arial" w:hAnsi="Arial" w:cs="Arial"/>
          <w:sz w:val="22"/>
        </w:rPr>
        <w:t xml:space="preserve"> votos a favor de los integrantes </w:t>
      </w:r>
      <w:r w:rsidR="00D37144" w:rsidRPr="00D37144">
        <w:rPr>
          <w:rFonts w:ascii="Arial" w:hAnsi="Arial" w:cs="Arial"/>
          <w:sz w:val="22"/>
        </w:rPr>
        <w:t>presentes que corresponde a una mayoría calificada se aprueba el orden del día sometido.</w:t>
      </w:r>
    </w:p>
    <w:p w:rsidR="006E2284" w:rsidRPr="008C769F" w:rsidRDefault="006E2284" w:rsidP="00E161C3">
      <w:pPr>
        <w:jc w:val="both"/>
        <w:rPr>
          <w:rFonts w:ascii="Arial" w:hAnsi="Arial" w:cs="Arial"/>
          <w:sz w:val="22"/>
        </w:rPr>
      </w:pPr>
    </w:p>
    <w:p w:rsidR="00317C8D" w:rsidRDefault="00797F31" w:rsidP="001D7C25">
      <w:pPr>
        <w:jc w:val="both"/>
        <w:rPr>
          <w:rFonts w:ascii="Arial" w:hAnsi="Arial" w:cs="Arial"/>
          <w:sz w:val="22"/>
        </w:rPr>
      </w:pPr>
      <w:r w:rsidRPr="00BC1598">
        <w:rPr>
          <w:rFonts w:ascii="Arial" w:hAnsi="Arial" w:cs="Arial"/>
          <w:b/>
          <w:sz w:val="22"/>
        </w:rPr>
        <w:t>3</w:t>
      </w:r>
      <w:r w:rsidR="004C2C99" w:rsidRPr="00BC1598">
        <w:rPr>
          <w:rFonts w:ascii="Arial" w:hAnsi="Arial" w:cs="Arial"/>
          <w:b/>
          <w:sz w:val="22"/>
        </w:rPr>
        <w:t>.-</w:t>
      </w:r>
      <w:r w:rsidR="00D37144" w:rsidRPr="00BC1598">
        <w:rPr>
          <w:rFonts w:ascii="Arial" w:hAnsi="Arial" w:cs="Arial"/>
          <w:b/>
          <w:sz w:val="22"/>
        </w:rPr>
        <w:t xml:space="preserve"> </w:t>
      </w:r>
      <w:r w:rsidR="003F57F5">
        <w:rPr>
          <w:rFonts w:ascii="Arial" w:hAnsi="Arial" w:cs="Arial"/>
          <w:sz w:val="22"/>
          <w:szCs w:val="22"/>
        </w:rPr>
        <w:t xml:space="preserve">En uso de la voz el </w:t>
      </w:r>
      <w:r w:rsidR="003F57F5">
        <w:rPr>
          <w:rFonts w:ascii="Arial" w:hAnsi="Arial" w:cs="Arial"/>
          <w:sz w:val="22"/>
        </w:rPr>
        <w:t xml:space="preserve">representante del Comité Ciudadano  Lic. José María Barba Muñoz, expone la necesidad de iniciar los trabajos para la implementación de la profesionalización en la </w:t>
      </w:r>
      <w:r w:rsidR="00E4016B">
        <w:rPr>
          <w:rFonts w:ascii="Arial" w:hAnsi="Arial" w:cs="Arial"/>
          <w:sz w:val="22"/>
        </w:rPr>
        <w:t>práctica</w:t>
      </w:r>
      <w:r w:rsidR="003F57F5">
        <w:rPr>
          <w:rFonts w:ascii="Arial" w:hAnsi="Arial" w:cs="Arial"/>
          <w:sz w:val="22"/>
        </w:rPr>
        <w:t xml:space="preserve"> de gobierno el SISTEMA DEE GESTIO DE CALIDAD ISO 9001, </w:t>
      </w:r>
      <w:r w:rsidR="001C46E3">
        <w:rPr>
          <w:rFonts w:ascii="Arial" w:hAnsi="Arial" w:cs="Arial"/>
          <w:sz w:val="22"/>
        </w:rPr>
        <w:t>señalando que para lograrlo, previamente se debe tomar en cuenta la posibilidad de contar con un asesor, que auxilie en la integración de fondo para estar en condiciones de solicitar la CERTIFICACION.</w:t>
      </w:r>
    </w:p>
    <w:p w:rsidR="001C46E3" w:rsidRDefault="001C46E3" w:rsidP="001D7C25">
      <w:pPr>
        <w:jc w:val="both"/>
        <w:rPr>
          <w:rFonts w:ascii="Arial" w:hAnsi="Arial" w:cs="Arial"/>
          <w:sz w:val="22"/>
        </w:rPr>
      </w:pPr>
      <w:r>
        <w:rPr>
          <w:rFonts w:ascii="Arial" w:hAnsi="Arial" w:cs="Arial"/>
          <w:sz w:val="22"/>
        </w:rPr>
        <w:lastRenderedPageBreak/>
        <w:t>Señala las etapas que debemos considerar para lograr un desempeño ordenado y con claros objetivos:</w:t>
      </w:r>
    </w:p>
    <w:p w:rsidR="001C46E3" w:rsidRPr="00E4016B" w:rsidRDefault="001C46E3" w:rsidP="00E4016B">
      <w:pPr>
        <w:pStyle w:val="Prrafodelista"/>
        <w:numPr>
          <w:ilvl w:val="0"/>
          <w:numId w:val="25"/>
        </w:numPr>
        <w:jc w:val="both"/>
        <w:rPr>
          <w:rFonts w:ascii="Arial" w:hAnsi="Arial" w:cs="Arial"/>
          <w:sz w:val="22"/>
        </w:rPr>
      </w:pPr>
      <w:r w:rsidRPr="00E4016B">
        <w:rPr>
          <w:rFonts w:ascii="Arial" w:hAnsi="Arial" w:cs="Arial"/>
          <w:sz w:val="22"/>
        </w:rPr>
        <w:t>DISEÑO / PRESUPUESTO</w:t>
      </w:r>
    </w:p>
    <w:p w:rsidR="001C46E3" w:rsidRPr="00E4016B" w:rsidRDefault="001C46E3" w:rsidP="00E4016B">
      <w:pPr>
        <w:pStyle w:val="Prrafodelista"/>
        <w:numPr>
          <w:ilvl w:val="0"/>
          <w:numId w:val="25"/>
        </w:numPr>
        <w:jc w:val="both"/>
        <w:rPr>
          <w:rFonts w:ascii="Arial" w:hAnsi="Arial" w:cs="Arial"/>
          <w:sz w:val="22"/>
        </w:rPr>
      </w:pPr>
      <w:r w:rsidRPr="00E4016B">
        <w:rPr>
          <w:rFonts w:ascii="Arial" w:hAnsi="Arial" w:cs="Arial"/>
          <w:sz w:val="22"/>
        </w:rPr>
        <w:t>ALCANCE/ CAPACITACION Y DIFUSION</w:t>
      </w:r>
    </w:p>
    <w:p w:rsidR="001C46E3" w:rsidRPr="00E4016B" w:rsidRDefault="001C46E3" w:rsidP="00E4016B">
      <w:pPr>
        <w:pStyle w:val="Prrafodelista"/>
        <w:numPr>
          <w:ilvl w:val="0"/>
          <w:numId w:val="25"/>
        </w:numPr>
        <w:jc w:val="both"/>
        <w:rPr>
          <w:rFonts w:ascii="Arial" w:hAnsi="Arial" w:cs="Arial"/>
          <w:sz w:val="22"/>
        </w:rPr>
      </w:pPr>
      <w:r w:rsidRPr="00E4016B">
        <w:rPr>
          <w:rFonts w:ascii="Arial" w:hAnsi="Arial" w:cs="Arial"/>
          <w:sz w:val="22"/>
        </w:rPr>
        <w:t>AUDITORIA INTERNA/ RADIOGRAFIA ACTUAL</w:t>
      </w:r>
    </w:p>
    <w:p w:rsidR="001C46E3" w:rsidRPr="00E4016B" w:rsidRDefault="001C46E3" w:rsidP="00E4016B">
      <w:pPr>
        <w:pStyle w:val="Prrafodelista"/>
        <w:numPr>
          <w:ilvl w:val="0"/>
          <w:numId w:val="25"/>
        </w:numPr>
        <w:jc w:val="both"/>
        <w:rPr>
          <w:rFonts w:ascii="Arial" w:hAnsi="Arial" w:cs="Arial"/>
          <w:sz w:val="22"/>
        </w:rPr>
      </w:pPr>
      <w:r w:rsidRPr="00E4016B">
        <w:rPr>
          <w:rFonts w:ascii="Arial" w:hAnsi="Arial" w:cs="Arial"/>
          <w:sz w:val="22"/>
        </w:rPr>
        <w:t>ISO 9001/ IMPLEMENTACION</w:t>
      </w:r>
    </w:p>
    <w:p w:rsidR="001C46E3" w:rsidRPr="00E4016B" w:rsidRDefault="001C46E3" w:rsidP="00E4016B">
      <w:pPr>
        <w:pStyle w:val="Prrafodelista"/>
        <w:numPr>
          <w:ilvl w:val="0"/>
          <w:numId w:val="25"/>
        </w:numPr>
        <w:jc w:val="both"/>
        <w:rPr>
          <w:rFonts w:ascii="Arial" w:hAnsi="Arial" w:cs="Arial"/>
          <w:sz w:val="22"/>
        </w:rPr>
      </w:pPr>
      <w:r w:rsidRPr="00E4016B">
        <w:rPr>
          <w:rFonts w:ascii="Arial" w:hAnsi="Arial" w:cs="Arial"/>
          <w:sz w:val="22"/>
        </w:rPr>
        <w:t>CERFICACION / MEJORA CONTINUA.</w:t>
      </w:r>
    </w:p>
    <w:p w:rsidR="001C46E3" w:rsidRDefault="001C46E3" w:rsidP="001D7C25">
      <w:pPr>
        <w:jc w:val="both"/>
        <w:rPr>
          <w:rFonts w:ascii="Arial" w:hAnsi="Arial" w:cs="Arial"/>
          <w:sz w:val="22"/>
        </w:rPr>
      </w:pPr>
    </w:p>
    <w:p w:rsidR="001C46E3" w:rsidRDefault="001C46E3" w:rsidP="001D7C25">
      <w:pPr>
        <w:jc w:val="both"/>
        <w:rPr>
          <w:rFonts w:ascii="Arial" w:hAnsi="Arial" w:cs="Arial"/>
          <w:sz w:val="22"/>
        </w:rPr>
      </w:pPr>
      <w:r>
        <w:rPr>
          <w:rFonts w:ascii="Arial" w:hAnsi="Arial" w:cs="Arial"/>
          <w:sz w:val="22"/>
        </w:rPr>
        <w:t xml:space="preserve">Es por ello que recomienda que cada </w:t>
      </w:r>
      <w:r w:rsidR="00E4016B">
        <w:rPr>
          <w:rFonts w:ascii="Arial" w:hAnsi="Arial" w:cs="Arial"/>
          <w:sz w:val="22"/>
        </w:rPr>
        <w:t>Dirección</w:t>
      </w:r>
      <w:r>
        <w:rPr>
          <w:rFonts w:ascii="Arial" w:hAnsi="Arial" w:cs="Arial"/>
          <w:sz w:val="22"/>
        </w:rPr>
        <w:t xml:space="preserve"> del Municipio cuente con REGLAMENTO, PROCESOS, PROCEDIMIENTOS, MANUALES, FORMATOS Y REGISTRO.</w:t>
      </w:r>
    </w:p>
    <w:p w:rsidR="001C46E3" w:rsidRDefault="001C46E3" w:rsidP="001D7C25">
      <w:pPr>
        <w:jc w:val="both"/>
        <w:rPr>
          <w:rFonts w:ascii="Arial" w:hAnsi="Arial" w:cs="Arial"/>
          <w:sz w:val="22"/>
        </w:rPr>
      </w:pPr>
      <w:r>
        <w:rPr>
          <w:rFonts w:ascii="Arial" w:hAnsi="Arial" w:cs="Arial"/>
          <w:sz w:val="22"/>
        </w:rPr>
        <w:t xml:space="preserve">En el enfoque inicial señala las áreas </w:t>
      </w:r>
      <w:r w:rsidR="00E4016B">
        <w:rPr>
          <w:rFonts w:ascii="Arial" w:hAnsi="Arial" w:cs="Arial"/>
          <w:sz w:val="22"/>
        </w:rPr>
        <w:t>que</w:t>
      </w:r>
      <w:r>
        <w:rPr>
          <w:rFonts w:ascii="Arial" w:hAnsi="Arial" w:cs="Arial"/>
          <w:sz w:val="22"/>
        </w:rPr>
        <w:t xml:space="preserve"> representan ingresos y egresos tales como:</w:t>
      </w:r>
    </w:p>
    <w:p w:rsidR="001C46E3" w:rsidRDefault="001C46E3" w:rsidP="001D7C25">
      <w:pPr>
        <w:jc w:val="both"/>
        <w:rPr>
          <w:rFonts w:ascii="Arial" w:hAnsi="Arial" w:cs="Arial"/>
          <w:sz w:val="22"/>
        </w:rPr>
      </w:pPr>
    </w:p>
    <w:tbl>
      <w:tblPr>
        <w:tblStyle w:val="Tablaconcuadrcula"/>
        <w:tblW w:w="0" w:type="auto"/>
        <w:tblLook w:val="04A0" w:firstRow="1" w:lastRow="0" w:firstColumn="1" w:lastColumn="0" w:noHBand="0" w:noVBand="1"/>
      </w:tblPr>
      <w:tblGrid>
        <w:gridCol w:w="4489"/>
        <w:gridCol w:w="4490"/>
      </w:tblGrid>
      <w:tr w:rsidR="001C46E3" w:rsidTr="001C46E3">
        <w:tc>
          <w:tcPr>
            <w:tcW w:w="4489" w:type="dxa"/>
          </w:tcPr>
          <w:p w:rsidR="001C46E3" w:rsidRDefault="001C46E3" w:rsidP="001D7C25">
            <w:pPr>
              <w:jc w:val="both"/>
              <w:rPr>
                <w:rFonts w:ascii="Arial" w:hAnsi="Arial" w:cs="Arial"/>
                <w:sz w:val="22"/>
              </w:rPr>
            </w:pPr>
            <w:r>
              <w:rPr>
                <w:rFonts w:ascii="Arial" w:hAnsi="Arial" w:cs="Arial"/>
                <w:sz w:val="22"/>
              </w:rPr>
              <w:t>INGRESOS</w:t>
            </w:r>
          </w:p>
        </w:tc>
        <w:tc>
          <w:tcPr>
            <w:tcW w:w="4490" w:type="dxa"/>
          </w:tcPr>
          <w:p w:rsidR="001C46E3" w:rsidRDefault="001C46E3" w:rsidP="001D7C25">
            <w:pPr>
              <w:jc w:val="both"/>
              <w:rPr>
                <w:rFonts w:ascii="Arial" w:hAnsi="Arial" w:cs="Arial"/>
                <w:sz w:val="22"/>
              </w:rPr>
            </w:pPr>
            <w:r>
              <w:rPr>
                <w:rFonts w:ascii="Arial" w:hAnsi="Arial" w:cs="Arial"/>
                <w:sz w:val="22"/>
              </w:rPr>
              <w:t>EGRESOS</w:t>
            </w:r>
          </w:p>
        </w:tc>
      </w:tr>
      <w:tr w:rsidR="001C46E3" w:rsidTr="001C46E3">
        <w:tc>
          <w:tcPr>
            <w:tcW w:w="4489" w:type="dxa"/>
          </w:tcPr>
          <w:p w:rsidR="001C46E3" w:rsidRDefault="001C46E3" w:rsidP="001C46E3">
            <w:pPr>
              <w:jc w:val="both"/>
              <w:rPr>
                <w:rFonts w:ascii="Arial" w:hAnsi="Arial" w:cs="Arial"/>
                <w:sz w:val="22"/>
              </w:rPr>
            </w:pPr>
            <w:r>
              <w:rPr>
                <w:rFonts w:ascii="Arial" w:hAnsi="Arial" w:cs="Arial"/>
                <w:sz w:val="22"/>
              </w:rPr>
              <w:t>PADRON Y LICENCIAS</w:t>
            </w:r>
          </w:p>
          <w:p w:rsidR="001C46E3" w:rsidRDefault="001C46E3" w:rsidP="001C46E3">
            <w:pPr>
              <w:jc w:val="both"/>
              <w:rPr>
                <w:rFonts w:ascii="Arial" w:hAnsi="Arial" w:cs="Arial"/>
                <w:sz w:val="22"/>
              </w:rPr>
            </w:pPr>
            <w:r>
              <w:rPr>
                <w:rFonts w:ascii="Arial" w:hAnsi="Arial" w:cs="Arial"/>
                <w:sz w:val="22"/>
              </w:rPr>
              <w:t>AGUA POTABLE</w:t>
            </w:r>
          </w:p>
          <w:p w:rsidR="001C46E3" w:rsidRDefault="001C46E3" w:rsidP="001C46E3">
            <w:pPr>
              <w:jc w:val="both"/>
              <w:rPr>
                <w:rFonts w:ascii="Arial" w:hAnsi="Arial" w:cs="Arial"/>
                <w:sz w:val="22"/>
              </w:rPr>
            </w:pPr>
            <w:r>
              <w:rPr>
                <w:rFonts w:ascii="Arial" w:hAnsi="Arial" w:cs="Arial"/>
                <w:sz w:val="22"/>
              </w:rPr>
              <w:t>CATASTRO</w:t>
            </w:r>
          </w:p>
          <w:p w:rsidR="001C46E3" w:rsidRDefault="001C46E3" w:rsidP="001C46E3">
            <w:pPr>
              <w:jc w:val="both"/>
              <w:rPr>
                <w:rFonts w:ascii="Arial" w:hAnsi="Arial" w:cs="Arial"/>
                <w:sz w:val="22"/>
              </w:rPr>
            </w:pPr>
            <w:r>
              <w:rPr>
                <w:rFonts w:ascii="Arial" w:hAnsi="Arial" w:cs="Arial"/>
                <w:sz w:val="22"/>
              </w:rPr>
              <w:t>OBRAS PUBLICAS</w:t>
            </w:r>
          </w:p>
          <w:p w:rsidR="001C46E3" w:rsidRDefault="001C46E3" w:rsidP="001C46E3">
            <w:pPr>
              <w:jc w:val="both"/>
              <w:rPr>
                <w:rFonts w:ascii="Arial" w:hAnsi="Arial" w:cs="Arial"/>
                <w:sz w:val="22"/>
              </w:rPr>
            </w:pPr>
            <w:r>
              <w:rPr>
                <w:rFonts w:ascii="Arial" w:hAnsi="Arial" w:cs="Arial"/>
                <w:sz w:val="22"/>
              </w:rPr>
              <w:t>REGISTRO CIVIL</w:t>
            </w:r>
          </w:p>
          <w:p w:rsidR="001C46E3" w:rsidRDefault="001C46E3" w:rsidP="001D7C25">
            <w:pPr>
              <w:jc w:val="both"/>
              <w:rPr>
                <w:rFonts w:ascii="Arial" w:hAnsi="Arial" w:cs="Arial"/>
                <w:sz w:val="22"/>
              </w:rPr>
            </w:pPr>
          </w:p>
        </w:tc>
        <w:tc>
          <w:tcPr>
            <w:tcW w:w="4490" w:type="dxa"/>
          </w:tcPr>
          <w:p w:rsidR="001C46E3" w:rsidRDefault="001C46E3" w:rsidP="001D7C25">
            <w:pPr>
              <w:jc w:val="both"/>
              <w:rPr>
                <w:rFonts w:ascii="Arial" w:hAnsi="Arial" w:cs="Arial"/>
                <w:sz w:val="22"/>
              </w:rPr>
            </w:pPr>
            <w:r>
              <w:rPr>
                <w:rFonts w:ascii="Arial" w:hAnsi="Arial" w:cs="Arial"/>
                <w:sz w:val="22"/>
              </w:rPr>
              <w:t>COMPRAS Y ADQUISICIONES</w:t>
            </w:r>
          </w:p>
          <w:p w:rsidR="001C46E3" w:rsidRDefault="001C46E3" w:rsidP="001D7C25">
            <w:pPr>
              <w:jc w:val="both"/>
              <w:rPr>
                <w:rFonts w:ascii="Arial" w:hAnsi="Arial" w:cs="Arial"/>
                <w:sz w:val="22"/>
              </w:rPr>
            </w:pPr>
            <w:r>
              <w:rPr>
                <w:rFonts w:ascii="Arial" w:hAnsi="Arial" w:cs="Arial"/>
                <w:sz w:val="22"/>
              </w:rPr>
              <w:t>PADRON DE PROVEEDORES</w:t>
            </w:r>
          </w:p>
          <w:p w:rsidR="001C46E3" w:rsidRDefault="001C46E3" w:rsidP="001D7C25">
            <w:pPr>
              <w:jc w:val="both"/>
              <w:rPr>
                <w:rFonts w:ascii="Arial" w:hAnsi="Arial" w:cs="Arial"/>
                <w:sz w:val="22"/>
              </w:rPr>
            </w:pPr>
            <w:r>
              <w:rPr>
                <w:rFonts w:ascii="Arial" w:hAnsi="Arial" w:cs="Arial"/>
                <w:sz w:val="22"/>
              </w:rPr>
              <w:t>PROCESO DE CONTRATACIONES DE PUESTOS CLAVE.</w:t>
            </w:r>
          </w:p>
        </w:tc>
      </w:tr>
    </w:tbl>
    <w:p w:rsidR="001C46E3" w:rsidRDefault="001C46E3" w:rsidP="001D7C25">
      <w:pPr>
        <w:jc w:val="both"/>
        <w:rPr>
          <w:rFonts w:ascii="Arial" w:hAnsi="Arial" w:cs="Arial"/>
          <w:sz w:val="22"/>
        </w:rPr>
      </w:pPr>
    </w:p>
    <w:p w:rsidR="006D6C1F" w:rsidRDefault="00E4016B" w:rsidP="0055725F">
      <w:pPr>
        <w:jc w:val="both"/>
        <w:rPr>
          <w:rFonts w:ascii="Arial" w:hAnsi="Arial" w:cs="Arial"/>
          <w:sz w:val="22"/>
        </w:rPr>
      </w:pPr>
      <w:r>
        <w:rPr>
          <w:rFonts w:ascii="Arial" w:hAnsi="Arial" w:cs="Arial"/>
          <w:sz w:val="22"/>
        </w:rPr>
        <w:t>Además</w:t>
      </w:r>
      <w:r w:rsidR="001C46E3">
        <w:rPr>
          <w:rFonts w:ascii="Arial" w:hAnsi="Arial" w:cs="Arial"/>
          <w:sz w:val="22"/>
        </w:rPr>
        <w:t xml:space="preserve"> de señalar a ORGANISMO INTERNO DE CONTROL, COMITÉ ANTICORRUPCION, UNIDAD DE TRANSPARENCIA.</w:t>
      </w:r>
    </w:p>
    <w:p w:rsidR="001C46E3" w:rsidRDefault="001C46E3" w:rsidP="0055725F">
      <w:pPr>
        <w:jc w:val="both"/>
        <w:rPr>
          <w:rFonts w:ascii="Arial" w:hAnsi="Arial" w:cs="Arial"/>
          <w:sz w:val="22"/>
        </w:rPr>
      </w:pPr>
    </w:p>
    <w:p w:rsidR="001C46E3" w:rsidRDefault="001C46E3" w:rsidP="0055725F">
      <w:pPr>
        <w:jc w:val="both"/>
        <w:rPr>
          <w:rFonts w:ascii="Arial" w:hAnsi="Arial" w:cs="Arial"/>
          <w:sz w:val="22"/>
        </w:rPr>
      </w:pPr>
      <w:r>
        <w:rPr>
          <w:rFonts w:ascii="Arial" w:hAnsi="Arial" w:cs="Arial"/>
          <w:sz w:val="22"/>
        </w:rPr>
        <w:t xml:space="preserve">De la misma manera señala la importancia de definir el mecanismo de denuncia, generando infraestructura virtual para la misma a </w:t>
      </w:r>
      <w:r w:rsidR="00E4016B">
        <w:rPr>
          <w:rFonts w:ascii="Arial" w:hAnsi="Arial" w:cs="Arial"/>
          <w:sz w:val="22"/>
        </w:rPr>
        <w:t>través</w:t>
      </w:r>
      <w:r>
        <w:rPr>
          <w:rFonts w:ascii="Arial" w:hAnsi="Arial" w:cs="Arial"/>
          <w:sz w:val="22"/>
        </w:rPr>
        <w:t xml:space="preserve"> de buzones con WHATSAPP, LINEA TELEFONICA, CORREO ELECTRONICO, SITIO WEB,  </w:t>
      </w:r>
      <w:r w:rsidR="00E4016B">
        <w:rPr>
          <w:rFonts w:ascii="Arial" w:hAnsi="Arial" w:cs="Arial"/>
          <w:sz w:val="22"/>
        </w:rPr>
        <w:t>así</w:t>
      </w:r>
      <w:r>
        <w:rPr>
          <w:rFonts w:ascii="Arial" w:hAnsi="Arial" w:cs="Arial"/>
          <w:sz w:val="22"/>
        </w:rPr>
        <w:t xml:space="preserve"> como de manera presencial o </w:t>
      </w:r>
      <w:r w:rsidR="00E4016B">
        <w:rPr>
          <w:rFonts w:ascii="Arial" w:hAnsi="Arial" w:cs="Arial"/>
          <w:sz w:val="22"/>
        </w:rPr>
        <w:t>módulos</w:t>
      </w:r>
      <w:r>
        <w:rPr>
          <w:rFonts w:ascii="Arial" w:hAnsi="Arial" w:cs="Arial"/>
          <w:sz w:val="22"/>
        </w:rPr>
        <w:t xml:space="preserve"> </w:t>
      </w:r>
      <w:r w:rsidR="00E4016B">
        <w:rPr>
          <w:rFonts w:ascii="Arial" w:hAnsi="Arial" w:cs="Arial"/>
          <w:sz w:val="22"/>
        </w:rPr>
        <w:t>itinerantes</w:t>
      </w:r>
      <w:r>
        <w:rPr>
          <w:rFonts w:ascii="Arial" w:hAnsi="Arial" w:cs="Arial"/>
          <w:sz w:val="22"/>
        </w:rPr>
        <w:t>.</w:t>
      </w:r>
    </w:p>
    <w:p w:rsidR="001C46E3" w:rsidRDefault="001C46E3" w:rsidP="0055725F">
      <w:pPr>
        <w:jc w:val="both"/>
        <w:rPr>
          <w:rFonts w:ascii="Arial" w:hAnsi="Arial" w:cs="Arial"/>
          <w:sz w:val="22"/>
        </w:rPr>
      </w:pPr>
    </w:p>
    <w:p w:rsidR="001C46E3" w:rsidRDefault="001C46E3" w:rsidP="0055725F">
      <w:pPr>
        <w:jc w:val="both"/>
        <w:rPr>
          <w:rFonts w:ascii="Arial" w:hAnsi="Arial" w:cs="Arial"/>
          <w:sz w:val="22"/>
        </w:rPr>
      </w:pPr>
      <w:r>
        <w:rPr>
          <w:rFonts w:ascii="Arial" w:hAnsi="Arial" w:cs="Arial"/>
          <w:sz w:val="22"/>
        </w:rPr>
        <w:t>Por ultimo exhorta a la integración del COMITÉ CIUDADANO ANTICORRUPCION, proponiendo la siguiente TERNA:</w:t>
      </w:r>
    </w:p>
    <w:p w:rsidR="001C46E3" w:rsidRPr="00E4016B" w:rsidRDefault="001C46E3" w:rsidP="00E4016B">
      <w:pPr>
        <w:pStyle w:val="Prrafodelista"/>
        <w:numPr>
          <w:ilvl w:val="0"/>
          <w:numId w:val="26"/>
        </w:numPr>
        <w:jc w:val="both"/>
        <w:rPr>
          <w:rFonts w:ascii="Arial" w:hAnsi="Arial" w:cs="Arial"/>
          <w:sz w:val="22"/>
        </w:rPr>
      </w:pPr>
      <w:r w:rsidRPr="00E4016B">
        <w:rPr>
          <w:rFonts w:ascii="Arial" w:hAnsi="Arial" w:cs="Arial"/>
          <w:sz w:val="22"/>
        </w:rPr>
        <w:t>ANDRES GUTIERREZ GUZMAN    Representante de COPARMEX</w:t>
      </w:r>
    </w:p>
    <w:p w:rsidR="001C46E3" w:rsidRPr="00E4016B" w:rsidRDefault="001C46E3" w:rsidP="00E4016B">
      <w:pPr>
        <w:pStyle w:val="Prrafodelista"/>
        <w:numPr>
          <w:ilvl w:val="0"/>
          <w:numId w:val="26"/>
        </w:numPr>
        <w:jc w:val="both"/>
        <w:rPr>
          <w:rFonts w:ascii="Arial" w:hAnsi="Arial" w:cs="Arial"/>
          <w:sz w:val="22"/>
        </w:rPr>
      </w:pPr>
      <w:r w:rsidRPr="00E4016B">
        <w:rPr>
          <w:rFonts w:ascii="Arial" w:hAnsi="Arial" w:cs="Arial"/>
          <w:sz w:val="22"/>
        </w:rPr>
        <w:t>ADRIAN MARTIN PADILLA              Representante de CIRCULO HISTORICO</w:t>
      </w:r>
    </w:p>
    <w:p w:rsidR="001C46E3" w:rsidRPr="00E4016B" w:rsidRDefault="001C46E3" w:rsidP="00E4016B">
      <w:pPr>
        <w:pStyle w:val="Prrafodelista"/>
        <w:numPr>
          <w:ilvl w:val="0"/>
          <w:numId w:val="26"/>
        </w:numPr>
        <w:jc w:val="both"/>
        <w:rPr>
          <w:rFonts w:ascii="Arial" w:hAnsi="Arial" w:cs="Arial"/>
          <w:sz w:val="22"/>
        </w:rPr>
      </w:pPr>
      <w:r w:rsidRPr="00E4016B">
        <w:rPr>
          <w:rFonts w:ascii="Arial" w:hAnsi="Arial" w:cs="Arial"/>
          <w:sz w:val="22"/>
        </w:rPr>
        <w:t>JAIRO MUÑOZ                                  Representante de GANADERIA LOCAL</w:t>
      </w:r>
    </w:p>
    <w:p w:rsidR="001C46E3" w:rsidRPr="00E4016B" w:rsidRDefault="001C46E3" w:rsidP="00E4016B">
      <w:pPr>
        <w:pStyle w:val="Prrafodelista"/>
        <w:numPr>
          <w:ilvl w:val="0"/>
          <w:numId w:val="26"/>
        </w:numPr>
        <w:jc w:val="both"/>
        <w:rPr>
          <w:rFonts w:ascii="Arial" w:hAnsi="Arial" w:cs="Arial"/>
          <w:sz w:val="22"/>
        </w:rPr>
      </w:pPr>
      <w:r w:rsidRPr="00E4016B">
        <w:rPr>
          <w:rFonts w:ascii="Arial" w:hAnsi="Arial" w:cs="Arial"/>
          <w:sz w:val="22"/>
        </w:rPr>
        <w:t>JOSE FELIZ MARQUZ MUÑOZ    Representante de COOPERATIVA PEDRO ESQUEDA.</w:t>
      </w:r>
    </w:p>
    <w:p w:rsidR="001C46E3" w:rsidRDefault="001C46E3" w:rsidP="0055725F">
      <w:pPr>
        <w:jc w:val="both"/>
        <w:rPr>
          <w:rFonts w:ascii="Arial" w:hAnsi="Arial" w:cs="Arial"/>
          <w:sz w:val="22"/>
        </w:rPr>
      </w:pPr>
    </w:p>
    <w:p w:rsidR="001C27B0" w:rsidRDefault="001C27B0" w:rsidP="0055725F">
      <w:pPr>
        <w:jc w:val="both"/>
        <w:rPr>
          <w:rFonts w:ascii="Arial" w:hAnsi="Arial" w:cs="Arial"/>
          <w:sz w:val="22"/>
        </w:rPr>
      </w:pPr>
      <w:r>
        <w:rPr>
          <w:rFonts w:ascii="Arial" w:hAnsi="Arial" w:cs="Arial"/>
          <w:sz w:val="22"/>
        </w:rPr>
        <w:t>Al final del planteamiento se establecen el cuadro de pendientes y la asignación de responsables.</w:t>
      </w:r>
    </w:p>
    <w:p w:rsidR="001C27B0" w:rsidRDefault="001C27B0" w:rsidP="0055725F">
      <w:pPr>
        <w:jc w:val="both"/>
        <w:rPr>
          <w:rFonts w:ascii="Arial" w:hAnsi="Arial" w:cs="Arial"/>
          <w:sz w:val="22"/>
        </w:rPr>
      </w:pPr>
    </w:p>
    <w:tbl>
      <w:tblPr>
        <w:tblStyle w:val="Tablaconcuadrcula"/>
        <w:tblW w:w="0" w:type="auto"/>
        <w:tblLook w:val="04A0" w:firstRow="1" w:lastRow="0" w:firstColumn="1" w:lastColumn="0" w:noHBand="0" w:noVBand="1"/>
      </w:tblPr>
      <w:tblGrid>
        <w:gridCol w:w="2282"/>
        <w:gridCol w:w="2245"/>
        <w:gridCol w:w="2245"/>
        <w:gridCol w:w="2245"/>
      </w:tblGrid>
      <w:tr w:rsidR="001C27B0" w:rsidRPr="00E4016B" w:rsidTr="006269F9">
        <w:tc>
          <w:tcPr>
            <w:tcW w:w="2282" w:type="dxa"/>
          </w:tcPr>
          <w:p w:rsidR="001C27B0" w:rsidRPr="00E4016B" w:rsidRDefault="00E4016B" w:rsidP="0055725F">
            <w:pPr>
              <w:jc w:val="both"/>
              <w:rPr>
                <w:rFonts w:ascii="Arial" w:hAnsi="Arial" w:cs="Arial"/>
                <w:b/>
                <w:sz w:val="16"/>
                <w:szCs w:val="16"/>
              </w:rPr>
            </w:pPr>
            <w:r w:rsidRPr="00E4016B">
              <w:rPr>
                <w:rFonts w:ascii="Arial" w:hAnsi="Arial" w:cs="Arial"/>
                <w:b/>
                <w:sz w:val="16"/>
                <w:szCs w:val="16"/>
              </w:rPr>
              <w:t>Acción</w:t>
            </w:r>
          </w:p>
        </w:tc>
        <w:tc>
          <w:tcPr>
            <w:tcW w:w="2245" w:type="dxa"/>
          </w:tcPr>
          <w:p w:rsidR="001C27B0" w:rsidRPr="00E4016B" w:rsidRDefault="001C27B0" w:rsidP="0055725F">
            <w:pPr>
              <w:jc w:val="both"/>
              <w:rPr>
                <w:rFonts w:ascii="Arial" w:hAnsi="Arial" w:cs="Arial"/>
                <w:b/>
                <w:sz w:val="16"/>
                <w:szCs w:val="16"/>
              </w:rPr>
            </w:pPr>
            <w:r w:rsidRPr="00E4016B">
              <w:rPr>
                <w:rFonts w:ascii="Arial" w:hAnsi="Arial" w:cs="Arial"/>
                <w:b/>
                <w:sz w:val="16"/>
                <w:szCs w:val="16"/>
              </w:rPr>
              <w:t>Objetivo</w:t>
            </w:r>
          </w:p>
        </w:tc>
        <w:tc>
          <w:tcPr>
            <w:tcW w:w="2245" w:type="dxa"/>
          </w:tcPr>
          <w:p w:rsidR="001C27B0" w:rsidRPr="00E4016B" w:rsidRDefault="001C27B0" w:rsidP="0055725F">
            <w:pPr>
              <w:jc w:val="both"/>
              <w:rPr>
                <w:rFonts w:ascii="Arial" w:hAnsi="Arial" w:cs="Arial"/>
                <w:b/>
                <w:sz w:val="16"/>
                <w:szCs w:val="16"/>
              </w:rPr>
            </w:pPr>
            <w:r w:rsidRPr="00E4016B">
              <w:rPr>
                <w:rFonts w:ascii="Arial" w:hAnsi="Arial" w:cs="Arial"/>
                <w:b/>
                <w:sz w:val="16"/>
                <w:szCs w:val="16"/>
              </w:rPr>
              <w:t>Periodicidad</w:t>
            </w:r>
          </w:p>
        </w:tc>
        <w:tc>
          <w:tcPr>
            <w:tcW w:w="2245" w:type="dxa"/>
          </w:tcPr>
          <w:p w:rsidR="001C27B0" w:rsidRPr="00E4016B" w:rsidRDefault="001C27B0" w:rsidP="0055725F">
            <w:pPr>
              <w:jc w:val="both"/>
              <w:rPr>
                <w:rFonts w:ascii="Arial" w:hAnsi="Arial" w:cs="Arial"/>
                <w:b/>
                <w:sz w:val="16"/>
                <w:szCs w:val="16"/>
              </w:rPr>
            </w:pPr>
            <w:r w:rsidRPr="00E4016B">
              <w:rPr>
                <w:rFonts w:ascii="Arial" w:hAnsi="Arial" w:cs="Arial"/>
                <w:b/>
                <w:sz w:val="16"/>
                <w:szCs w:val="16"/>
              </w:rPr>
              <w:t>Responsable</w:t>
            </w:r>
          </w:p>
        </w:tc>
      </w:tr>
      <w:tr w:rsidR="001C27B0" w:rsidRPr="00E4016B" w:rsidTr="006269F9">
        <w:tc>
          <w:tcPr>
            <w:tcW w:w="2282" w:type="dxa"/>
          </w:tcPr>
          <w:p w:rsidR="001C27B0" w:rsidRPr="00E4016B" w:rsidRDefault="001C27B0" w:rsidP="0055725F">
            <w:pPr>
              <w:jc w:val="both"/>
              <w:rPr>
                <w:rFonts w:ascii="Arial" w:hAnsi="Arial" w:cs="Arial"/>
                <w:sz w:val="16"/>
                <w:szCs w:val="16"/>
              </w:rPr>
            </w:pPr>
            <w:r w:rsidRPr="00E4016B">
              <w:rPr>
                <w:rFonts w:ascii="Arial" w:hAnsi="Arial" w:cs="Arial"/>
                <w:sz w:val="16"/>
                <w:szCs w:val="16"/>
              </w:rPr>
              <w:t xml:space="preserve">Generar un presupuesto para el </w:t>
            </w:r>
            <w:r w:rsidR="00E4016B" w:rsidRPr="00E4016B">
              <w:rPr>
                <w:rFonts w:ascii="Arial" w:hAnsi="Arial" w:cs="Arial"/>
                <w:sz w:val="16"/>
                <w:szCs w:val="16"/>
              </w:rPr>
              <w:t>Proyecto</w:t>
            </w:r>
          </w:p>
        </w:tc>
        <w:tc>
          <w:tcPr>
            <w:tcW w:w="2245" w:type="dxa"/>
          </w:tcPr>
          <w:p w:rsidR="001C27B0" w:rsidRPr="00E4016B" w:rsidRDefault="001C27B0" w:rsidP="0055725F">
            <w:pPr>
              <w:jc w:val="both"/>
              <w:rPr>
                <w:rFonts w:ascii="Arial" w:hAnsi="Arial" w:cs="Arial"/>
                <w:sz w:val="16"/>
                <w:szCs w:val="16"/>
              </w:rPr>
            </w:pPr>
            <w:r w:rsidRPr="00E4016B">
              <w:rPr>
                <w:rFonts w:ascii="Arial" w:hAnsi="Arial" w:cs="Arial"/>
                <w:sz w:val="16"/>
                <w:szCs w:val="16"/>
              </w:rPr>
              <w:t xml:space="preserve">Crear un recurso económico a través de la asignación en la Comisión de Presupuesto, agendándose para la próxima </w:t>
            </w:r>
            <w:r w:rsidR="00E4016B" w:rsidRPr="00E4016B">
              <w:rPr>
                <w:rFonts w:ascii="Arial" w:hAnsi="Arial" w:cs="Arial"/>
                <w:sz w:val="16"/>
                <w:szCs w:val="16"/>
              </w:rPr>
              <w:t>reunión</w:t>
            </w:r>
            <w:r w:rsidRPr="00E4016B">
              <w:rPr>
                <w:rFonts w:ascii="Arial" w:hAnsi="Arial" w:cs="Arial"/>
                <w:sz w:val="16"/>
                <w:szCs w:val="16"/>
              </w:rPr>
              <w:t xml:space="preserve"> inmediata</w:t>
            </w:r>
          </w:p>
        </w:tc>
        <w:tc>
          <w:tcPr>
            <w:tcW w:w="2245" w:type="dxa"/>
          </w:tcPr>
          <w:p w:rsidR="001C27B0" w:rsidRPr="00E4016B" w:rsidRDefault="001C27B0" w:rsidP="0055725F">
            <w:pPr>
              <w:jc w:val="both"/>
              <w:rPr>
                <w:rFonts w:ascii="Arial" w:hAnsi="Arial" w:cs="Arial"/>
                <w:sz w:val="16"/>
                <w:szCs w:val="16"/>
              </w:rPr>
            </w:pPr>
            <w:r w:rsidRPr="00E4016B">
              <w:rPr>
                <w:rFonts w:ascii="Arial" w:hAnsi="Arial" w:cs="Arial"/>
                <w:sz w:val="16"/>
                <w:szCs w:val="16"/>
              </w:rPr>
              <w:t xml:space="preserve">Semana del </w:t>
            </w:r>
            <w:r w:rsidR="00E4016B" w:rsidRPr="00E4016B">
              <w:rPr>
                <w:rFonts w:ascii="Arial" w:hAnsi="Arial" w:cs="Arial"/>
                <w:sz w:val="16"/>
                <w:szCs w:val="16"/>
              </w:rPr>
              <w:t>día</w:t>
            </w:r>
            <w:r w:rsidRPr="00E4016B">
              <w:rPr>
                <w:rFonts w:ascii="Arial" w:hAnsi="Arial" w:cs="Arial"/>
                <w:sz w:val="16"/>
                <w:szCs w:val="16"/>
              </w:rPr>
              <w:t xml:space="preserve"> 16 al 20 de noviembre 2020</w:t>
            </w:r>
          </w:p>
        </w:tc>
        <w:tc>
          <w:tcPr>
            <w:tcW w:w="2245" w:type="dxa"/>
          </w:tcPr>
          <w:p w:rsidR="006269F9" w:rsidRPr="00E4016B" w:rsidRDefault="006269F9" w:rsidP="0055725F">
            <w:pPr>
              <w:jc w:val="both"/>
              <w:rPr>
                <w:rFonts w:ascii="Arial" w:hAnsi="Arial" w:cs="Arial"/>
                <w:sz w:val="16"/>
                <w:szCs w:val="16"/>
              </w:rPr>
            </w:pPr>
            <w:r w:rsidRPr="00E4016B">
              <w:rPr>
                <w:rFonts w:ascii="Arial" w:hAnsi="Arial" w:cs="Arial"/>
                <w:sz w:val="16"/>
                <w:szCs w:val="16"/>
              </w:rPr>
              <w:t>Encabeza:</w:t>
            </w:r>
          </w:p>
          <w:p w:rsidR="001C27B0" w:rsidRPr="00E4016B" w:rsidRDefault="001C27B0" w:rsidP="0055725F">
            <w:pPr>
              <w:jc w:val="both"/>
              <w:rPr>
                <w:rFonts w:ascii="Arial" w:hAnsi="Arial" w:cs="Arial"/>
                <w:sz w:val="16"/>
                <w:szCs w:val="16"/>
              </w:rPr>
            </w:pPr>
            <w:r w:rsidRPr="00E4016B">
              <w:rPr>
                <w:rFonts w:ascii="Arial" w:hAnsi="Arial" w:cs="Arial"/>
                <w:sz w:val="16"/>
                <w:szCs w:val="16"/>
              </w:rPr>
              <w:t>Presidente de la Comisión de Presupuesto.</w:t>
            </w:r>
          </w:p>
          <w:p w:rsidR="006269F9" w:rsidRPr="00E4016B" w:rsidRDefault="006269F9" w:rsidP="0055725F">
            <w:pPr>
              <w:jc w:val="both"/>
              <w:rPr>
                <w:rFonts w:ascii="Arial" w:hAnsi="Arial" w:cs="Arial"/>
                <w:sz w:val="16"/>
                <w:szCs w:val="16"/>
              </w:rPr>
            </w:pPr>
            <w:r w:rsidRPr="00E4016B">
              <w:rPr>
                <w:rFonts w:ascii="Arial" w:hAnsi="Arial" w:cs="Arial"/>
                <w:sz w:val="16"/>
                <w:szCs w:val="16"/>
              </w:rPr>
              <w:t>Apoyo:</w:t>
            </w:r>
          </w:p>
          <w:p w:rsidR="001C27B0" w:rsidRPr="00E4016B" w:rsidRDefault="001C27B0" w:rsidP="0055725F">
            <w:pPr>
              <w:jc w:val="both"/>
              <w:rPr>
                <w:rFonts w:ascii="Arial" w:hAnsi="Arial" w:cs="Arial"/>
                <w:sz w:val="16"/>
                <w:szCs w:val="16"/>
              </w:rPr>
            </w:pPr>
            <w:r w:rsidRPr="00E4016B">
              <w:rPr>
                <w:rFonts w:ascii="Arial" w:hAnsi="Arial" w:cs="Arial"/>
                <w:sz w:val="16"/>
                <w:szCs w:val="16"/>
              </w:rPr>
              <w:t xml:space="preserve">Secretario </w:t>
            </w:r>
            <w:r w:rsidR="00E4016B" w:rsidRPr="00E4016B">
              <w:rPr>
                <w:rFonts w:ascii="Arial" w:hAnsi="Arial" w:cs="Arial"/>
                <w:sz w:val="16"/>
                <w:szCs w:val="16"/>
              </w:rPr>
              <w:t>Técnico</w:t>
            </w:r>
            <w:r w:rsidRPr="00E4016B">
              <w:rPr>
                <w:rFonts w:ascii="Arial" w:hAnsi="Arial" w:cs="Arial"/>
                <w:sz w:val="16"/>
                <w:szCs w:val="16"/>
              </w:rPr>
              <w:t xml:space="preserve"> de la </w:t>
            </w:r>
            <w:r w:rsidR="00E4016B" w:rsidRPr="00E4016B">
              <w:rPr>
                <w:rFonts w:ascii="Arial" w:hAnsi="Arial" w:cs="Arial"/>
                <w:sz w:val="16"/>
                <w:szCs w:val="16"/>
              </w:rPr>
              <w:t>Comisión</w:t>
            </w:r>
            <w:r w:rsidRPr="00E4016B">
              <w:rPr>
                <w:rFonts w:ascii="Arial" w:hAnsi="Arial" w:cs="Arial"/>
                <w:sz w:val="16"/>
                <w:szCs w:val="16"/>
              </w:rPr>
              <w:t xml:space="preserve"> de Presupuesto.</w:t>
            </w:r>
          </w:p>
          <w:p w:rsidR="006269F9" w:rsidRPr="00E4016B" w:rsidRDefault="006269F9" w:rsidP="006269F9">
            <w:pPr>
              <w:jc w:val="both"/>
              <w:rPr>
                <w:rFonts w:ascii="Arial" w:hAnsi="Arial" w:cs="Arial"/>
                <w:sz w:val="16"/>
                <w:szCs w:val="16"/>
              </w:rPr>
            </w:pPr>
          </w:p>
        </w:tc>
      </w:tr>
      <w:tr w:rsidR="001C27B0" w:rsidRPr="00E4016B" w:rsidTr="006269F9">
        <w:tc>
          <w:tcPr>
            <w:tcW w:w="2282" w:type="dxa"/>
          </w:tcPr>
          <w:p w:rsidR="001C27B0" w:rsidRPr="00E4016B" w:rsidRDefault="005E16FB" w:rsidP="0055725F">
            <w:pPr>
              <w:jc w:val="both"/>
              <w:rPr>
                <w:rFonts w:ascii="Arial" w:hAnsi="Arial" w:cs="Arial"/>
                <w:sz w:val="16"/>
                <w:szCs w:val="16"/>
              </w:rPr>
            </w:pPr>
            <w:r w:rsidRPr="00E4016B">
              <w:rPr>
                <w:rFonts w:ascii="Arial" w:hAnsi="Arial" w:cs="Arial"/>
                <w:sz w:val="16"/>
                <w:szCs w:val="16"/>
              </w:rPr>
              <w:t>Acercamiento con asesorías internas.</w:t>
            </w:r>
          </w:p>
        </w:tc>
        <w:tc>
          <w:tcPr>
            <w:tcW w:w="2245" w:type="dxa"/>
          </w:tcPr>
          <w:p w:rsidR="001C27B0" w:rsidRPr="00E4016B" w:rsidRDefault="005E16FB" w:rsidP="0055725F">
            <w:pPr>
              <w:jc w:val="both"/>
              <w:rPr>
                <w:rFonts w:ascii="Arial" w:hAnsi="Arial" w:cs="Arial"/>
                <w:sz w:val="16"/>
                <w:szCs w:val="16"/>
              </w:rPr>
            </w:pPr>
            <w:r w:rsidRPr="00E4016B">
              <w:rPr>
                <w:rFonts w:ascii="Arial" w:hAnsi="Arial" w:cs="Arial"/>
                <w:sz w:val="16"/>
                <w:szCs w:val="16"/>
              </w:rPr>
              <w:t>Generar mayor información al respecto de los servicios de asesoría previos a la certificación</w:t>
            </w:r>
            <w:r w:rsidR="00DB3DB7" w:rsidRPr="00E4016B">
              <w:rPr>
                <w:rFonts w:ascii="Arial" w:hAnsi="Arial" w:cs="Arial"/>
                <w:sz w:val="16"/>
                <w:szCs w:val="16"/>
              </w:rPr>
              <w:t xml:space="preserve">, a través de </w:t>
            </w:r>
            <w:r w:rsidR="00E4016B" w:rsidRPr="00E4016B">
              <w:rPr>
                <w:rFonts w:ascii="Arial" w:hAnsi="Arial" w:cs="Arial"/>
                <w:sz w:val="16"/>
                <w:szCs w:val="16"/>
              </w:rPr>
              <w:t>video llamada</w:t>
            </w:r>
            <w:r w:rsidR="00DB3DB7" w:rsidRPr="00E4016B">
              <w:rPr>
                <w:rFonts w:ascii="Arial" w:hAnsi="Arial" w:cs="Arial"/>
                <w:sz w:val="16"/>
                <w:szCs w:val="16"/>
              </w:rPr>
              <w:t>.</w:t>
            </w:r>
          </w:p>
        </w:tc>
        <w:tc>
          <w:tcPr>
            <w:tcW w:w="2245" w:type="dxa"/>
          </w:tcPr>
          <w:p w:rsidR="001C27B0" w:rsidRPr="00E4016B" w:rsidRDefault="005E16FB" w:rsidP="0055725F">
            <w:pPr>
              <w:jc w:val="both"/>
              <w:rPr>
                <w:rFonts w:ascii="Arial" w:hAnsi="Arial" w:cs="Arial"/>
                <w:sz w:val="16"/>
                <w:szCs w:val="16"/>
              </w:rPr>
            </w:pPr>
            <w:r w:rsidRPr="00E4016B">
              <w:rPr>
                <w:rFonts w:ascii="Arial" w:hAnsi="Arial" w:cs="Arial"/>
                <w:sz w:val="16"/>
                <w:szCs w:val="16"/>
              </w:rPr>
              <w:t>Semana del 16 al 20 de noviembre 2020</w:t>
            </w:r>
          </w:p>
        </w:tc>
        <w:tc>
          <w:tcPr>
            <w:tcW w:w="2245" w:type="dxa"/>
          </w:tcPr>
          <w:p w:rsidR="001C27B0" w:rsidRPr="00E4016B" w:rsidRDefault="005E16FB" w:rsidP="0055725F">
            <w:pPr>
              <w:jc w:val="both"/>
              <w:rPr>
                <w:rFonts w:ascii="Arial" w:hAnsi="Arial" w:cs="Arial"/>
                <w:sz w:val="16"/>
                <w:szCs w:val="16"/>
              </w:rPr>
            </w:pPr>
            <w:r w:rsidRPr="00E4016B">
              <w:rPr>
                <w:rFonts w:ascii="Arial" w:hAnsi="Arial" w:cs="Arial"/>
                <w:sz w:val="16"/>
                <w:szCs w:val="16"/>
              </w:rPr>
              <w:t>Lic. José María Barba Muñoz.</w:t>
            </w:r>
          </w:p>
        </w:tc>
      </w:tr>
      <w:tr w:rsidR="001C27B0" w:rsidRPr="00E4016B" w:rsidTr="006269F9">
        <w:tc>
          <w:tcPr>
            <w:tcW w:w="2282" w:type="dxa"/>
          </w:tcPr>
          <w:p w:rsidR="001C27B0" w:rsidRPr="00E4016B" w:rsidRDefault="00DB3DB7" w:rsidP="0055725F">
            <w:pPr>
              <w:jc w:val="both"/>
              <w:rPr>
                <w:rFonts w:ascii="Arial" w:hAnsi="Arial" w:cs="Arial"/>
                <w:sz w:val="16"/>
                <w:szCs w:val="16"/>
              </w:rPr>
            </w:pPr>
            <w:r w:rsidRPr="00E4016B">
              <w:rPr>
                <w:rFonts w:ascii="Arial" w:hAnsi="Arial" w:cs="Arial"/>
                <w:sz w:val="16"/>
                <w:szCs w:val="16"/>
              </w:rPr>
              <w:t>Difusión interna del COMITÉ ANTICORRUPCION</w:t>
            </w:r>
          </w:p>
        </w:tc>
        <w:tc>
          <w:tcPr>
            <w:tcW w:w="2245" w:type="dxa"/>
          </w:tcPr>
          <w:p w:rsidR="001C27B0" w:rsidRPr="00E4016B" w:rsidRDefault="00DB3DB7" w:rsidP="0055725F">
            <w:pPr>
              <w:jc w:val="both"/>
              <w:rPr>
                <w:rFonts w:ascii="Arial" w:hAnsi="Arial" w:cs="Arial"/>
                <w:sz w:val="16"/>
                <w:szCs w:val="16"/>
              </w:rPr>
            </w:pPr>
            <w:r w:rsidRPr="00E4016B">
              <w:rPr>
                <w:rFonts w:ascii="Arial" w:hAnsi="Arial" w:cs="Arial"/>
                <w:sz w:val="16"/>
                <w:szCs w:val="16"/>
              </w:rPr>
              <w:t xml:space="preserve">Dar a conocer los </w:t>
            </w:r>
            <w:r w:rsidR="00E4016B" w:rsidRPr="00E4016B">
              <w:rPr>
                <w:rFonts w:ascii="Arial" w:hAnsi="Arial" w:cs="Arial"/>
                <w:sz w:val="16"/>
                <w:szCs w:val="16"/>
              </w:rPr>
              <w:t>objetivos</w:t>
            </w:r>
            <w:r w:rsidRPr="00E4016B">
              <w:rPr>
                <w:rFonts w:ascii="Arial" w:hAnsi="Arial" w:cs="Arial"/>
                <w:sz w:val="16"/>
                <w:szCs w:val="16"/>
              </w:rPr>
              <w:t xml:space="preserve"> generales del COMITÉ, a los órganos del Municipio, Direcciones y empleados </w:t>
            </w:r>
            <w:r w:rsidR="00B47F97" w:rsidRPr="00E4016B">
              <w:rPr>
                <w:rFonts w:ascii="Arial" w:hAnsi="Arial" w:cs="Arial"/>
                <w:sz w:val="16"/>
                <w:szCs w:val="16"/>
              </w:rPr>
              <w:t>en lo general, a través de reuniones programadas</w:t>
            </w:r>
          </w:p>
        </w:tc>
        <w:tc>
          <w:tcPr>
            <w:tcW w:w="2245" w:type="dxa"/>
          </w:tcPr>
          <w:p w:rsidR="001C27B0" w:rsidRPr="00E4016B" w:rsidRDefault="00DB3DB7" w:rsidP="00B47F97">
            <w:pPr>
              <w:rPr>
                <w:rFonts w:ascii="Arial" w:hAnsi="Arial" w:cs="Arial"/>
                <w:sz w:val="16"/>
                <w:szCs w:val="16"/>
              </w:rPr>
            </w:pPr>
            <w:r w:rsidRPr="00E4016B">
              <w:rPr>
                <w:rFonts w:ascii="Arial" w:hAnsi="Arial" w:cs="Arial"/>
                <w:sz w:val="16"/>
                <w:szCs w:val="16"/>
              </w:rPr>
              <w:t>Las semanas restantes del año 2020.</w:t>
            </w:r>
          </w:p>
        </w:tc>
        <w:tc>
          <w:tcPr>
            <w:tcW w:w="2245" w:type="dxa"/>
          </w:tcPr>
          <w:p w:rsidR="006269F9" w:rsidRPr="00E4016B" w:rsidRDefault="006269F9" w:rsidP="0055725F">
            <w:pPr>
              <w:jc w:val="both"/>
              <w:rPr>
                <w:rFonts w:ascii="Arial" w:hAnsi="Arial" w:cs="Arial"/>
                <w:sz w:val="16"/>
                <w:szCs w:val="16"/>
              </w:rPr>
            </w:pPr>
            <w:r w:rsidRPr="00E4016B">
              <w:rPr>
                <w:rFonts w:ascii="Arial" w:hAnsi="Arial" w:cs="Arial"/>
                <w:sz w:val="16"/>
                <w:szCs w:val="16"/>
              </w:rPr>
              <w:t>Encabeza:</w:t>
            </w:r>
          </w:p>
          <w:p w:rsidR="001C27B0" w:rsidRPr="00E4016B" w:rsidRDefault="00B47F97" w:rsidP="0055725F">
            <w:pPr>
              <w:jc w:val="both"/>
              <w:rPr>
                <w:rFonts w:ascii="Arial" w:hAnsi="Arial" w:cs="Arial"/>
                <w:sz w:val="16"/>
                <w:szCs w:val="16"/>
              </w:rPr>
            </w:pPr>
            <w:r w:rsidRPr="00E4016B">
              <w:rPr>
                <w:rFonts w:ascii="Arial" w:hAnsi="Arial" w:cs="Arial"/>
                <w:sz w:val="16"/>
                <w:szCs w:val="16"/>
              </w:rPr>
              <w:t>El Oficial Mayor Lic. Diana Laura Martínez Estrada</w:t>
            </w:r>
            <w:r w:rsidRPr="00E4016B">
              <w:rPr>
                <w:rFonts w:ascii="Arial" w:hAnsi="Arial" w:cs="Arial"/>
                <w:sz w:val="16"/>
                <w:szCs w:val="16"/>
              </w:rPr>
              <w:t>.</w:t>
            </w:r>
          </w:p>
          <w:p w:rsidR="006269F9" w:rsidRPr="00E4016B" w:rsidRDefault="006269F9" w:rsidP="006269F9">
            <w:pPr>
              <w:rPr>
                <w:rFonts w:ascii="Arial" w:hAnsi="Arial" w:cs="Arial"/>
                <w:sz w:val="16"/>
                <w:szCs w:val="16"/>
              </w:rPr>
            </w:pPr>
            <w:r w:rsidRPr="00E4016B">
              <w:rPr>
                <w:rFonts w:ascii="Arial" w:hAnsi="Arial" w:cs="Arial"/>
                <w:sz w:val="16"/>
                <w:szCs w:val="16"/>
              </w:rPr>
              <w:t>Apoyo:</w:t>
            </w:r>
          </w:p>
          <w:p w:rsidR="00B47F97" w:rsidRPr="00E4016B" w:rsidRDefault="00B47F97" w:rsidP="00B47F97">
            <w:pPr>
              <w:jc w:val="center"/>
              <w:rPr>
                <w:rFonts w:ascii="Arial" w:hAnsi="Arial" w:cs="Arial"/>
                <w:sz w:val="16"/>
                <w:szCs w:val="16"/>
              </w:rPr>
            </w:pPr>
            <w:r w:rsidRPr="00E4016B">
              <w:rPr>
                <w:rFonts w:ascii="Arial" w:hAnsi="Arial" w:cs="Arial"/>
                <w:sz w:val="16"/>
                <w:szCs w:val="16"/>
              </w:rPr>
              <w:t xml:space="preserve">Lic. Gamaliel Romo Gutiérrez </w:t>
            </w:r>
          </w:p>
          <w:p w:rsidR="00B47F97" w:rsidRPr="00E4016B" w:rsidRDefault="00B47F97" w:rsidP="00B47F97">
            <w:pPr>
              <w:jc w:val="both"/>
              <w:rPr>
                <w:rFonts w:ascii="Arial" w:hAnsi="Arial" w:cs="Arial"/>
                <w:sz w:val="16"/>
                <w:szCs w:val="16"/>
              </w:rPr>
            </w:pPr>
            <w:r w:rsidRPr="00E4016B">
              <w:rPr>
                <w:rFonts w:ascii="Arial" w:hAnsi="Arial" w:cs="Arial"/>
                <w:sz w:val="16"/>
                <w:szCs w:val="16"/>
              </w:rPr>
              <w:t>Secretaria Técnico</w:t>
            </w:r>
          </w:p>
        </w:tc>
      </w:tr>
      <w:tr w:rsidR="001C27B0" w:rsidRPr="00E4016B" w:rsidTr="006269F9">
        <w:tc>
          <w:tcPr>
            <w:tcW w:w="2282" w:type="dxa"/>
          </w:tcPr>
          <w:p w:rsidR="001C27B0" w:rsidRPr="00E4016B" w:rsidRDefault="00E4016B" w:rsidP="0055725F">
            <w:pPr>
              <w:jc w:val="both"/>
              <w:rPr>
                <w:rFonts w:ascii="Arial" w:hAnsi="Arial" w:cs="Arial"/>
                <w:sz w:val="16"/>
                <w:szCs w:val="16"/>
              </w:rPr>
            </w:pPr>
            <w:r w:rsidRPr="00E4016B">
              <w:rPr>
                <w:rFonts w:ascii="Arial" w:hAnsi="Arial" w:cs="Arial"/>
                <w:sz w:val="16"/>
                <w:szCs w:val="16"/>
              </w:rPr>
              <w:t>Difusión</w:t>
            </w:r>
            <w:r w:rsidR="00B47F97" w:rsidRPr="00E4016B">
              <w:rPr>
                <w:rFonts w:ascii="Arial" w:hAnsi="Arial" w:cs="Arial"/>
                <w:sz w:val="16"/>
                <w:szCs w:val="16"/>
              </w:rPr>
              <w:t xml:space="preserve"> externa del COMITÉ ANTICORRUPCION</w:t>
            </w:r>
          </w:p>
        </w:tc>
        <w:tc>
          <w:tcPr>
            <w:tcW w:w="2245" w:type="dxa"/>
          </w:tcPr>
          <w:p w:rsidR="001C27B0" w:rsidRPr="00E4016B" w:rsidRDefault="00B47F97" w:rsidP="0055725F">
            <w:pPr>
              <w:jc w:val="both"/>
              <w:rPr>
                <w:rFonts w:ascii="Arial" w:hAnsi="Arial" w:cs="Arial"/>
                <w:sz w:val="16"/>
                <w:szCs w:val="16"/>
              </w:rPr>
            </w:pPr>
            <w:r w:rsidRPr="00E4016B">
              <w:rPr>
                <w:rFonts w:ascii="Arial" w:hAnsi="Arial" w:cs="Arial"/>
                <w:sz w:val="16"/>
                <w:szCs w:val="16"/>
              </w:rPr>
              <w:t>Dar a conocer los objetivos generales del COMITÉ a la sociedad a través de la radio, televisión o aplicaciones en redes.</w:t>
            </w:r>
          </w:p>
        </w:tc>
        <w:tc>
          <w:tcPr>
            <w:tcW w:w="2245" w:type="dxa"/>
          </w:tcPr>
          <w:p w:rsidR="001C27B0" w:rsidRPr="00E4016B" w:rsidRDefault="00B47F97" w:rsidP="0055725F">
            <w:pPr>
              <w:jc w:val="both"/>
              <w:rPr>
                <w:rFonts w:ascii="Arial" w:hAnsi="Arial" w:cs="Arial"/>
                <w:sz w:val="16"/>
                <w:szCs w:val="16"/>
              </w:rPr>
            </w:pPr>
            <w:r w:rsidRPr="00E4016B">
              <w:rPr>
                <w:rFonts w:ascii="Arial" w:hAnsi="Arial" w:cs="Arial"/>
                <w:sz w:val="16"/>
                <w:szCs w:val="16"/>
              </w:rPr>
              <w:t>Las semanas restantes del año 2020.</w:t>
            </w:r>
          </w:p>
        </w:tc>
        <w:tc>
          <w:tcPr>
            <w:tcW w:w="2245" w:type="dxa"/>
          </w:tcPr>
          <w:p w:rsidR="006269F9" w:rsidRPr="00E4016B" w:rsidRDefault="006269F9" w:rsidP="006269F9">
            <w:pPr>
              <w:jc w:val="both"/>
              <w:rPr>
                <w:rFonts w:ascii="Arial" w:hAnsi="Arial" w:cs="Arial"/>
                <w:sz w:val="16"/>
                <w:szCs w:val="16"/>
              </w:rPr>
            </w:pPr>
            <w:r w:rsidRPr="00E4016B">
              <w:rPr>
                <w:rFonts w:ascii="Arial" w:hAnsi="Arial" w:cs="Arial"/>
                <w:sz w:val="16"/>
                <w:szCs w:val="16"/>
              </w:rPr>
              <w:t>Encabeza:</w:t>
            </w:r>
          </w:p>
          <w:p w:rsidR="006269F9" w:rsidRPr="00E4016B" w:rsidRDefault="006269F9" w:rsidP="006269F9">
            <w:pPr>
              <w:jc w:val="both"/>
              <w:rPr>
                <w:rFonts w:ascii="Arial" w:hAnsi="Arial" w:cs="Arial"/>
                <w:sz w:val="16"/>
                <w:szCs w:val="16"/>
              </w:rPr>
            </w:pPr>
            <w:r w:rsidRPr="00E4016B">
              <w:rPr>
                <w:rFonts w:ascii="Arial" w:hAnsi="Arial" w:cs="Arial"/>
                <w:sz w:val="16"/>
                <w:szCs w:val="16"/>
              </w:rPr>
              <w:t xml:space="preserve">Contralor Municipal. LCP. FEDERICO LOPEZ PADILLA </w:t>
            </w:r>
          </w:p>
          <w:p w:rsidR="006269F9" w:rsidRPr="00E4016B" w:rsidRDefault="006269F9" w:rsidP="00B47F97">
            <w:pPr>
              <w:jc w:val="both"/>
              <w:rPr>
                <w:rFonts w:ascii="Arial" w:hAnsi="Arial" w:cs="Arial"/>
                <w:sz w:val="16"/>
                <w:szCs w:val="16"/>
              </w:rPr>
            </w:pPr>
            <w:r w:rsidRPr="00E4016B">
              <w:rPr>
                <w:rFonts w:ascii="Arial" w:hAnsi="Arial" w:cs="Arial"/>
                <w:sz w:val="16"/>
                <w:szCs w:val="16"/>
              </w:rPr>
              <w:t>Apoyos:</w:t>
            </w:r>
          </w:p>
          <w:p w:rsidR="00B47F97" w:rsidRPr="00E4016B" w:rsidRDefault="00B47F97" w:rsidP="00B47F97">
            <w:pPr>
              <w:jc w:val="both"/>
              <w:rPr>
                <w:rFonts w:ascii="Arial" w:hAnsi="Arial" w:cs="Arial"/>
                <w:sz w:val="16"/>
                <w:szCs w:val="16"/>
              </w:rPr>
            </w:pPr>
            <w:r w:rsidRPr="00E4016B">
              <w:rPr>
                <w:rFonts w:ascii="Arial" w:hAnsi="Arial" w:cs="Arial"/>
                <w:sz w:val="16"/>
                <w:szCs w:val="16"/>
              </w:rPr>
              <w:t>El Presidente Municipal o su representante, que será el Presidente del Comité</w:t>
            </w:r>
            <w:r w:rsidRPr="00E4016B">
              <w:rPr>
                <w:rFonts w:ascii="Arial" w:hAnsi="Arial" w:cs="Arial"/>
                <w:sz w:val="16"/>
                <w:szCs w:val="16"/>
              </w:rPr>
              <w:t xml:space="preserve"> </w:t>
            </w:r>
            <w:r w:rsidRPr="00E4016B">
              <w:rPr>
                <w:rFonts w:ascii="Arial" w:hAnsi="Arial" w:cs="Arial"/>
                <w:sz w:val="16"/>
                <w:szCs w:val="16"/>
              </w:rPr>
              <w:t xml:space="preserve">LCI </w:t>
            </w:r>
            <w:r w:rsidRPr="00E4016B">
              <w:rPr>
                <w:rFonts w:ascii="Arial" w:hAnsi="Arial" w:cs="Arial"/>
                <w:sz w:val="16"/>
                <w:szCs w:val="16"/>
              </w:rPr>
              <w:lastRenderedPageBreak/>
              <w:t>JESUS UBALDO MEDINA BRISEÑO</w:t>
            </w:r>
          </w:p>
          <w:p w:rsidR="00B47F97" w:rsidRPr="00E4016B" w:rsidRDefault="00B47F97" w:rsidP="00B47F97">
            <w:pPr>
              <w:jc w:val="both"/>
              <w:rPr>
                <w:rFonts w:ascii="Arial" w:hAnsi="Arial" w:cs="Arial"/>
                <w:sz w:val="16"/>
                <w:szCs w:val="16"/>
              </w:rPr>
            </w:pPr>
            <w:r w:rsidRPr="00E4016B">
              <w:rPr>
                <w:rFonts w:ascii="Arial" w:hAnsi="Arial" w:cs="Arial"/>
                <w:sz w:val="16"/>
                <w:szCs w:val="16"/>
              </w:rPr>
              <w:t>Representante de la Universidad de Guadalajara. Ing. Gustavo Jiménez Franco.</w:t>
            </w:r>
          </w:p>
          <w:p w:rsidR="00B47F97" w:rsidRPr="00E4016B" w:rsidRDefault="00B47F97" w:rsidP="00B47F97">
            <w:pPr>
              <w:jc w:val="both"/>
              <w:rPr>
                <w:rFonts w:ascii="Arial" w:hAnsi="Arial" w:cs="Arial"/>
                <w:sz w:val="16"/>
                <w:szCs w:val="16"/>
              </w:rPr>
            </w:pPr>
            <w:r w:rsidRPr="00E4016B">
              <w:rPr>
                <w:rFonts w:ascii="Arial" w:hAnsi="Arial" w:cs="Arial"/>
                <w:sz w:val="16"/>
                <w:szCs w:val="16"/>
              </w:rPr>
              <w:t xml:space="preserve">Representante de la Universidad  Privada Lic. Raúl Gerardo López Beltrán. </w:t>
            </w:r>
          </w:p>
          <w:p w:rsidR="001C27B0" w:rsidRPr="00E4016B" w:rsidRDefault="00B47F97" w:rsidP="00B47F97">
            <w:pPr>
              <w:jc w:val="both"/>
              <w:rPr>
                <w:rFonts w:ascii="Arial" w:hAnsi="Arial" w:cs="Arial"/>
                <w:sz w:val="16"/>
                <w:szCs w:val="16"/>
              </w:rPr>
            </w:pPr>
            <w:r w:rsidRPr="00E4016B">
              <w:rPr>
                <w:rFonts w:ascii="Arial" w:hAnsi="Arial" w:cs="Arial"/>
                <w:sz w:val="16"/>
                <w:szCs w:val="16"/>
              </w:rPr>
              <w:t>Representante del Comité Ciudadano. Lic. José María Barba Muñoz.</w:t>
            </w:r>
          </w:p>
        </w:tc>
      </w:tr>
      <w:tr w:rsidR="001C27B0" w:rsidRPr="00E4016B" w:rsidTr="006269F9">
        <w:tc>
          <w:tcPr>
            <w:tcW w:w="2282" w:type="dxa"/>
          </w:tcPr>
          <w:p w:rsidR="001C27B0" w:rsidRPr="00E4016B" w:rsidRDefault="00B47F97" w:rsidP="0055725F">
            <w:pPr>
              <w:jc w:val="both"/>
              <w:rPr>
                <w:rFonts w:ascii="Arial" w:hAnsi="Arial" w:cs="Arial"/>
                <w:sz w:val="16"/>
                <w:szCs w:val="16"/>
              </w:rPr>
            </w:pPr>
            <w:r w:rsidRPr="00E4016B">
              <w:rPr>
                <w:rFonts w:ascii="Arial" w:hAnsi="Arial" w:cs="Arial"/>
                <w:sz w:val="16"/>
                <w:szCs w:val="16"/>
              </w:rPr>
              <w:lastRenderedPageBreak/>
              <w:t xml:space="preserve">Realizar </w:t>
            </w:r>
            <w:r w:rsidR="00E4016B" w:rsidRPr="00E4016B">
              <w:rPr>
                <w:rFonts w:ascii="Arial" w:hAnsi="Arial" w:cs="Arial"/>
                <w:sz w:val="16"/>
                <w:szCs w:val="16"/>
              </w:rPr>
              <w:t>Auditorías</w:t>
            </w:r>
            <w:r w:rsidRPr="00E4016B">
              <w:rPr>
                <w:rFonts w:ascii="Arial" w:hAnsi="Arial" w:cs="Arial"/>
                <w:sz w:val="16"/>
                <w:szCs w:val="16"/>
              </w:rPr>
              <w:t xml:space="preserve"> Internas en las Siguientes </w:t>
            </w:r>
            <w:r w:rsidR="00E4016B" w:rsidRPr="00E4016B">
              <w:rPr>
                <w:rFonts w:ascii="Arial" w:hAnsi="Arial" w:cs="Arial"/>
                <w:sz w:val="16"/>
                <w:szCs w:val="16"/>
              </w:rPr>
              <w:t>Áreas</w:t>
            </w:r>
            <w:r w:rsidRPr="00E4016B">
              <w:rPr>
                <w:rFonts w:ascii="Arial" w:hAnsi="Arial" w:cs="Arial"/>
                <w:sz w:val="16"/>
                <w:szCs w:val="16"/>
              </w:rPr>
              <w:t>:</w:t>
            </w:r>
          </w:p>
          <w:p w:rsidR="00B47F97" w:rsidRPr="00E4016B" w:rsidRDefault="00B47F97" w:rsidP="00B47F97">
            <w:pPr>
              <w:jc w:val="both"/>
              <w:rPr>
                <w:rFonts w:ascii="Arial" w:hAnsi="Arial" w:cs="Arial"/>
                <w:sz w:val="16"/>
                <w:szCs w:val="16"/>
              </w:rPr>
            </w:pPr>
            <w:r w:rsidRPr="00E4016B">
              <w:rPr>
                <w:rFonts w:ascii="Arial" w:hAnsi="Arial" w:cs="Arial"/>
                <w:sz w:val="16"/>
                <w:szCs w:val="16"/>
              </w:rPr>
              <w:t>PADRON Y LICENCIAS</w:t>
            </w:r>
          </w:p>
          <w:p w:rsidR="00B47F97" w:rsidRPr="00E4016B" w:rsidRDefault="00B47F97" w:rsidP="00B47F97">
            <w:pPr>
              <w:jc w:val="both"/>
              <w:rPr>
                <w:rFonts w:ascii="Arial" w:hAnsi="Arial" w:cs="Arial"/>
                <w:sz w:val="16"/>
                <w:szCs w:val="16"/>
              </w:rPr>
            </w:pPr>
            <w:r w:rsidRPr="00E4016B">
              <w:rPr>
                <w:rFonts w:ascii="Arial" w:hAnsi="Arial" w:cs="Arial"/>
                <w:sz w:val="16"/>
                <w:szCs w:val="16"/>
              </w:rPr>
              <w:t>AGUA POTABLE</w:t>
            </w:r>
          </w:p>
          <w:p w:rsidR="00B47F97" w:rsidRPr="00E4016B" w:rsidRDefault="00B47F97" w:rsidP="00B47F97">
            <w:pPr>
              <w:jc w:val="both"/>
              <w:rPr>
                <w:rFonts w:ascii="Arial" w:hAnsi="Arial" w:cs="Arial"/>
                <w:sz w:val="16"/>
                <w:szCs w:val="16"/>
              </w:rPr>
            </w:pPr>
            <w:r w:rsidRPr="00E4016B">
              <w:rPr>
                <w:rFonts w:ascii="Arial" w:hAnsi="Arial" w:cs="Arial"/>
                <w:sz w:val="16"/>
                <w:szCs w:val="16"/>
              </w:rPr>
              <w:t>CATASTRO</w:t>
            </w:r>
          </w:p>
          <w:p w:rsidR="00B47F97" w:rsidRPr="00E4016B" w:rsidRDefault="00B47F97" w:rsidP="00B47F97">
            <w:pPr>
              <w:jc w:val="both"/>
              <w:rPr>
                <w:rFonts w:ascii="Arial" w:hAnsi="Arial" w:cs="Arial"/>
                <w:sz w:val="16"/>
                <w:szCs w:val="16"/>
              </w:rPr>
            </w:pPr>
            <w:r w:rsidRPr="00E4016B">
              <w:rPr>
                <w:rFonts w:ascii="Arial" w:hAnsi="Arial" w:cs="Arial"/>
                <w:sz w:val="16"/>
                <w:szCs w:val="16"/>
              </w:rPr>
              <w:t>OBRAS PUBLICAS</w:t>
            </w:r>
          </w:p>
          <w:p w:rsidR="00B47F97" w:rsidRPr="00E4016B" w:rsidRDefault="00B47F97" w:rsidP="00B47F97">
            <w:pPr>
              <w:jc w:val="both"/>
              <w:rPr>
                <w:rFonts w:ascii="Arial" w:hAnsi="Arial" w:cs="Arial"/>
                <w:sz w:val="16"/>
                <w:szCs w:val="16"/>
              </w:rPr>
            </w:pPr>
            <w:r w:rsidRPr="00E4016B">
              <w:rPr>
                <w:rFonts w:ascii="Arial" w:hAnsi="Arial" w:cs="Arial"/>
                <w:sz w:val="16"/>
                <w:szCs w:val="16"/>
              </w:rPr>
              <w:t>REGISTRO CIVIL</w:t>
            </w:r>
          </w:p>
          <w:p w:rsidR="00B47F97" w:rsidRPr="00E4016B" w:rsidRDefault="00B47F97" w:rsidP="0055725F">
            <w:pPr>
              <w:jc w:val="both"/>
              <w:rPr>
                <w:rFonts w:ascii="Arial" w:hAnsi="Arial" w:cs="Arial"/>
                <w:sz w:val="16"/>
                <w:szCs w:val="16"/>
              </w:rPr>
            </w:pPr>
          </w:p>
        </w:tc>
        <w:tc>
          <w:tcPr>
            <w:tcW w:w="2245" w:type="dxa"/>
          </w:tcPr>
          <w:p w:rsidR="001C27B0" w:rsidRPr="00E4016B" w:rsidRDefault="00B47F97" w:rsidP="0055725F">
            <w:pPr>
              <w:jc w:val="both"/>
              <w:rPr>
                <w:rFonts w:ascii="Arial" w:hAnsi="Arial" w:cs="Arial"/>
                <w:sz w:val="16"/>
                <w:szCs w:val="16"/>
              </w:rPr>
            </w:pPr>
            <w:r w:rsidRPr="00E4016B">
              <w:rPr>
                <w:rFonts w:ascii="Arial" w:hAnsi="Arial" w:cs="Arial"/>
                <w:sz w:val="16"/>
                <w:szCs w:val="16"/>
              </w:rPr>
              <w:t xml:space="preserve">Generar un </w:t>
            </w:r>
            <w:r w:rsidR="00E4016B" w:rsidRPr="00E4016B">
              <w:rPr>
                <w:rFonts w:ascii="Arial" w:hAnsi="Arial" w:cs="Arial"/>
                <w:sz w:val="16"/>
                <w:szCs w:val="16"/>
              </w:rPr>
              <w:t>diagnostico</w:t>
            </w:r>
            <w:r w:rsidRPr="00E4016B">
              <w:rPr>
                <w:rFonts w:ascii="Arial" w:hAnsi="Arial" w:cs="Arial"/>
                <w:sz w:val="16"/>
                <w:szCs w:val="16"/>
              </w:rPr>
              <w:t xml:space="preserve"> (</w:t>
            </w:r>
            <w:r w:rsidR="00E4016B" w:rsidRPr="00E4016B">
              <w:rPr>
                <w:rFonts w:ascii="Arial" w:hAnsi="Arial" w:cs="Arial"/>
                <w:sz w:val="16"/>
                <w:szCs w:val="16"/>
              </w:rPr>
              <w:t>radiografía</w:t>
            </w:r>
            <w:r w:rsidRPr="00E4016B">
              <w:rPr>
                <w:rFonts w:ascii="Arial" w:hAnsi="Arial" w:cs="Arial"/>
                <w:sz w:val="16"/>
                <w:szCs w:val="16"/>
              </w:rPr>
              <w:t>) de cada uno de las áreas que se pretenden certificar.</w:t>
            </w:r>
          </w:p>
        </w:tc>
        <w:tc>
          <w:tcPr>
            <w:tcW w:w="2245" w:type="dxa"/>
          </w:tcPr>
          <w:p w:rsidR="006269F9" w:rsidRPr="00E4016B" w:rsidRDefault="00B47F97" w:rsidP="0055725F">
            <w:pPr>
              <w:jc w:val="both"/>
              <w:rPr>
                <w:rFonts w:ascii="Arial" w:hAnsi="Arial" w:cs="Arial"/>
                <w:sz w:val="16"/>
                <w:szCs w:val="16"/>
              </w:rPr>
            </w:pPr>
            <w:r w:rsidRPr="00E4016B">
              <w:rPr>
                <w:rFonts w:ascii="Arial" w:hAnsi="Arial" w:cs="Arial"/>
                <w:sz w:val="16"/>
                <w:szCs w:val="16"/>
              </w:rPr>
              <w:t>Las semanas restantes del año 2020.</w:t>
            </w:r>
          </w:p>
          <w:p w:rsidR="001C27B0" w:rsidRPr="00E4016B" w:rsidRDefault="001C27B0" w:rsidP="006269F9">
            <w:pPr>
              <w:jc w:val="center"/>
              <w:rPr>
                <w:rFonts w:ascii="Arial" w:hAnsi="Arial" w:cs="Arial"/>
                <w:sz w:val="16"/>
                <w:szCs w:val="16"/>
              </w:rPr>
            </w:pPr>
          </w:p>
        </w:tc>
        <w:tc>
          <w:tcPr>
            <w:tcW w:w="2245" w:type="dxa"/>
          </w:tcPr>
          <w:p w:rsidR="00B47F97" w:rsidRPr="00E4016B" w:rsidRDefault="00B47F97" w:rsidP="00B47F97">
            <w:pPr>
              <w:jc w:val="both"/>
              <w:rPr>
                <w:rFonts w:ascii="Arial" w:hAnsi="Arial" w:cs="Arial"/>
                <w:sz w:val="16"/>
                <w:szCs w:val="16"/>
              </w:rPr>
            </w:pPr>
            <w:r w:rsidRPr="00E4016B">
              <w:rPr>
                <w:rFonts w:ascii="Arial" w:hAnsi="Arial" w:cs="Arial"/>
                <w:sz w:val="16"/>
                <w:szCs w:val="16"/>
              </w:rPr>
              <w:t xml:space="preserve">Contralor Municipal. LCP. FEDERICO LOPEZ PADILLA </w:t>
            </w:r>
          </w:p>
          <w:p w:rsidR="001C27B0" w:rsidRPr="00E4016B" w:rsidRDefault="001C27B0" w:rsidP="0055725F">
            <w:pPr>
              <w:jc w:val="both"/>
              <w:rPr>
                <w:rFonts w:ascii="Arial" w:hAnsi="Arial" w:cs="Arial"/>
                <w:sz w:val="16"/>
                <w:szCs w:val="16"/>
              </w:rPr>
            </w:pPr>
          </w:p>
        </w:tc>
      </w:tr>
      <w:tr w:rsidR="001C27B0" w:rsidRPr="00E4016B" w:rsidTr="006269F9">
        <w:tc>
          <w:tcPr>
            <w:tcW w:w="2282" w:type="dxa"/>
          </w:tcPr>
          <w:p w:rsidR="001C27B0" w:rsidRPr="00E4016B" w:rsidRDefault="00B47F97" w:rsidP="0055725F">
            <w:pPr>
              <w:jc w:val="both"/>
              <w:rPr>
                <w:rFonts w:ascii="Arial" w:hAnsi="Arial" w:cs="Arial"/>
                <w:sz w:val="16"/>
                <w:szCs w:val="16"/>
              </w:rPr>
            </w:pPr>
            <w:r w:rsidRPr="00E4016B">
              <w:rPr>
                <w:rFonts w:ascii="Arial" w:hAnsi="Arial" w:cs="Arial"/>
                <w:sz w:val="16"/>
                <w:szCs w:val="16"/>
              </w:rPr>
              <w:t>Integración del COMITÉ CIUDADANO ANTICORRUPCION.</w:t>
            </w:r>
          </w:p>
        </w:tc>
        <w:tc>
          <w:tcPr>
            <w:tcW w:w="2245" w:type="dxa"/>
          </w:tcPr>
          <w:p w:rsidR="001C27B0" w:rsidRPr="00E4016B" w:rsidRDefault="00B47F97" w:rsidP="0055725F">
            <w:pPr>
              <w:jc w:val="both"/>
              <w:rPr>
                <w:rFonts w:ascii="Arial" w:hAnsi="Arial" w:cs="Arial"/>
                <w:sz w:val="16"/>
                <w:szCs w:val="16"/>
              </w:rPr>
            </w:pPr>
            <w:r w:rsidRPr="00E4016B">
              <w:rPr>
                <w:rFonts w:ascii="Arial" w:hAnsi="Arial" w:cs="Arial"/>
                <w:sz w:val="16"/>
                <w:szCs w:val="16"/>
              </w:rPr>
              <w:t xml:space="preserve">Constituir el COMITÉ, agendando en los próximos días con el fin de tomar la protesta de la terna que se </w:t>
            </w:r>
            <w:r w:rsidR="00E4016B" w:rsidRPr="00E4016B">
              <w:rPr>
                <w:rFonts w:ascii="Arial" w:hAnsi="Arial" w:cs="Arial"/>
                <w:sz w:val="16"/>
                <w:szCs w:val="16"/>
              </w:rPr>
              <w:t>presentó</w:t>
            </w:r>
            <w:r w:rsidRPr="00E4016B">
              <w:rPr>
                <w:rFonts w:ascii="Arial" w:hAnsi="Arial" w:cs="Arial"/>
                <w:sz w:val="16"/>
                <w:szCs w:val="16"/>
              </w:rPr>
              <w:t xml:space="preserve"> por el </w:t>
            </w:r>
            <w:r w:rsidRPr="00E4016B">
              <w:rPr>
                <w:rFonts w:ascii="Arial" w:hAnsi="Arial" w:cs="Arial"/>
                <w:sz w:val="16"/>
                <w:szCs w:val="16"/>
              </w:rPr>
              <w:t>Lic. José María Barba Muñoz.</w:t>
            </w:r>
          </w:p>
        </w:tc>
        <w:tc>
          <w:tcPr>
            <w:tcW w:w="2245" w:type="dxa"/>
          </w:tcPr>
          <w:p w:rsidR="001C27B0" w:rsidRPr="00E4016B" w:rsidRDefault="00B47F97" w:rsidP="0055725F">
            <w:pPr>
              <w:jc w:val="both"/>
              <w:rPr>
                <w:rFonts w:ascii="Arial" w:hAnsi="Arial" w:cs="Arial"/>
                <w:sz w:val="16"/>
                <w:szCs w:val="16"/>
              </w:rPr>
            </w:pPr>
            <w:r w:rsidRPr="00E4016B">
              <w:rPr>
                <w:rFonts w:ascii="Arial" w:hAnsi="Arial" w:cs="Arial"/>
                <w:sz w:val="16"/>
                <w:szCs w:val="16"/>
              </w:rPr>
              <w:t>Las semanas restantes del año 2020.</w:t>
            </w:r>
          </w:p>
        </w:tc>
        <w:tc>
          <w:tcPr>
            <w:tcW w:w="2245" w:type="dxa"/>
          </w:tcPr>
          <w:p w:rsidR="006269F9" w:rsidRPr="00E4016B" w:rsidRDefault="006269F9" w:rsidP="006269F9">
            <w:pPr>
              <w:rPr>
                <w:rFonts w:ascii="Arial" w:hAnsi="Arial" w:cs="Arial"/>
                <w:sz w:val="16"/>
                <w:szCs w:val="16"/>
              </w:rPr>
            </w:pPr>
            <w:r w:rsidRPr="00E4016B">
              <w:rPr>
                <w:rFonts w:ascii="Arial" w:hAnsi="Arial" w:cs="Arial"/>
                <w:sz w:val="16"/>
                <w:szCs w:val="16"/>
              </w:rPr>
              <w:t>Encabeza:</w:t>
            </w:r>
          </w:p>
          <w:p w:rsidR="006269F9" w:rsidRPr="00E4016B" w:rsidRDefault="006269F9" w:rsidP="006269F9">
            <w:pPr>
              <w:rPr>
                <w:rFonts w:ascii="Arial" w:hAnsi="Arial" w:cs="Arial"/>
                <w:sz w:val="16"/>
                <w:szCs w:val="16"/>
              </w:rPr>
            </w:pPr>
            <w:r w:rsidRPr="00E4016B">
              <w:rPr>
                <w:rFonts w:ascii="Arial" w:hAnsi="Arial" w:cs="Arial"/>
                <w:sz w:val="16"/>
                <w:szCs w:val="16"/>
              </w:rPr>
              <w:t>Lic. José María Barba Muñoz.</w:t>
            </w:r>
          </w:p>
          <w:p w:rsidR="006269F9" w:rsidRPr="00E4016B" w:rsidRDefault="006269F9" w:rsidP="006269F9">
            <w:pPr>
              <w:rPr>
                <w:rFonts w:ascii="Arial" w:hAnsi="Arial" w:cs="Arial"/>
                <w:sz w:val="16"/>
                <w:szCs w:val="16"/>
              </w:rPr>
            </w:pPr>
            <w:r w:rsidRPr="00E4016B">
              <w:rPr>
                <w:rFonts w:ascii="Arial" w:hAnsi="Arial" w:cs="Arial"/>
                <w:sz w:val="16"/>
                <w:szCs w:val="16"/>
              </w:rPr>
              <w:t>Apoyo:</w:t>
            </w:r>
          </w:p>
          <w:p w:rsidR="006269F9" w:rsidRPr="00E4016B" w:rsidRDefault="006269F9" w:rsidP="006269F9">
            <w:pPr>
              <w:rPr>
                <w:rFonts w:ascii="Arial" w:hAnsi="Arial" w:cs="Arial"/>
                <w:sz w:val="16"/>
                <w:szCs w:val="16"/>
              </w:rPr>
            </w:pPr>
            <w:r w:rsidRPr="00E4016B">
              <w:rPr>
                <w:rFonts w:ascii="Arial" w:hAnsi="Arial" w:cs="Arial"/>
                <w:sz w:val="16"/>
                <w:szCs w:val="16"/>
              </w:rPr>
              <w:t xml:space="preserve">Lic. Gamaliel Romo Gutiérrez </w:t>
            </w:r>
          </w:p>
          <w:p w:rsidR="001C27B0" w:rsidRPr="00E4016B" w:rsidRDefault="006269F9" w:rsidP="006269F9">
            <w:pPr>
              <w:jc w:val="both"/>
              <w:rPr>
                <w:rFonts w:ascii="Arial" w:hAnsi="Arial" w:cs="Arial"/>
                <w:sz w:val="16"/>
                <w:szCs w:val="16"/>
              </w:rPr>
            </w:pPr>
            <w:r w:rsidRPr="00E4016B">
              <w:rPr>
                <w:rFonts w:ascii="Arial" w:hAnsi="Arial" w:cs="Arial"/>
                <w:sz w:val="16"/>
                <w:szCs w:val="16"/>
              </w:rPr>
              <w:t>Secretaria Técnico</w:t>
            </w:r>
          </w:p>
        </w:tc>
      </w:tr>
    </w:tbl>
    <w:p w:rsidR="001C27B0" w:rsidRDefault="001C27B0" w:rsidP="0055725F">
      <w:pPr>
        <w:jc w:val="both"/>
        <w:rPr>
          <w:rFonts w:ascii="Arial" w:hAnsi="Arial" w:cs="Arial"/>
          <w:sz w:val="22"/>
        </w:rPr>
      </w:pPr>
    </w:p>
    <w:p w:rsidR="001C27B0" w:rsidRDefault="001C27B0" w:rsidP="0055725F">
      <w:pPr>
        <w:jc w:val="both"/>
        <w:rPr>
          <w:rFonts w:ascii="Arial" w:hAnsi="Arial" w:cs="Arial"/>
          <w:sz w:val="22"/>
        </w:rPr>
      </w:pPr>
    </w:p>
    <w:p w:rsidR="001C27B0" w:rsidRDefault="001C27B0" w:rsidP="0055725F">
      <w:pPr>
        <w:jc w:val="both"/>
        <w:rPr>
          <w:rFonts w:ascii="Arial" w:hAnsi="Arial" w:cs="Arial"/>
          <w:sz w:val="22"/>
        </w:rPr>
      </w:pPr>
    </w:p>
    <w:p w:rsidR="001C27B0" w:rsidRDefault="001C27B0" w:rsidP="0055725F">
      <w:pPr>
        <w:jc w:val="both"/>
        <w:rPr>
          <w:rFonts w:ascii="Arial" w:hAnsi="Arial" w:cs="Arial"/>
          <w:sz w:val="22"/>
        </w:rPr>
      </w:pPr>
    </w:p>
    <w:p w:rsidR="001C27B0" w:rsidRPr="00D34938" w:rsidRDefault="001C27B0" w:rsidP="0055725F">
      <w:pPr>
        <w:jc w:val="both"/>
        <w:rPr>
          <w:rFonts w:ascii="Arial" w:hAnsi="Arial" w:cs="Arial"/>
          <w:sz w:val="22"/>
        </w:rPr>
      </w:pPr>
    </w:p>
    <w:p w:rsidR="00D37144" w:rsidRDefault="006D6C1F" w:rsidP="0055725F">
      <w:pPr>
        <w:jc w:val="both"/>
        <w:rPr>
          <w:rFonts w:ascii="Arial" w:hAnsi="Arial" w:cs="Arial"/>
          <w:sz w:val="22"/>
        </w:rPr>
      </w:pPr>
      <w:r>
        <w:rPr>
          <w:rFonts w:ascii="Arial" w:hAnsi="Arial" w:cs="Arial"/>
          <w:b/>
          <w:sz w:val="22"/>
        </w:rPr>
        <w:t xml:space="preserve">Acuerdo: </w:t>
      </w:r>
      <w:r w:rsidR="00317C8D">
        <w:rPr>
          <w:rFonts w:ascii="Arial" w:hAnsi="Arial" w:cs="Arial"/>
          <w:sz w:val="22"/>
        </w:rPr>
        <w:t>Informativo</w:t>
      </w:r>
    </w:p>
    <w:p w:rsidR="003F57F5" w:rsidRDefault="003F57F5" w:rsidP="0055725F">
      <w:pPr>
        <w:jc w:val="both"/>
        <w:rPr>
          <w:rFonts w:ascii="Arial" w:hAnsi="Arial" w:cs="Arial"/>
          <w:sz w:val="22"/>
        </w:rPr>
      </w:pPr>
    </w:p>
    <w:p w:rsidR="003F57F5" w:rsidRDefault="003F57F5" w:rsidP="003F57F5">
      <w:pPr>
        <w:jc w:val="both"/>
        <w:rPr>
          <w:rFonts w:ascii="Arial" w:hAnsi="Arial" w:cs="Arial"/>
          <w:sz w:val="22"/>
        </w:rPr>
      </w:pPr>
      <w:r>
        <w:rPr>
          <w:rFonts w:ascii="Arial" w:hAnsi="Arial" w:cs="Arial"/>
          <w:b/>
          <w:sz w:val="22"/>
        </w:rPr>
        <w:t>4</w:t>
      </w:r>
      <w:r w:rsidRPr="00BC1598">
        <w:rPr>
          <w:rFonts w:ascii="Arial" w:hAnsi="Arial" w:cs="Arial"/>
          <w:b/>
          <w:sz w:val="22"/>
        </w:rPr>
        <w:t xml:space="preserve">.- </w:t>
      </w:r>
      <w:r>
        <w:rPr>
          <w:rFonts w:ascii="Arial" w:hAnsi="Arial" w:cs="Arial"/>
          <w:sz w:val="22"/>
          <w:szCs w:val="22"/>
        </w:rPr>
        <w:t xml:space="preserve">Se   </w:t>
      </w:r>
      <w:r>
        <w:rPr>
          <w:rFonts w:ascii="Arial" w:hAnsi="Arial" w:cs="Arial"/>
          <w:sz w:val="22"/>
        </w:rPr>
        <w:t>Contralor Municipal de San Juan de los Lagos</w:t>
      </w:r>
      <w:r w:rsidR="00050242">
        <w:rPr>
          <w:rFonts w:ascii="Arial" w:hAnsi="Arial" w:cs="Arial"/>
          <w:sz w:val="22"/>
        </w:rPr>
        <w:t xml:space="preserve"> LCP. FEDERICO LOPEZ PADILLA, expone la necesidad de generar acciones en los siguientes rubros:</w:t>
      </w:r>
    </w:p>
    <w:p w:rsidR="00050242" w:rsidRDefault="00050242" w:rsidP="003F57F5">
      <w:pPr>
        <w:jc w:val="both"/>
        <w:rPr>
          <w:rFonts w:ascii="Arial" w:hAnsi="Arial" w:cs="Arial"/>
          <w:sz w:val="22"/>
        </w:rPr>
      </w:pPr>
    </w:p>
    <w:p w:rsidR="00050242" w:rsidRPr="00E4016B" w:rsidRDefault="00050242" w:rsidP="00E4016B">
      <w:pPr>
        <w:pStyle w:val="Prrafodelista"/>
        <w:numPr>
          <w:ilvl w:val="0"/>
          <w:numId w:val="27"/>
        </w:numPr>
        <w:jc w:val="both"/>
        <w:rPr>
          <w:rFonts w:ascii="Arial" w:hAnsi="Arial" w:cs="Arial"/>
          <w:sz w:val="22"/>
        </w:rPr>
      </w:pPr>
      <w:r w:rsidRPr="00E4016B">
        <w:rPr>
          <w:rFonts w:ascii="Arial" w:hAnsi="Arial" w:cs="Arial"/>
          <w:sz w:val="22"/>
        </w:rPr>
        <w:t xml:space="preserve">Certificación de </w:t>
      </w:r>
      <w:r w:rsidR="00E4016B" w:rsidRPr="00E4016B">
        <w:rPr>
          <w:rFonts w:ascii="Arial" w:hAnsi="Arial" w:cs="Arial"/>
          <w:sz w:val="22"/>
        </w:rPr>
        <w:t>Áreas</w:t>
      </w:r>
      <w:r w:rsidRPr="00E4016B">
        <w:rPr>
          <w:rFonts w:ascii="Arial" w:hAnsi="Arial" w:cs="Arial"/>
          <w:sz w:val="22"/>
        </w:rPr>
        <w:t xml:space="preserve"> Claves con ISO 9001.</w:t>
      </w:r>
    </w:p>
    <w:p w:rsidR="00050242" w:rsidRPr="00E4016B" w:rsidRDefault="00050242" w:rsidP="00E4016B">
      <w:pPr>
        <w:pStyle w:val="Prrafodelista"/>
        <w:numPr>
          <w:ilvl w:val="0"/>
          <w:numId w:val="27"/>
        </w:numPr>
        <w:jc w:val="both"/>
        <w:rPr>
          <w:rFonts w:ascii="Arial" w:hAnsi="Arial" w:cs="Arial"/>
          <w:sz w:val="22"/>
        </w:rPr>
      </w:pPr>
      <w:r w:rsidRPr="00E4016B">
        <w:rPr>
          <w:rFonts w:ascii="Arial" w:hAnsi="Arial" w:cs="Arial"/>
          <w:sz w:val="22"/>
        </w:rPr>
        <w:t xml:space="preserve">Generar Planes para el </w:t>
      </w:r>
      <w:r w:rsidR="00E4016B" w:rsidRPr="00E4016B">
        <w:rPr>
          <w:rFonts w:ascii="Arial" w:hAnsi="Arial" w:cs="Arial"/>
          <w:sz w:val="22"/>
        </w:rPr>
        <w:t>Área</w:t>
      </w:r>
      <w:r w:rsidRPr="00E4016B">
        <w:rPr>
          <w:rFonts w:ascii="Arial" w:hAnsi="Arial" w:cs="Arial"/>
          <w:sz w:val="22"/>
        </w:rPr>
        <w:t xml:space="preserve"> de Adquisiciones.</w:t>
      </w:r>
    </w:p>
    <w:p w:rsidR="00050242" w:rsidRPr="00E4016B" w:rsidRDefault="00050242" w:rsidP="00E4016B">
      <w:pPr>
        <w:pStyle w:val="Prrafodelista"/>
        <w:numPr>
          <w:ilvl w:val="0"/>
          <w:numId w:val="27"/>
        </w:numPr>
        <w:jc w:val="both"/>
        <w:rPr>
          <w:rFonts w:ascii="Arial" w:hAnsi="Arial" w:cs="Arial"/>
          <w:sz w:val="22"/>
        </w:rPr>
      </w:pPr>
      <w:r w:rsidRPr="00E4016B">
        <w:rPr>
          <w:rFonts w:ascii="Arial" w:hAnsi="Arial" w:cs="Arial"/>
          <w:sz w:val="22"/>
        </w:rPr>
        <w:t>Testigo Social</w:t>
      </w:r>
    </w:p>
    <w:p w:rsidR="00050242" w:rsidRPr="00E4016B" w:rsidRDefault="00050242" w:rsidP="00E4016B">
      <w:pPr>
        <w:pStyle w:val="Prrafodelista"/>
        <w:numPr>
          <w:ilvl w:val="0"/>
          <w:numId w:val="27"/>
        </w:numPr>
        <w:jc w:val="both"/>
        <w:rPr>
          <w:rFonts w:ascii="Arial" w:hAnsi="Arial" w:cs="Arial"/>
          <w:sz w:val="22"/>
        </w:rPr>
      </w:pPr>
      <w:r w:rsidRPr="00E4016B">
        <w:rPr>
          <w:rFonts w:ascii="Arial" w:hAnsi="Arial" w:cs="Arial"/>
          <w:sz w:val="22"/>
        </w:rPr>
        <w:t>Ampliar el padrón de proveedores</w:t>
      </w:r>
    </w:p>
    <w:p w:rsidR="00050242" w:rsidRPr="00E4016B" w:rsidRDefault="00050242" w:rsidP="00E4016B">
      <w:pPr>
        <w:pStyle w:val="Prrafodelista"/>
        <w:numPr>
          <w:ilvl w:val="0"/>
          <w:numId w:val="27"/>
        </w:numPr>
        <w:jc w:val="both"/>
        <w:rPr>
          <w:rFonts w:ascii="Arial" w:hAnsi="Arial" w:cs="Arial"/>
          <w:sz w:val="22"/>
        </w:rPr>
      </w:pPr>
      <w:r w:rsidRPr="00E4016B">
        <w:rPr>
          <w:rFonts w:ascii="Arial" w:hAnsi="Arial" w:cs="Arial"/>
          <w:sz w:val="22"/>
        </w:rPr>
        <w:t>Generar una carta compromiso con los proveedores para señalas las consecuencias y la intención de evitar la corrupción.</w:t>
      </w:r>
    </w:p>
    <w:p w:rsidR="00050242" w:rsidRPr="00E4016B" w:rsidRDefault="00050242" w:rsidP="00E4016B">
      <w:pPr>
        <w:pStyle w:val="Prrafodelista"/>
        <w:numPr>
          <w:ilvl w:val="0"/>
          <w:numId w:val="27"/>
        </w:numPr>
        <w:jc w:val="both"/>
        <w:rPr>
          <w:rFonts w:ascii="Arial" w:hAnsi="Arial" w:cs="Arial"/>
          <w:sz w:val="22"/>
        </w:rPr>
      </w:pPr>
      <w:r w:rsidRPr="00E4016B">
        <w:rPr>
          <w:rFonts w:ascii="Arial" w:hAnsi="Arial" w:cs="Arial"/>
          <w:sz w:val="22"/>
        </w:rPr>
        <w:t>Digitalizar el historial de compra de los proveedores</w:t>
      </w:r>
    </w:p>
    <w:p w:rsidR="00050242" w:rsidRPr="00E4016B" w:rsidRDefault="00050242" w:rsidP="00E4016B">
      <w:pPr>
        <w:pStyle w:val="Prrafodelista"/>
        <w:numPr>
          <w:ilvl w:val="0"/>
          <w:numId w:val="27"/>
        </w:numPr>
        <w:jc w:val="both"/>
        <w:rPr>
          <w:rFonts w:ascii="Arial" w:hAnsi="Arial" w:cs="Arial"/>
          <w:sz w:val="22"/>
        </w:rPr>
      </w:pPr>
      <w:r w:rsidRPr="00E4016B">
        <w:rPr>
          <w:rFonts w:ascii="Arial" w:hAnsi="Arial" w:cs="Arial"/>
          <w:sz w:val="22"/>
        </w:rPr>
        <w:t xml:space="preserve">Generar el manual operativo del </w:t>
      </w:r>
      <w:r w:rsidR="00E4016B" w:rsidRPr="00E4016B">
        <w:rPr>
          <w:rFonts w:ascii="Arial" w:hAnsi="Arial" w:cs="Arial"/>
          <w:sz w:val="22"/>
        </w:rPr>
        <w:t>área</w:t>
      </w:r>
      <w:r w:rsidRPr="00E4016B">
        <w:rPr>
          <w:rFonts w:ascii="Arial" w:hAnsi="Arial" w:cs="Arial"/>
          <w:sz w:val="22"/>
        </w:rPr>
        <w:t>.</w:t>
      </w:r>
    </w:p>
    <w:p w:rsidR="00050242" w:rsidRPr="00E4016B" w:rsidRDefault="00050242" w:rsidP="00E4016B">
      <w:pPr>
        <w:pStyle w:val="Prrafodelista"/>
        <w:numPr>
          <w:ilvl w:val="0"/>
          <w:numId w:val="27"/>
        </w:numPr>
        <w:jc w:val="both"/>
        <w:rPr>
          <w:rFonts w:ascii="Arial" w:hAnsi="Arial" w:cs="Arial"/>
          <w:sz w:val="22"/>
        </w:rPr>
      </w:pPr>
      <w:r w:rsidRPr="00E4016B">
        <w:rPr>
          <w:rFonts w:ascii="Arial" w:hAnsi="Arial" w:cs="Arial"/>
          <w:sz w:val="22"/>
        </w:rPr>
        <w:t>Dar seguimiento al COMITÉ DE ETICA.</w:t>
      </w:r>
    </w:p>
    <w:p w:rsidR="00050242" w:rsidRPr="00E4016B" w:rsidRDefault="00050242" w:rsidP="00E4016B">
      <w:pPr>
        <w:pStyle w:val="Prrafodelista"/>
        <w:numPr>
          <w:ilvl w:val="0"/>
          <w:numId w:val="27"/>
        </w:numPr>
        <w:jc w:val="both"/>
        <w:rPr>
          <w:rFonts w:ascii="Arial" w:hAnsi="Arial" w:cs="Arial"/>
          <w:sz w:val="22"/>
        </w:rPr>
      </w:pPr>
      <w:r w:rsidRPr="00E4016B">
        <w:rPr>
          <w:rFonts w:ascii="Arial" w:hAnsi="Arial" w:cs="Arial"/>
          <w:sz w:val="22"/>
        </w:rPr>
        <w:t>Conformar el COMITÉ DE PARTICIPACION CIUDADANA</w:t>
      </w:r>
    </w:p>
    <w:p w:rsidR="00050242" w:rsidRPr="00E4016B" w:rsidRDefault="00050242" w:rsidP="00E4016B">
      <w:pPr>
        <w:pStyle w:val="Prrafodelista"/>
        <w:numPr>
          <w:ilvl w:val="0"/>
          <w:numId w:val="27"/>
        </w:numPr>
        <w:jc w:val="both"/>
        <w:rPr>
          <w:rFonts w:ascii="Arial" w:hAnsi="Arial" w:cs="Arial"/>
          <w:sz w:val="22"/>
        </w:rPr>
      </w:pPr>
      <w:r w:rsidRPr="00E4016B">
        <w:rPr>
          <w:rFonts w:ascii="Arial" w:hAnsi="Arial" w:cs="Arial"/>
          <w:sz w:val="22"/>
        </w:rPr>
        <w:t xml:space="preserve">Mejorar los Reglamentos del Sistema </w:t>
      </w:r>
      <w:r w:rsidR="00E4016B" w:rsidRPr="00E4016B">
        <w:rPr>
          <w:rFonts w:ascii="Arial" w:hAnsi="Arial" w:cs="Arial"/>
          <w:sz w:val="22"/>
        </w:rPr>
        <w:t>Anticorrupción</w:t>
      </w:r>
      <w:r w:rsidRPr="00E4016B">
        <w:rPr>
          <w:rFonts w:ascii="Arial" w:hAnsi="Arial" w:cs="Arial"/>
          <w:sz w:val="22"/>
        </w:rPr>
        <w:t>.</w:t>
      </w:r>
    </w:p>
    <w:p w:rsidR="00050242" w:rsidRPr="00E4016B" w:rsidRDefault="00050242" w:rsidP="00E4016B">
      <w:pPr>
        <w:pStyle w:val="Prrafodelista"/>
        <w:numPr>
          <w:ilvl w:val="0"/>
          <w:numId w:val="27"/>
        </w:numPr>
        <w:jc w:val="both"/>
        <w:rPr>
          <w:rFonts w:ascii="Arial" w:hAnsi="Arial" w:cs="Arial"/>
          <w:sz w:val="22"/>
        </w:rPr>
      </w:pPr>
      <w:r w:rsidRPr="00E4016B">
        <w:rPr>
          <w:rFonts w:ascii="Arial" w:hAnsi="Arial" w:cs="Arial"/>
          <w:sz w:val="22"/>
        </w:rPr>
        <w:t xml:space="preserve">Mejorar las Herramientas </w:t>
      </w:r>
      <w:r w:rsidR="00E4016B" w:rsidRPr="00E4016B">
        <w:rPr>
          <w:rFonts w:ascii="Arial" w:hAnsi="Arial" w:cs="Arial"/>
          <w:sz w:val="22"/>
        </w:rPr>
        <w:t>Tecnológicas</w:t>
      </w:r>
      <w:r w:rsidRPr="00E4016B">
        <w:rPr>
          <w:rFonts w:ascii="Arial" w:hAnsi="Arial" w:cs="Arial"/>
          <w:sz w:val="22"/>
        </w:rPr>
        <w:t xml:space="preserve"> para el Sistema Anticorrupción</w:t>
      </w:r>
    </w:p>
    <w:p w:rsidR="00050242" w:rsidRPr="00E4016B" w:rsidRDefault="00050242" w:rsidP="00E4016B">
      <w:pPr>
        <w:pStyle w:val="Prrafodelista"/>
        <w:numPr>
          <w:ilvl w:val="0"/>
          <w:numId w:val="27"/>
        </w:numPr>
        <w:jc w:val="both"/>
        <w:rPr>
          <w:rFonts w:ascii="Arial" w:hAnsi="Arial" w:cs="Arial"/>
          <w:sz w:val="22"/>
        </w:rPr>
      </w:pPr>
      <w:r w:rsidRPr="00E4016B">
        <w:rPr>
          <w:rFonts w:ascii="Arial" w:hAnsi="Arial" w:cs="Arial"/>
          <w:sz w:val="22"/>
        </w:rPr>
        <w:t>Difundir en lo interno y externo al COMITÉ ANTICORRUPCION y resaltar la parte ciudadana.</w:t>
      </w:r>
    </w:p>
    <w:p w:rsidR="00050242" w:rsidRPr="00E4016B" w:rsidRDefault="00050242" w:rsidP="00E4016B">
      <w:pPr>
        <w:pStyle w:val="Prrafodelista"/>
        <w:numPr>
          <w:ilvl w:val="0"/>
          <w:numId w:val="27"/>
        </w:numPr>
        <w:jc w:val="both"/>
        <w:rPr>
          <w:rFonts w:ascii="Arial" w:hAnsi="Arial" w:cs="Arial"/>
          <w:sz w:val="22"/>
        </w:rPr>
      </w:pPr>
      <w:r w:rsidRPr="00E4016B">
        <w:rPr>
          <w:rFonts w:ascii="Arial" w:hAnsi="Arial" w:cs="Arial"/>
          <w:sz w:val="22"/>
        </w:rPr>
        <w:t>Mejorar los sistemas de denuncia.</w:t>
      </w:r>
    </w:p>
    <w:p w:rsidR="00050242" w:rsidRPr="00E4016B" w:rsidRDefault="00050242" w:rsidP="00E4016B">
      <w:pPr>
        <w:pStyle w:val="Prrafodelista"/>
        <w:numPr>
          <w:ilvl w:val="0"/>
          <w:numId w:val="27"/>
        </w:numPr>
        <w:jc w:val="both"/>
        <w:rPr>
          <w:rFonts w:ascii="Arial" w:hAnsi="Arial" w:cs="Arial"/>
          <w:sz w:val="22"/>
        </w:rPr>
      </w:pPr>
      <w:r w:rsidRPr="00E4016B">
        <w:rPr>
          <w:rFonts w:ascii="Arial" w:hAnsi="Arial" w:cs="Arial"/>
          <w:sz w:val="22"/>
        </w:rPr>
        <w:t>Presentar el Plan en Conjunto ante el Cabildo Municipal de San Juan de Los Lagos.</w:t>
      </w:r>
    </w:p>
    <w:p w:rsidR="006269F9" w:rsidRDefault="006269F9" w:rsidP="003F57F5">
      <w:pPr>
        <w:jc w:val="both"/>
        <w:rPr>
          <w:rFonts w:ascii="Arial" w:hAnsi="Arial" w:cs="Arial"/>
          <w:sz w:val="22"/>
        </w:rPr>
      </w:pPr>
      <w:r>
        <w:rPr>
          <w:rFonts w:ascii="Arial" w:hAnsi="Arial" w:cs="Arial"/>
          <w:sz w:val="22"/>
        </w:rPr>
        <w:t xml:space="preserve">Al finalizar la exposición se generaron los siguientes </w:t>
      </w:r>
      <w:r w:rsidR="00E4016B">
        <w:rPr>
          <w:rFonts w:ascii="Arial" w:hAnsi="Arial" w:cs="Arial"/>
          <w:sz w:val="22"/>
        </w:rPr>
        <w:t>compromisos</w:t>
      </w:r>
      <w:r>
        <w:rPr>
          <w:rFonts w:ascii="Arial" w:hAnsi="Arial" w:cs="Arial"/>
          <w:sz w:val="22"/>
        </w:rPr>
        <w:t>:</w:t>
      </w:r>
    </w:p>
    <w:p w:rsidR="00050242" w:rsidRDefault="00050242" w:rsidP="003F57F5">
      <w:pPr>
        <w:jc w:val="both"/>
        <w:rPr>
          <w:rFonts w:ascii="Arial" w:hAnsi="Arial" w:cs="Arial"/>
          <w:sz w:val="22"/>
        </w:rPr>
      </w:pPr>
    </w:p>
    <w:p w:rsidR="00050242" w:rsidRDefault="00050242" w:rsidP="003F57F5">
      <w:pPr>
        <w:jc w:val="both"/>
        <w:rPr>
          <w:rFonts w:ascii="Arial" w:hAnsi="Arial" w:cs="Arial"/>
          <w:sz w:val="22"/>
        </w:rPr>
      </w:pPr>
    </w:p>
    <w:tbl>
      <w:tblPr>
        <w:tblStyle w:val="Tablaconcuadrcula"/>
        <w:tblW w:w="0" w:type="auto"/>
        <w:tblLook w:val="04A0" w:firstRow="1" w:lastRow="0" w:firstColumn="1" w:lastColumn="0" w:noHBand="0" w:noVBand="1"/>
      </w:tblPr>
      <w:tblGrid>
        <w:gridCol w:w="2244"/>
        <w:gridCol w:w="2245"/>
        <w:gridCol w:w="2245"/>
        <w:gridCol w:w="2245"/>
      </w:tblGrid>
      <w:tr w:rsidR="006269F9" w:rsidRPr="00E4016B" w:rsidTr="00D71688">
        <w:tc>
          <w:tcPr>
            <w:tcW w:w="2244" w:type="dxa"/>
          </w:tcPr>
          <w:p w:rsidR="006269F9" w:rsidRPr="00E4016B" w:rsidRDefault="00E4016B" w:rsidP="00D71688">
            <w:pPr>
              <w:jc w:val="both"/>
              <w:rPr>
                <w:rFonts w:ascii="Arial" w:hAnsi="Arial" w:cs="Arial"/>
                <w:b/>
                <w:sz w:val="16"/>
                <w:szCs w:val="16"/>
              </w:rPr>
            </w:pPr>
            <w:r w:rsidRPr="00E4016B">
              <w:rPr>
                <w:rFonts w:ascii="Arial" w:hAnsi="Arial" w:cs="Arial"/>
                <w:b/>
                <w:sz w:val="16"/>
                <w:szCs w:val="16"/>
              </w:rPr>
              <w:t>Acción</w:t>
            </w:r>
          </w:p>
        </w:tc>
        <w:tc>
          <w:tcPr>
            <w:tcW w:w="2245" w:type="dxa"/>
          </w:tcPr>
          <w:p w:rsidR="006269F9" w:rsidRPr="00E4016B" w:rsidRDefault="006269F9" w:rsidP="00D71688">
            <w:pPr>
              <w:jc w:val="both"/>
              <w:rPr>
                <w:rFonts w:ascii="Arial" w:hAnsi="Arial" w:cs="Arial"/>
                <w:b/>
                <w:sz w:val="16"/>
                <w:szCs w:val="16"/>
              </w:rPr>
            </w:pPr>
            <w:r w:rsidRPr="00E4016B">
              <w:rPr>
                <w:rFonts w:ascii="Arial" w:hAnsi="Arial" w:cs="Arial"/>
                <w:b/>
                <w:sz w:val="16"/>
                <w:szCs w:val="16"/>
              </w:rPr>
              <w:t>Objetivo</w:t>
            </w:r>
          </w:p>
        </w:tc>
        <w:tc>
          <w:tcPr>
            <w:tcW w:w="2245" w:type="dxa"/>
          </w:tcPr>
          <w:p w:rsidR="006269F9" w:rsidRPr="00E4016B" w:rsidRDefault="006269F9" w:rsidP="00D71688">
            <w:pPr>
              <w:jc w:val="both"/>
              <w:rPr>
                <w:rFonts w:ascii="Arial" w:hAnsi="Arial" w:cs="Arial"/>
                <w:b/>
                <w:sz w:val="16"/>
                <w:szCs w:val="16"/>
              </w:rPr>
            </w:pPr>
            <w:r w:rsidRPr="00E4016B">
              <w:rPr>
                <w:rFonts w:ascii="Arial" w:hAnsi="Arial" w:cs="Arial"/>
                <w:b/>
                <w:sz w:val="16"/>
                <w:szCs w:val="16"/>
              </w:rPr>
              <w:t>Periodicidad</w:t>
            </w:r>
          </w:p>
        </w:tc>
        <w:tc>
          <w:tcPr>
            <w:tcW w:w="2245" w:type="dxa"/>
          </w:tcPr>
          <w:p w:rsidR="006269F9" w:rsidRPr="00E4016B" w:rsidRDefault="006269F9" w:rsidP="00D71688">
            <w:pPr>
              <w:jc w:val="both"/>
              <w:rPr>
                <w:rFonts w:ascii="Arial" w:hAnsi="Arial" w:cs="Arial"/>
                <w:b/>
                <w:sz w:val="16"/>
                <w:szCs w:val="16"/>
              </w:rPr>
            </w:pPr>
            <w:r w:rsidRPr="00E4016B">
              <w:rPr>
                <w:rFonts w:ascii="Arial" w:hAnsi="Arial" w:cs="Arial"/>
                <w:b/>
                <w:sz w:val="16"/>
                <w:szCs w:val="16"/>
              </w:rPr>
              <w:t>Responsable</w:t>
            </w:r>
          </w:p>
        </w:tc>
      </w:tr>
      <w:tr w:rsidR="006269F9" w:rsidRPr="00E4016B" w:rsidTr="00D71688">
        <w:tc>
          <w:tcPr>
            <w:tcW w:w="2244" w:type="dxa"/>
          </w:tcPr>
          <w:p w:rsidR="006269F9" w:rsidRPr="00E4016B" w:rsidRDefault="006269F9" w:rsidP="006269F9">
            <w:pPr>
              <w:jc w:val="both"/>
              <w:rPr>
                <w:rFonts w:ascii="Arial" w:hAnsi="Arial" w:cs="Arial"/>
                <w:sz w:val="16"/>
                <w:szCs w:val="16"/>
              </w:rPr>
            </w:pPr>
            <w:r w:rsidRPr="00E4016B">
              <w:rPr>
                <w:rFonts w:ascii="Arial" w:hAnsi="Arial" w:cs="Arial"/>
                <w:sz w:val="16"/>
                <w:szCs w:val="16"/>
              </w:rPr>
              <w:t>Modificar la forma de constituir el COMITÉ DE ADQUISICIONES, para integrar los testigos sociales</w:t>
            </w:r>
          </w:p>
        </w:tc>
        <w:tc>
          <w:tcPr>
            <w:tcW w:w="2245" w:type="dxa"/>
          </w:tcPr>
          <w:p w:rsidR="006269F9" w:rsidRPr="00E4016B" w:rsidRDefault="006269F9" w:rsidP="006269F9">
            <w:pPr>
              <w:jc w:val="both"/>
              <w:rPr>
                <w:rFonts w:ascii="Arial" w:hAnsi="Arial" w:cs="Arial"/>
                <w:sz w:val="16"/>
                <w:szCs w:val="16"/>
              </w:rPr>
            </w:pPr>
            <w:r w:rsidRPr="00E4016B">
              <w:rPr>
                <w:rFonts w:ascii="Arial" w:hAnsi="Arial" w:cs="Arial"/>
                <w:sz w:val="16"/>
                <w:szCs w:val="16"/>
              </w:rPr>
              <w:t>Crear un mayor ambiente de apertura social.</w:t>
            </w:r>
          </w:p>
        </w:tc>
        <w:tc>
          <w:tcPr>
            <w:tcW w:w="2245" w:type="dxa"/>
          </w:tcPr>
          <w:p w:rsidR="006269F9" w:rsidRPr="00E4016B" w:rsidRDefault="006269F9" w:rsidP="006269F9">
            <w:pPr>
              <w:jc w:val="both"/>
              <w:rPr>
                <w:rFonts w:ascii="Arial" w:hAnsi="Arial" w:cs="Arial"/>
                <w:sz w:val="16"/>
                <w:szCs w:val="16"/>
              </w:rPr>
            </w:pPr>
            <w:r w:rsidRPr="00E4016B">
              <w:rPr>
                <w:rFonts w:ascii="Arial" w:hAnsi="Arial" w:cs="Arial"/>
                <w:sz w:val="16"/>
                <w:szCs w:val="16"/>
              </w:rPr>
              <w:t>Las semanas restantes del año 2020.</w:t>
            </w:r>
          </w:p>
          <w:p w:rsidR="006269F9" w:rsidRPr="00E4016B" w:rsidRDefault="006269F9" w:rsidP="00D71688">
            <w:pPr>
              <w:jc w:val="both"/>
              <w:rPr>
                <w:rFonts w:ascii="Arial" w:hAnsi="Arial" w:cs="Arial"/>
                <w:sz w:val="16"/>
                <w:szCs w:val="16"/>
              </w:rPr>
            </w:pPr>
          </w:p>
        </w:tc>
        <w:tc>
          <w:tcPr>
            <w:tcW w:w="2245" w:type="dxa"/>
          </w:tcPr>
          <w:p w:rsidR="006269F9" w:rsidRPr="00E4016B" w:rsidRDefault="006269F9" w:rsidP="006269F9">
            <w:pPr>
              <w:jc w:val="both"/>
              <w:rPr>
                <w:rFonts w:ascii="Arial" w:hAnsi="Arial" w:cs="Arial"/>
                <w:sz w:val="16"/>
                <w:szCs w:val="16"/>
              </w:rPr>
            </w:pPr>
            <w:r w:rsidRPr="00E4016B">
              <w:rPr>
                <w:rFonts w:ascii="Arial" w:hAnsi="Arial" w:cs="Arial"/>
                <w:sz w:val="16"/>
                <w:szCs w:val="16"/>
              </w:rPr>
              <w:t xml:space="preserve">Encabeza: </w:t>
            </w:r>
          </w:p>
          <w:p w:rsidR="006269F9" w:rsidRPr="00E4016B" w:rsidRDefault="006269F9" w:rsidP="006269F9">
            <w:pPr>
              <w:jc w:val="both"/>
              <w:rPr>
                <w:rFonts w:ascii="Arial" w:hAnsi="Arial" w:cs="Arial"/>
                <w:sz w:val="16"/>
                <w:szCs w:val="16"/>
              </w:rPr>
            </w:pPr>
            <w:r w:rsidRPr="00E4016B">
              <w:rPr>
                <w:rFonts w:ascii="Arial" w:hAnsi="Arial" w:cs="Arial"/>
                <w:sz w:val="16"/>
                <w:szCs w:val="16"/>
              </w:rPr>
              <w:t xml:space="preserve">Contralor Municipal. LCP. FEDERICO LOPEZ PADILLA </w:t>
            </w:r>
          </w:p>
          <w:p w:rsidR="006269F9" w:rsidRPr="00E4016B" w:rsidRDefault="006269F9" w:rsidP="00D71688">
            <w:pPr>
              <w:jc w:val="both"/>
              <w:rPr>
                <w:rFonts w:ascii="Arial" w:hAnsi="Arial" w:cs="Arial"/>
                <w:sz w:val="16"/>
                <w:szCs w:val="16"/>
              </w:rPr>
            </w:pPr>
            <w:r w:rsidRPr="00E4016B">
              <w:rPr>
                <w:rFonts w:ascii="Arial" w:hAnsi="Arial" w:cs="Arial"/>
                <w:sz w:val="16"/>
                <w:szCs w:val="16"/>
              </w:rPr>
              <w:t xml:space="preserve">Apoyo: </w:t>
            </w:r>
          </w:p>
          <w:p w:rsidR="006269F9" w:rsidRPr="00E4016B" w:rsidRDefault="006269F9" w:rsidP="00D71688">
            <w:pPr>
              <w:jc w:val="both"/>
              <w:rPr>
                <w:rFonts w:ascii="Arial" w:hAnsi="Arial" w:cs="Arial"/>
                <w:sz w:val="16"/>
                <w:szCs w:val="16"/>
              </w:rPr>
            </w:pPr>
            <w:r w:rsidRPr="00E4016B">
              <w:rPr>
                <w:rFonts w:ascii="Arial" w:hAnsi="Arial" w:cs="Arial"/>
                <w:sz w:val="16"/>
                <w:szCs w:val="16"/>
              </w:rPr>
              <w:t xml:space="preserve">Secretario </w:t>
            </w:r>
            <w:r w:rsidR="00E4016B" w:rsidRPr="00E4016B">
              <w:rPr>
                <w:rFonts w:ascii="Arial" w:hAnsi="Arial" w:cs="Arial"/>
                <w:sz w:val="16"/>
                <w:szCs w:val="16"/>
              </w:rPr>
              <w:t>Técnico</w:t>
            </w:r>
            <w:r w:rsidRPr="00E4016B">
              <w:rPr>
                <w:rFonts w:ascii="Arial" w:hAnsi="Arial" w:cs="Arial"/>
                <w:sz w:val="16"/>
                <w:szCs w:val="16"/>
              </w:rPr>
              <w:t xml:space="preserve"> de la </w:t>
            </w:r>
            <w:r w:rsidR="00E4016B" w:rsidRPr="00E4016B">
              <w:rPr>
                <w:rFonts w:ascii="Arial" w:hAnsi="Arial" w:cs="Arial"/>
                <w:sz w:val="16"/>
                <w:szCs w:val="16"/>
              </w:rPr>
              <w:t>Comisión</w:t>
            </w:r>
            <w:r w:rsidRPr="00E4016B">
              <w:rPr>
                <w:rFonts w:ascii="Arial" w:hAnsi="Arial" w:cs="Arial"/>
                <w:sz w:val="16"/>
                <w:szCs w:val="16"/>
              </w:rPr>
              <w:t xml:space="preserve"> de Adquisiciones.</w:t>
            </w:r>
          </w:p>
        </w:tc>
      </w:tr>
      <w:tr w:rsidR="00E4016B" w:rsidRPr="00E4016B" w:rsidTr="00D71688">
        <w:tc>
          <w:tcPr>
            <w:tcW w:w="2244" w:type="dxa"/>
          </w:tcPr>
          <w:p w:rsidR="00E4016B" w:rsidRPr="00E4016B" w:rsidRDefault="00E4016B" w:rsidP="00E4016B">
            <w:pPr>
              <w:jc w:val="both"/>
              <w:rPr>
                <w:rFonts w:ascii="Arial" w:hAnsi="Arial" w:cs="Arial"/>
                <w:sz w:val="16"/>
                <w:szCs w:val="16"/>
              </w:rPr>
            </w:pPr>
            <w:r w:rsidRPr="00E4016B">
              <w:rPr>
                <w:rFonts w:ascii="Arial" w:hAnsi="Arial" w:cs="Arial"/>
                <w:sz w:val="16"/>
                <w:szCs w:val="16"/>
              </w:rPr>
              <w:t xml:space="preserve">Mejorar los Reglamentos del Sistema </w:t>
            </w:r>
            <w:r w:rsidRPr="00E4016B">
              <w:rPr>
                <w:rFonts w:ascii="Arial" w:hAnsi="Arial" w:cs="Arial"/>
                <w:sz w:val="16"/>
                <w:szCs w:val="16"/>
              </w:rPr>
              <w:t>Anticorrupción</w:t>
            </w:r>
            <w:r w:rsidRPr="00E4016B">
              <w:rPr>
                <w:rFonts w:ascii="Arial" w:hAnsi="Arial" w:cs="Arial"/>
                <w:sz w:val="16"/>
                <w:szCs w:val="16"/>
              </w:rPr>
              <w:t>.</w:t>
            </w:r>
          </w:p>
          <w:p w:rsidR="00E4016B" w:rsidRPr="00E4016B" w:rsidRDefault="00E4016B" w:rsidP="006269F9">
            <w:pPr>
              <w:jc w:val="both"/>
              <w:rPr>
                <w:rFonts w:ascii="Arial" w:hAnsi="Arial" w:cs="Arial"/>
                <w:sz w:val="16"/>
                <w:szCs w:val="16"/>
              </w:rPr>
            </w:pPr>
          </w:p>
        </w:tc>
        <w:tc>
          <w:tcPr>
            <w:tcW w:w="2245" w:type="dxa"/>
          </w:tcPr>
          <w:p w:rsidR="00E4016B" w:rsidRPr="00E4016B" w:rsidRDefault="00E4016B" w:rsidP="006269F9">
            <w:pPr>
              <w:jc w:val="both"/>
              <w:rPr>
                <w:rFonts w:ascii="Arial" w:hAnsi="Arial" w:cs="Arial"/>
                <w:sz w:val="16"/>
                <w:szCs w:val="16"/>
              </w:rPr>
            </w:pPr>
            <w:r w:rsidRPr="00E4016B">
              <w:rPr>
                <w:rFonts w:ascii="Arial" w:hAnsi="Arial" w:cs="Arial"/>
                <w:sz w:val="16"/>
                <w:szCs w:val="16"/>
              </w:rPr>
              <w:t xml:space="preserve">Presentar propuestas de </w:t>
            </w:r>
          </w:p>
          <w:p w:rsidR="00E4016B" w:rsidRPr="00E4016B" w:rsidRDefault="00E4016B" w:rsidP="006269F9">
            <w:pPr>
              <w:jc w:val="both"/>
              <w:rPr>
                <w:rFonts w:ascii="Arial" w:hAnsi="Arial" w:cs="Arial"/>
                <w:sz w:val="16"/>
                <w:szCs w:val="16"/>
              </w:rPr>
            </w:pPr>
            <w:r w:rsidRPr="00E4016B">
              <w:rPr>
                <w:rFonts w:ascii="Arial" w:hAnsi="Arial" w:cs="Arial"/>
                <w:sz w:val="16"/>
                <w:szCs w:val="16"/>
              </w:rPr>
              <w:t>correcciones sobre el marco jurídico Municipal aplicable al Sistema Anticorrupción</w:t>
            </w:r>
          </w:p>
        </w:tc>
        <w:tc>
          <w:tcPr>
            <w:tcW w:w="2245" w:type="dxa"/>
          </w:tcPr>
          <w:p w:rsidR="00E4016B" w:rsidRPr="00E4016B" w:rsidRDefault="00E4016B" w:rsidP="00E4016B">
            <w:pPr>
              <w:jc w:val="both"/>
              <w:rPr>
                <w:rFonts w:ascii="Arial" w:hAnsi="Arial" w:cs="Arial"/>
                <w:sz w:val="16"/>
                <w:szCs w:val="16"/>
              </w:rPr>
            </w:pPr>
            <w:r w:rsidRPr="00E4016B">
              <w:rPr>
                <w:rFonts w:ascii="Arial" w:hAnsi="Arial" w:cs="Arial"/>
                <w:sz w:val="16"/>
                <w:szCs w:val="16"/>
              </w:rPr>
              <w:t>Las semanas restantes del año 2020.</w:t>
            </w:r>
          </w:p>
          <w:p w:rsidR="00E4016B" w:rsidRPr="00E4016B" w:rsidRDefault="00E4016B" w:rsidP="006269F9">
            <w:pPr>
              <w:jc w:val="both"/>
              <w:rPr>
                <w:rFonts w:ascii="Arial" w:hAnsi="Arial" w:cs="Arial"/>
                <w:sz w:val="16"/>
                <w:szCs w:val="16"/>
              </w:rPr>
            </w:pPr>
          </w:p>
        </w:tc>
        <w:tc>
          <w:tcPr>
            <w:tcW w:w="2245" w:type="dxa"/>
          </w:tcPr>
          <w:p w:rsidR="00E4016B" w:rsidRPr="00E4016B" w:rsidRDefault="00E4016B" w:rsidP="00E4016B">
            <w:pPr>
              <w:jc w:val="both"/>
              <w:rPr>
                <w:rFonts w:ascii="Arial" w:hAnsi="Arial" w:cs="Arial"/>
                <w:sz w:val="16"/>
                <w:szCs w:val="16"/>
              </w:rPr>
            </w:pPr>
            <w:r w:rsidRPr="00E4016B">
              <w:rPr>
                <w:rFonts w:ascii="Arial" w:hAnsi="Arial" w:cs="Arial"/>
                <w:sz w:val="16"/>
                <w:szCs w:val="16"/>
              </w:rPr>
              <w:t xml:space="preserve">Representante de la Universidad  Privada Lic. Raúl Gerardo López Beltrán. </w:t>
            </w:r>
          </w:p>
          <w:p w:rsidR="00E4016B" w:rsidRPr="00E4016B" w:rsidRDefault="00E4016B" w:rsidP="006269F9">
            <w:pPr>
              <w:jc w:val="both"/>
              <w:rPr>
                <w:rFonts w:ascii="Arial" w:hAnsi="Arial" w:cs="Arial"/>
                <w:sz w:val="16"/>
                <w:szCs w:val="16"/>
              </w:rPr>
            </w:pPr>
          </w:p>
        </w:tc>
      </w:tr>
      <w:tr w:rsidR="00E4016B" w:rsidRPr="00E4016B" w:rsidTr="00D71688">
        <w:tc>
          <w:tcPr>
            <w:tcW w:w="2244" w:type="dxa"/>
          </w:tcPr>
          <w:p w:rsidR="00E4016B" w:rsidRPr="00E4016B" w:rsidRDefault="00E4016B" w:rsidP="00E4016B">
            <w:pPr>
              <w:jc w:val="both"/>
              <w:rPr>
                <w:rFonts w:ascii="Arial" w:hAnsi="Arial" w:cs="Arial"/>
                <w:sz w:val="16"/>
                <w:szCs w:val="16"/>
              </w:rPr>
            </w:pPr>
            <w:r w:rsidRPr="00E4016B">
              <w:rPr>
                <w:rFonts w:ascii="Arial" w:hAnsi="Arial" w:cs="Arial"/>
                <w:sz w:val="16"/>
                <w:szCs w:val="16"/>
              </w:rPr>
              <w:lastRenderedPageBreak/>
              <w:t>Presentar el Plan en Conjunto ante el Cabildo Municipal de San Juan de Los Lagos.</w:t>
            </w:r>
          </w:p>
          <w:p w:rsidR="00E4016B" w:rsidRPr="00E4016B" w:rsidRDefault="00E4016B" w:rsidP="00E4016B">
            <w:pPr>
              <w:jc w:val="both"/>
              <w:rPr>
                <w:rFonts w:ascii="Arial" w:hAnsi="Arial" w:cs="Arial"/>
                <w:sz w:val="16"/>
                <w:szCs w:val="16"/>
              </w:rPr>
            </w:pPr>
          </w:p>
        </w:tc>
        <w:tc>
          <w:tcPr>
            <w:tcW w:w="2245" w:type="dxa"/>
          </w:tcPr>
          <w:p w:rsidR="00E4016B" w:rsidRPr="00E4016B" w:rsidRDefault="00E4016B" w:rsidP="006269F9">
            <w:pPr>
              <w:jc w:val="both"/>
              <w:rPr>
                <w:rFonts w:ascii="Arial" w:hAnsi="Arial" w:cs="Arial"/>
                <w:sz w:val="16"/>
                <w:szCs w:val="16"/>
              </w:rPr>
            </w:pPr>
            <w:r w:rsidRPr="00E4016B">
              <w:rPr>
                <w:rFonts w:ascii="Arial" w:hAnsi="Arial" w:cs="Arial"/>
                <w:sz w:val="16"/>
                <w:szCs w:val="16"/>
              </w:rPr>
              <w:t>Elaboración de un proyecto de plan de trabajo del sistema anticorrupción para el periodo 2021.</w:t>
            </w:r>
          </w:p>
        </w:tc>
        <w:tc>
          <w:tcPr>
            <w:tcW w:w="2245" w:type="dxa"/>
          </w:tcPr>
          <w:p w:rsidR="00E4016B" w:rsidRPr="00E4016B" w:rsidRDefault="00E4016B" w:rsidP="00E4016B">
            <w:pPr>
              <w:jc w:val="both"/>
              <w:rPr>
                <w:rFonts w:ascii="Arial" w:hAnsi="Arial" w:cs="Arial"/>
                <w:sz w:val="16"/>
                <w:szCs w:val="16"/>
              </w:rPr>
            </w:pPr>
            <w:r w:rsidRPr="00E4016B">
              <w:rPr>
                <w:rFonts w:ascii="Arial" w:hAnsi="Arial" w:cs="Arial"/>
                <w:sz w:val="16"/>
                <w:szCs w:val="16"/>
              </w:rPr>
              <w:t>Las semanas restantes del año 2020.</w:t>
            </w:r>
          </w:p>
          <w:p w:rsidR="00E4016B" w:rsidRPr="00E4016B" w:rsidRDefault="00E4016B" w:rsidP="00E4016B">
            <w:pPr>
              <w:jc w:val="both"/>
              <w:rPr>
                <w:rFonts w:ascii="Arial" w:hAnsi="Arial" w:cs="Arial"/>
                <w:sz w:val="16"/>
                <w:szCs w:val="16"/>
              </w:rPr>
            </w:pPr>
          </w:p>
        </w:tc>
        <w:tc>
          <w:tcPr>
            <w:tcW w:w="2245" w:type="dxa"/>
          </w:tcPr>
          <w:p w:rsidR="00E4016B" w:rsidRPr="00E4016B" w:rsidRDefault="00E4016B" w:rsidP="00E4016B">
            <w:pPr>
              <w:jc w:val="both"/>
              <w:rPr>
                <w:rFonts w:ascii="Arial" w:hAnsi="Arial" w:cs="Arial"/>
                <w:sz w:val="16"/>
                <w:szCs w:val="16"/>
              </w:rPr>
            </w:pPr>
            <w:r w:rsidRPr="00E4016B">
              <w:rPr>
                <w:rFonts w:ascii="Arial" w:hAnsi="Arial" w:cs="Arial"/>
                <w:sz w:val="16"/>
                <w:szCs w:val="16"/>
              </w:rPr>
              <w:t xml:space="preserve">Encabeza: </w:t>
            </w:r>
          </w:p>
          <w:p w:rsidR="00E4016B" w:rsidRPr="00E4016B" w:rsidRDefault="00E4016B" w:rsidP="00E4016B">
            <w:pPr>
              <w:jc w:val="both"/>
              <w:rPr>
                <w:rFonts w:ascii="Arial" w:hAnsi="Arial" w:cs="Arial"/>
                <w:sz w:val="16"/>
                <w:szCs w:val="16"/>
              </w:rPr>
            </w:pPr>
            <w:r w:rsidRPr="00E4016B">
              <w:rPr>
                <w:rFonts w:ascii="Arial" w:hAnsi="Arial" w:cs="Arial"/>
                <w:sz w:val="16"/>
                <w:szCs w:val="16"/>
              </w:rPr>
              <w:t xml:space="preserve">Contralor Municipal. LCP. FEDERICO LOPEZ PADILLA </w:t>
            </w:r>
          </w:p>
          <w:p w:rsidR="00E4016B" w:rsidRPr="00E4016B" w:rsidRDefault="00E4016B" w:rsidP="00E4016B">
            <w:pPr>
              <w:jc w:val="both"/>
              <w:rPr>
                <w:rFonts w:ascii="Arial" w:hAnsi="Arial" w:cs="Arial"/>
                <w:sz w:val="16"/>
                <w:szCs w:val="16"/>
              </w:rPr>
            </w:pPr>
            <w:r w:rsidRPr="00E4016B">
              <w:rPr>
                <w:rFonts w:ascii="Arial" w:hAnsi="Arial" w:cs="Arial"/>
                <w:sz w:val="16"/>
                <w:szCs w:val="16"/>
              </w:rPr>
              <w:t xml:space="preserve">Apoyo: </w:t>
            </w:r>
          </w:p>
          <w:p w:rsidR="00E4016B" w:rsidRPr="00E4016B" w:rsidRDefault="00E4016B" w:rsidP="00E4016B">
            <w:pPr>
              <w:jc w:val="both"/>
              <w:rPr>
                <w:rFonts w:ascii="Arial" w:hAnsi="Arial" w:cs="Arial"/>
                <w:sz w:val="16"/>
                <w:szCs w:val="16"/>
              </w:rPr>
            </w:pPr>
            <w:r w:rsidRPr="00E4016B">
              <w:rPr>
                <w:rFonts w:ascii="Arial" w:hAnsi="Arial" w:cs="Arial"/>
                <w:sz w:val="16"/>
                <w:szCs w:val="16"/>
              </w:rPr>
              <w:t>El Secretario General del Ayuntamiento. LIC. VERULO MURO MURO</w:t>
            </w:r>
          </w:p>
          <w:p w:rsidR="00E4016B" w:rsidRPr="00E4016B" w:rsidRDefault="00E4016B" w:rsidP="00E4016B">
            <w:pPr>
              <w:jc w:val="both"/>
              <w:rPr>
                <w:rFonts w:ascii="Arial" w:hAnsi="Arial" w:cs="Arial"/>
                <w:sz w:val="16"/>
                <w:szCs w:val="16"/>
              </w:rPr>
            </w:pPr>
          </w:p>
          <w:p w:rsidR="00E4016B" w:rsidRPr="00E4016B" w:rsidRDefault="00E4016B" w:rsidP="00E4016B">
            <w:pPr>
              <w:jc w:val="both"/>
              <w:rPr>
                <w:rFonts w:ascii="Arial" w:hAnsi="Arial" w:cs="Arial"/>
                <w:sz w:val="16"/>
                <w:szCs w:val="16"/>
              </w:rPr>
            </w:pPr>
          </w:p>
        </w:tc>
      </w:tr>
    </w:tbl>
    <w:p w:rsidR="00050242" w:rsidRDefault="00050242" w:rsidP="003F57F5">
      <w:pPr>
        <w:jc w:val="both"/>
        <w:rPr>
          <w:rFonts w:ascii="Arial" w:hAnsi="Arial" w:cs="Arial"/>
          <w:sz w:val="22"/>
        </w:rPr>
      </w:pPr>
    </w:p>
    <w:p w:rsidR="003F57F5" w:rsidRPr="00D34938" w:rsidRDefault="003F57F5" w:rsidP="003F57F5">
      <w:pPr>
        <w:jc w:val="both"/>
        <w:rPr>
          <w:rFonts w:ascii="Arial" w:hAnsi="Arial" w:cs="Arial"/>
          <w:sz w:val="22"/>
        </w:rPr>
      </w:pPr>
    </w:p>
    <w:p w:rsidR="003F57F5" w:rsidRPr="006D6C1F" w:rsidRDefault="003F57F5" w:rsidP="003F57F5">
      <w:pPr>
        <w:jc w:val="both"/>
        <w:rPr>
          <w:rFonts w:ascii="Arial" w:hAnsi="Arial" w:cs="Arial"/>
          <w:sz w:val="22"/>
        </w:rPr>
      </w:pPr>
      <w:r>
        <w:rPr>
          <w:rFonts w:ascii="Arial" w:hAnsi="Arial" w:cs="Arial"/>
          <w:b/>
          <w:sz w:val="22"/>
        </w:rPr>
        <w:t xml:space="preserve">Acuerdo: </w:t>
      </w:r>
      <w:r>
        <w:rPr>
          <w:rFonts w:ascii="Arial" w:hAnsi="Arial" w:cs="Arial"/>
          <w:sz w:val="22"/>
        </w:rPr>
        <w:t>Informativo</w:t>
      </w:r>
    </w:p>
    <w:p w:rsidR="002300AC" w:rsidRDefault="002300AC" w:rsidP="00E161C3">
      <w:pPr>
        <w:jc w:val="both"/>
        <w:rPr>
          <w:rFonts w:ascii="Arial" w:hAnsi="Arial" w:cs="Arial"/>
          <w:b/>
          <w:sz w:val="22"/>
        </w:rPr>
      </w:pPr>
    </w:p>
    <w:p w:rsidR="006959E5" w:rsidRDefault="003F57F5" w:rsidP="006959E5">
      <w:pPr>
        <w:jc w:val="both"/>
        <w:rPr>
          <w:rFonts w:ascii="Arial" w:hAnsi="Arial" w:cs="Arial"/>
          <w:sz w:val="22"/>
        </w:rPr>
      </w:pPr>
      <w:r>
        <w:rPr>
          <w:rFonts w:ascii="Arial" w:hAnsi="Arial" w:cs="Arial"/>
          <w:b/>
          <w:sz w:val="22"/>
        </w:rPr>
        <w:t>5</w:t>
      </w:r>
      <w:r w:rsidR="006959E5">
        <w:rPr>
          <w:rFonts w:ascii="Arial" w:hAnsi="Arial" w:cs="Arial"/>
          <w:b/>
          <w:sz w:val="22"/>
        </w:rPr>
        <w:t xml:space="preserve">.- </w:t>
      </w:r>
      <w:r w:rsidR="006959E5">
        <w:rPr>
          <w:rFonts w:ascii="Arial" w:hAnsi="Arial" w:cs="Arial"/>
        </w:rPr>
        <w:t>Asuntos generales.</w:t>
      </w:r>
    </w:p>
    <w:p w:rsidR="0032365B" w:rsidRDefault="0032365B" w:rsidP="006959E5">
      <w:pPr>
        <w:jc w:val="both"/>
        <w:rPr>
          <w:rFonts w:ascii="Arial" w:hAnsi="Arial" w:cs="Arial"/>
          <w:sz w:val="22"/>
        </w:rPr>
      </w:pPr>
    </w:p>
    <w:p w:rsidR="0032365B" w:rsidRDefault="00747EAA" w:rsidP="006959E5">
      <w:pPr>
        <w:jc w:val="both"/>
        <w:rPr>
          <w:rFonts w:ascii="Arial" w:hAnsi="Arial" w:cs="Arial"/>
          <w:sz w:val="22"/>
        </w:rPr>
      </w:pPr>
      <w:r>
        <w:rPr>
          <w:rFonts w:ascii="Arial" w:hAnsi="Arial" w:cs="Arial"/>
          <w:sz w:val="22"/>
        </w:rPr>
        <w:t xml:space="preserve"> No se trataron asuntos generales.</w:t>
      </w:r>
    </w:p>
    <w:p w:rsidR="00747EAA" w:rsidRPr="00747EAA" w:rsidRDefault="00747EAA" w:rsidP="006959E5">
      <w:pPr>
        <w:jc w:val="both"/>
        <w:rPr>
          <w:rFonts w:ascii="Arial" w:hAnsi="Arial" w:cs="Arial"/>
          <w:sz w:val="22"/>
        </w:rPr>
      </w:pPr>
    </w:p>
    <w:p w:rsidR="00C615A0" w:rsidRPr="00513FDE" w:rsidRDefault="00D1465A" w:rsidP="00113037">
      <w:pPr>
        <w:jc w:val="both"/>
        <w:rPr>
          <w:rFonts w:ascii="Arial" w:hAnsi="Arial" w:cs="Arial"/>
          <w:b/>
          <w:sz w:val="22"/>
        </w:rPr>
      </w:pPr>
      <w:r>
        <w:rPr>
          <w:rFonts w:ascii="Arial" w:hAnsi="Arial" w:cs="Arial"/>
          <w:b/>
          <w:sz w:val="22"/>
        </w:rPr>
        <w:t>Acuerdo: Ninguno</w:t>
      </w:r>
    </w:p>
    <w:p w:rsidR="001B3DFB" w:rsidRDefault="001B3DFB" w:rsidP="00E161C3">
      <w:pPr>
        <w:jc w:val="both"/>
        <w:rPr>
          <w:rFonts w:ascii="Arial" w:hAnsi="Arial" w:cs="Arial"/>
          <w:b/>
          <w:sz w:val="22"/>
          <w:szCs w:val="22"/>
        </w:rPr>
      </w:pPr>
    </w:p>
    <w:p w:rsidR="00317C8D" w:rsidRDefault="00317C8D" w:rsidP="00E161C3">
      <w:pPr>
        <w:jc w:val="both"/>
        <w:rPr>
          <w:rFonts w:ascii="Arial" w:hAnsi="Arial" w:cs="Arial"/>
          <w:b/>
          <w:sz w:val="22"/>
          <w:szCs w:val="22"/>
        </w:rPr>
      </w:pPr>
    </w:p>
    <w:p w:rsidR="00D34938" w:rsidRDefault="00E4016B" w:rsidP="00E161C3">
      <w:pPr>
        <w:jc w:val="both"/>
        <w:rPr>
          <w:rFonts w:ascii="Arial" w:hAnsi="Arial" w:cs="Arial"/>
          <w:sz w:val="22"/>
        </w:rPr>
      </w:pPr>
      <w:r>
        <w:rPr>
          <w:rFonts w:ascii="Arial" w:hAnsi="Arial" w:cs="Arial"/>
          <w:b/>
          <w:sz w:val="22"/>
          <w:szCs w:val="22"/>
        </w:rPr>
        <w:t>6</w:t>
      </w:r>
      <w:r w:rsidR="008C769F" w:rsidRPr="008C769F">
        <w:rPr>
          <w:rFonts w:ascii="Arial" w:hAnsi="Arial" w:cs="Arial"/>
          <w:b/>
          <w:sz w:val="22"/>
        </w:rPr>
        <w:t xml:space="preserve">.- </w:t>
      </w:r>
      <w:r w:rsidR="005E0D1E">
        <w:rPr>
          <w:rFonts w:ascii="Arial" w:hAnsi="Arial" w:cs="Arial"/>
          <w:sz w:val="22"/>
        </w:rPr>
        <w:t>I</w:t>
      </w:r>
      <w:r w:rsidR="00D1465A">
        <w:rPr>
          <w:rFonts w:ascii="Arial" w:hAnsi="Arial" w:cs="Arial"/>
          <w:sz w:val="22"/>
        </w:rPr>
        <w:t xml:space="preserve">ntegrantes de </w:t>
      </w:r>
      <w:r w:rsidR="00797F31">
        <w:rPr>
          <w:rFonts w:ascii="Arial" w:hAnsi="Arial" w:cs="Arial"/>
          <w:sz w:val="22"/>
        </w:rPr>
        <w:t xml:space="preserve"> dicha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sidR="00531362">
        <w:rPr>
          <w:rFonts w:ascii="Arial" w:hAnsi="Arial" w:cs="Arial"/>
          <w:sz w:val="22"/>
        </w:rPr>
        <w:t>12</w:t>
      </w:r>
      <w:r w:rsidR="00D74E4F">
        <w:rPr>
          <w:rFonts w:ascii="Arial" w:hAnsi="Arial" w:cs="Arial"/>
          <w:sz w:val="22"/>
        </w:rPr>
        <w:t xml:space="preserve"> horas </w:t>
      </w:r>
      <w:r w:rsidR="00BE20C1">
        <w:rPr>
          <w:rFonts w:ascii="Arial" w:hAnsi="Arial" w:cs="Arial"/>
          <w:sz w:val="22"/>
        </w:rPr>
        <w:t xml:space="preserve">con </w:t>
      </w:r>
      <w:r w:rsidR="00D1465A">
        <w:rPr>
          <w:rFonts w:ascii="Arial" w:hAnsi="Arial" w:cs="Arial"/>
          <w:sz w:val="22"/>
        </w:rPr>
        <w:t>5</w:t>
      </w:r>
      <w:r w:rsidR="00BE20C1">
        <w:rPr>
          <w:rFonts w:ascii="Arial" w:hAnsi="Arial" w:cs="Arial"/>
          <w:sz w:val="22"/>
        </w:rPr>
        <w:t>9</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2C3D3F">
        <w:rPr>
          <w:rFonts w:ascii="Arial" w:hAnsi="Arial" w:cs="Arial"/>
          <w:sz w:val="22"/>
        </w:rPr>
        <w:t xml:space="preserve"> de hoy</w:t>
      </w:r>
      <w:r w:rsidR="008C769F" w:rsidRPr="008C769F">
        <w:rPr>
          <w:rFonts w:ascii="Arial" w:hAnsi="Arial" w:cs="Arial"/>
          <w:sz w:val="22"/>
        </w:rPr>
        <w:t xml:space="preserve">, firmando los que en ella intervinieron, quisieron y </w:t>
      </w:r>
      <w:r w:rsidR="002C3D3F">
        <w:rPr>
          <w:rFonts w:ascii="Arial" w:hAnsi="Arial" w:cs="Arial"/>
          <w:sz w:val="22"/>
        </w:rPr>
        <w:t>supieron hacerlo.</w:t>
      </w:r>
    </w:p>
    <w:tbl>
      <w:tblPr>
        <w:tblW w:w="0" w:type="auto"/>
        <w:jc w:val="center"/>
        <w:tblLook w:val="04A0" w:firstRow="1" w:lastRow="0" w:firstColumn="1" w:lastColumn="0" w:noHBand="0" w:noVBand="1"/>
      </w:tblPr>
      <w:tblGrid>
        <w:gridCol w:w="4527"/>
        <w:gridCol w:w="4528"/>
      </w:tblGrid>
      <w:tr w:rsidR="00D34938" w:rsidRPr="008C769F" w:rsidTr="005D0E58">
        <w:trPr>
          <w:jc w:val="center"/>
        </w:trPr>
        <w:tc>
          <w:tcPr>
            <w:tcW w:w="4527" w:type="dxa"/>
          </w:tcPr>
          <w:p w:rsidR="00D34938" w:rsidRPr="008C769F" w:rsidRDefault="00D34938" w:rsidP="005D0E58">
            <w:pPr>
              <w:jc w:val="both"/>
              <w:rPr>
                <w:rFonts w:ascii="Arial" w:hAnsi="Arial" w:cs="Arial"/>
              </w:rPr>
            </w:pPr>
          </w:p>
          <w:p w:rsidR="00D34938" w:rsidRPr="008C769F" w:rsidRDefault="00D34938" w:rsidP="005D0E58">
            <w:pPr>
              <w:jc w:val="both"/>
              <w:rPr>
                <w:rFonts w:ascii="Arial" w:hAnsi="Arial" w:cs="Arial"/>
              </w:rPr>
            </w:pPr>
          </w:p>
          <w:p w:rsidR="00D34938" w:rsidRPr="008C769F" w:rsidRDefault="00D34938" w:rsidP="005D0E58">
            <w:pPr>
              <w:jc w:val="center"/>
              <w:rPr>
                <w:rFonts w:ascii="Arial" w:hAnsi="Arial" w:cs="Arial"/>
              </w:rPr>
            </w:pPr>
            <w:r w:rsidRPr="008C769F">
              <w:rPr>
                <w:rFonts w:ascii="Arial" w:hAnsi="Arial" w:cs="Arial"/>
                <w:sz w:val="22"/>
              </w:rPr>
              <w:t>__________________________________</w:t>
            </w:r>
          </w:p>
          <w:p w:rsidR="00D34938" w:rsidRPr="008C769F" w:rsidRDefault="00D34938" w:rsidP="005D0E58">
            <w:pPr>
              <w:jc w:val="center"/>
              <w:rPr>
                <w:rFonts w:ascii="Arial" w:hAnsi="Arial" w:cs="Arial"/>
              </w:rPr>
            </w:pPr>
            <w:r>
              <w:rPr>
                <w:rFonts w:ascii="Arial" w:hAnsi="Arial" w:cs="Arial"/>
                <w:sz w:val="22"/>
              </w:rPr>
              <w:t>LIC. Jesús Ubaldo Medina B</w:t>
            </w:r>
            <w:r w:rsidRPr="008C769F">
              <w:rPr>
                <w:rFonts w:ascii="Arial" w:hAnsi="Arial" w:cs="Arial"/>
                <w:sz w:val="22"/>
              </w:rPr>
              <w:t>riseño</w:t>
            </w:r>
          </w:p>
          <w:p w:rsidR="00D34938" w:rsidRPr="008C769F" w:rsidRDefault="00D34938" w:rsidP="005D0E58">
            <w:pPr>
              <w:jc w:val="center"/>
              <w:rPr>
                <w:rFonts w:ascii="Arial" w:hAnsi="Arial" w:cs="Arial"/>
              </w:rPr>
            </w:pPr>
            <w:r>
              <w:rPr>
                <w:rFonts w:ascii="Arial" w:hAnsi="Arial" w:cs="Arial"/>
                <w:sz w:val="22"/>
              </w:rPr>
              <w:t>Presidente M</w:t>
            </w:r>
            <w:r w:rsidRPr="008C769F">
              <w:rPr>
                <w:rFonts w:ascii="Arial" w:hAnsi="Arial" w:cs="Arial"/>
                <w:sz w:val="22"/>
              </w:rPr>
              <w:t>unicipal</w:t>
            </w:r>
            <w:r w:rsidR="00F16421">
              <w:rPr>
                <w:rFonts w:ascii="Arial" w:hAnsi="Arial" w:cs="Arial"/>
                <w:sz w:val="22"/>
              </w:rPr>
              <w:t xml:space="preserve"> de San Juan de los Lagos</w:t>
            </w:r>
          </w:p>
        </w:tc>
        <w:tc>
          <w:tcPr>
            <w:tcW w:w="4528" w:type="dxa"/>
          </w:tcPr>
          <w:p w:rsidR="00D34938" w:rsidRDefault="00D34938" w:rsidP="005D0E58">
            <w:pPr>
              <w:jc w:val="both"/>
              <w:rPr>
                <w:rFonts w:ascii="Arial" w:hAnsi="Arial" w:cs="Arial"/>
              </w:rPr>
            </w:pPr>
          </w:p>
          <w:p w:rsidR="00D34938" w:rsidRPr="008C769F" w:rsidRDefault="00D34938" w:rsidP="005D0E58">
            <w:pPr>
              <w:jc w:val="both"/>
              <w:rPr>
                <w:rFonts w:ascii="Arial" w:hAnsi="Arial" w:cs="Arial"/>
              </w:rPr>
            </w:pPr>
          </w:p>
          <w:p w:rsidR="00D34938" w:rsidRPr="008C769F" w:rsidRDefault="00D34938" w:rsidP="005D0E58">
            <w:pPr>
              <w:jc w:val="center"/>
              <w:rPr>
                <w:rFonts w:ascii="Arial" w:hAnsi="Arial" w:cs="Arial"/>
                <w:sz w:val="22"/>
              </w:rPr>
            </w:pPr>
            <w:r w:rsidRPr="008C769F">
              <w:rPr>
                <w:rFonts w:ascii="Arial" w:hAnsi="Arial" w:cs="Arial"/>
                <w:sz w:val="22"/>
              </w:rPr>
              <w:t>__________________________________</w:t>
            </w:r>
          </w:p>
          <w:p w:rsidR="00D34938" w:rsidRDefault="00D34938" w:rsidP="005D0E58">
            <w:pPr>
              <w:jc w:val="center"/>
              <w:rPr>
                <w:rFonts w:ascii="Arial" w:hAnsi="Arial" w:cs="Arial"/>
                <w:sz w:val="22"/>
                <w:szCs w:val="22"/>
              </w:rPr>
            </w:pPr>
            <w:r>
              <w:rPr>
                <w:rFonts w:ascii="Arial" w:hAnsi="Arial" w:cs="Arial"/>
                <w:sz w:val="22"/>
                <w:szCs w:val="22"/>
              </w:rPr>
              <w:t xml:space="preserve">Lic. Gamaliel Romo Gutiérrez </w:t>
            </w:r>
          </w:p>
          <w:p w:rsidR="00D34938" w:rsidRPr="008C769F" w:rsidRDefault="00D34938" w:rsidP="005D0E58">
            <w:pPr>
              <w:jc w:val="center"/>
              <w:rPr>
                <w:rFonts w:ascii="Arial" w:hAnsi="Arial" w:cs="Arial"/>
              </w:rPr>
            </w:pPr>
            <w:r>
              <w:rPr>
                <w:rFonts w:ascii="Arial" w:hAnsi="Arial" w:cs="Arial"/>
                <w:sz w:val="22"/>
                <w:szCs w:val="22"/>
              </w:rPr>
              <w:t>S</w:t>
            </w:r>
            <w:r w:rsidRPr="008C769F">
              <w:rPr>
                <w:rFonts w:ascii="Arial" w:hAnsi="Arial" w:cs="Arial"/>
                <w:sz w:val="22"/>
                <w:szCs w:val="22"/>
              </w:rPr>
              <w:t>ecret</w:t>
            </w:r>
            <w:r>
              <w:rPr>
                <w:rFonts w:ascii="Arial" w:hAnsi="Arial" w:cs="Arial"/>
                <w:sz w:val="22"/>
                <w:szCs w:val="22"/>
              </w:rPr>
              <w:t>aria Técnico</w:t>
            </w:r>
          </w:p>
        </w:tc>
      </w:tr>
      <w:tr w:rsidR="00D34938" w:rsidRPr="008C769F" w:rsidTr="005D0E58">
        <w:trPr>
          <w:jc w:val="center"/>
        </w:trPr>
        <w:tc>
          <w:tcPr>
            <w:tcW w:w="4527" w:type="dxa"/>
          </w:tcPr>
          <w:p w:rsidR="00D34938" w:rsidRPr="008C769F" w:rsidRDefault="00D34938" w:rsidP="005D0E58">
            <w:pPr>
              <w:jc w:val="both"/>
              <w:rPr>
                <w:rFonts w:ascii="Arial" w:hAnsi="Arial" w:cs="Arial"/>
              </w:rPr>
            </w:pPr>
          </w:p>
          <w:p w:rsidR="00D34938" w:rsidRPr="008C769F" w:rsidRDefault="00D34938" w:rsidP="005D0E58">
            <w:pPr>
              <w:jc w:val="both"/>
              <w:rPr>
                <w:rFonts w:ascii="Arial" w:hAnsi="Arial" w:cs="Arial"/>
              </w:rPr>
            </w:pPr>
          </w:p>
          <w:p w:rsidR="00D34938" w:rsidRPr="008C769F" w:rsidRDefault="00D34938" w:rsidP="005D0E58">
            <w:pPr>
              <w:jc w:val="center"/>
              <w:rPr>
                <w:rFonts w:ascii="Arial" w:hAnsi="Arial" w:cs="Arial"/>
              </w:rPr>
            </w:pPr>
            <w:r w:rsidRPr="008C769F">
              <w:rPr>
                <w:rFonts w:ascii="Arial" w:hAnsi="Arial" w:cs="Arial"/>
                <w:sz w:val="22"/>
              </w:rPr>
              <w:t>__________________________________</w:t>
            </w:r>
          </w:p>
          <w:p w:rsidR="00D34938" w:rsidRPr="00185FB2" w:rsidRDefault="00F16421" w:rsidP="00185FB2">
            <w:pPr>
              <w:jc w:val="both"/>
              <w:rPr>
                <w:rFonts w:ascii="Arial" w:hAnsi="Arial" w:cs="Arial"/>
                <w:sz w:val="22"/>
              </w:rPr>
            </w:pPr>
            <w:r>
              <w:rPr>
                <w:rFonts w:ascii="Arial" w:hAnsi="Arial" w:cs="Arial"/>
                <w:sz w:val="22"/>
              </w:rPr>
              <w:t>Contralor Municipal de San Juan de los Lagos</w:t>
            </w:r>
            <w:r w:rsidR="00D34938" w:rsidRPr="00E5690B">
              <w:rPr>
                <w:rFonts w:ascii="Arial" w:hAnsi="Arial" w:cs="Arial"/>
                <w:sz w:val="22"/>
              </w:rPr>
              <w:t xml:space="preserve"> LCP. FEDERICO LOPEZ PADILLA </w:t>
            </w:r>
          </w:p>
          <w:p w:rsidR="00D34938" w:rsidRPr="008C769F" w:rsidRDefault="00D34938" w:rsidP="005D0E58">
            <w:pPr>
              <w:jc w:val="center"/>
              <w:rPr>
                <w:rFonts w:ascii="Arial" w:hAnsi="Arial" w:cs="Arial"/>
              </w:rPr>
            </w:pPr>
          </w:p>
        </w:tc>
        <w:tc>
          <w:tcPr>
            <w:tcW w:w="4528" w:type="dxa"/>
          </w:tcPr>
          <w:p w:rsidR="00D34938" w:rsidRPr="008C769F" w:rsidRDefault="00D34938" w:rsidP="005D0E58">
            <w:pPr>
              <w:jc w:val="both"/>
              <w:rPr>
                <w:rFonts w:ascii="Arial" w:hAnsi="Arial" w:cs="Arial"/>
              </w:rPr>
            </w:pPr>
          </w:p>
          <w:p w:rsidR="00D34938" w:rsidRPr="008C769F" w:rsidRDefault="00D34938" w:rsidP="005D0E58">
            <w:pPr>
              <w:jc w:val="both"/>
              <w:rPr>
                <w:rFonts w:ascii="Arial" w:hAnsi="Arial" w:cs="Arial"/>
              </w:rPr>
            </w:pPr>
          </w:p>
          <w:p w:rsidR="00D34938" w:rsidRPr="008C769F" w:rsidRDefault="00D34938" w:rsidP="005D0E58">
            <w:pPr>
              <w:jc w:val="center"/>
              <w:rPr>
                <w:rFonts w:ascii="Arial" w:hAnsi="Arial" w:cs="Arial"/>
              </w:rPr>
            </w:pPr>
            <w:r w:rsidRPr="008C769F">
              <w:rPr>
                <w:rFonts w:ascii="Arial" w:hAnsi="Arial" w:cs="Arial"/>
                <w:sz w:val="22"/>
              </w:rPr>
              <w:t>__________________________________</w:t>
            </w:r>
          </w:p>
          <w:p w:rsidR="00D34938" w:rsidRPr="00E5690B" w:rsidRDefault="00F16421" w:rsidP="00F16421">
            <w:pPr>
              <w:jc w:val="both"/>
              <w:rPr>
                <w:rFonts w:ascii="Arial" w:hAnsi="Arial" w:cs="Arial"/>
                <w:sz w:val="22"/>
              </w:rPr>
            </w:pPr>
            <w:r>
              <w:rPr>
                <w:rFonts w:ascii="Arial" w:hAnsi="Arial" w:cs="Arial"/>
                <w:sz w:val="22"/>
              </w:rPr>
              <w:t xml:space="preserve">           Representante del Comité Ciudadano  Lic. José María Barba Muñoz.</w:t>
            </w:r>
          </w:p>
          <w:p w:rsidR="00D34938" w:rsidRPr="008C769F" w:rsidRDefault="00D34938" w:rsidP="005D0E58">
            <w:pPr>
              <w:jc w:val="center"/>
              <w:rPr>
                <w:rFonts w:ascii="Arial" w:hAnsi="Arial" w:cs="Arial"/>
              </w:rPr>
            </w:pPr>
          </w:p>
        </w:tc>
      </w:tr>
      <w:tr w:rsidR="00D34938" w:rsidRPr="008C769F" w:rsidTr="005D0E58">
        <w:trPr>
          <w:jc w:val="center"/>
        </w:trPr>
        <w:tc>
          <w:tcPr>
            <w:tcW w:w="4527" w:type="dxa"/>
          </w:tcPr>
          <w:p w:rsidR="00D34938" w:rsidRPr="008C769F" w:rsidRDefault="00D34938" w:rsidP="005D0E58">
            <w:pPr>
              <w:jc w:val="both"/>
              <w:rPr>
                <w:rFonts w:ascii="Arial" w:hAnsi="Arial" w:cs="Arial"/>
              </w:rPr>
            </w:pPr>
          </w:p>
          <w:p w:rsidR="00D34938" w:rsidRPr="008C769F" w:rsidRDefault="00D34938" w:rsidP="005D0E58">
            <w:pPr>
              <w:jc w:val="center"/>
              <w:rPr>
                <w:rFonts w:ascii="Arial" w:hAnsi="Arial" w:cs="Arial"/>
              </w:rPr>
            </w:pPr>
            <w:r w:rsidRPr="008C769F">
              <w:rPr>
                <w:rFonts w:ascii="Arial" w:hAnsi="Arial" w:cs="Arial"/>
                <w:sz w:val="22"/>
              </w:rPr>
              <w:t>__________________________________</w:t>
            </w:r>
          </w:p>
          <w:p w:rsidR="00D34938" w:rsidRDefault="00D34938" w:rsidP="005D0E58">
            <w:pPr>
              <w:jc w:val="center"/>
              <w:rPr>
                <w:rFonts w:ascii="Arial" w:hAnsi="Arial" w:cs="Arial"/>
                <w:sz w:val="22"/>
                <w:lang w:val="pt-PT"/>
              </w:rPr>
            </w:pPr>
            <w:r>
              <w:rPr>
                <w:rFonts w:ascii="Arial" w:hAnsi="Arial" w:cs="Arial"/>
                <w:sz w:val="22"/>
                <w:lang w:val="pt-PT"/>
              </w:rPr>
              <w:t>Representante Universidad Publica</w:t>
            </w:r>
          </w:p>
          <w:p w:rsidR="00F16421" w:rsidRDefault="00D34938" w:rsidP="00F16421">
            <w:pPr>
              <w:jc w:val="center"/>
              <w:rPr>
                <w:rFonts w:ascii="Arial" w:hAnsi="Arial" w:cs="Arial"/>
                <w:sz w:val="22"/>
                <w:lang w:val="pt-PT"/>
              </w:rPr>
            </w:pPr>
            <w:r w:rsidRPr="00F16421">
              <w:rPr>
                <w:rFonts w:ascii="Arial" w:hAnsi="Arial" w:cs="Arial"/>
                <w:sz w:val="22"/>
                <w:lang w:val="pt-PT"/>
              </w:rPr>
              <w:t>Univeridad de Guadalajara</w:t>
            </w:r>
          </w:p>
          <w:p w:rsidR="00F16421" w:rsidRPr="00F16421" w:rsidRDefault="00F16421" w:rsidP="00F16421">
            <w:pPr>
              <w:jc w:val="center"/>
              <w:rPr>
                <w:rFonts w:ascii="Arial" w:hAnsi="Arial" w:cs="Arial"/>
                <w:sz w:val="22"/>
              </w:rPr>
            </w:pPr>
            <w:r w:rsidRPr="00F16421">
              <w:rPr>
                <w:rFonts w:ascii="Arial" w:hAnsi="Arial" w:cs="Arial"/>
                <w:sz w:val="22"/>
              </w:rPr>
              <w:t>Ing. Gustavo Jiménez Franco.</w:t>
            </w:r>
          </w:p>
          <w:p w:rsidR="00D34938" w:rsidRPr="008C769F" w:rsidRDefault="00D34938" w:rsidP="005D0E58">
            <w:pPr>
              <w:jc w:val="center"/>
              <w:rPr>
                <w:rFonts w:ascii="Arial" w:hAnsi="Arial" w:cs="Arial"/>
              </w:rPr>
            </w:pPr>
          </w:p>
        </w:tc>
        <w:tc>
          <w:tcPr>
            <w:tcW w:w="4528" w:type="dxa"/>
          </w:tcPr>
          <w:p w:rsidR="00D34938" w:rsidRPr="008C769F" w:rsidRDefault="00D34938" w:rsidP="005D0E58">
            <w:pPr>
              <w:jc w:val="both"/>
              <w:rPr>
                <w:rFonts w:ascii="Arial" w:hAnsi="Arial" w:cs="Arial"/>
              </w:rPr>
            </w:pPr>
          </w:p>
          <w:p w:rsidR="00D34938" w:rsidRPr="008C769F" w:rsidRDefault="00D34938" w:rsidP="005D0E58">
            <w:pPr>
              <w:jc w:val="center"/>
              <w:rPr>
                <w:rFonts w:ascii="Arial" w:hAnsi="Arial" w:cs="Arial"/>
              </w:rPr>
            </w:pPr>
            <w:r w:rsidRPr="008C769F">
              <w:rPr>
                <w:rFonts w:ascii="Arial" w:hAnsi="Arial" w:cs="Arial"/>
                <w:sz w:val="22"/>
              </w:rPr>
              <w:t>__________________________________</w:t>
            </w:r>
          </w:p>
          <w:p w:rsidR="00D34938" w:rsidRDefault="00D34938" w:rsidP="005D0E58">
            <w:pPr>
              <w:jc w:val="center"/>
              <w:rPr>
                <w:rFonts w:ascii="Arial" w:hAnsi="Arial" w:cs="Arial"/>
              </w:rPr>
            </w:pPr>
            <w:r>
              <w:rPr>
                <w:rFonts w:ascii="Arial" w:hAnsi="Arial" w:cs="Arial"/>
              </w:rPr>
              <w:t>Representante Universidad Privada</w:t>
            </w:r>
          </w:p>
          <w:p w:rsidR="00D34938" w:rsidRDefault="00F16421" w:rsidP="005D0E58">
            <w:pPr>
              <w:jc w:val="center"/>
              <w:rPr>
                <w:rFonts w:ascii="Arial" w:hAnsi="Arial" w:cs="Arial"/>
                <w:sz w:val="22"/>
              </w:rPr>
            </w:pPr>
            <w:r>
              <w:rPr>
                <w:rFonts w:ascii="Arial" w:hAnsi="Arial" w:cs="Arial"/>
                <w:sz w:val="22"/>
              </w:rPr>
              <w:t>Lic. Raúl Gerardo López Beltrán.</w:t>
            </w:r>
          </w:p>
          <w:p w:rsidR="00317C8D" w:rsidRDefault="00317C8D" w:rsidP="005D0E58">
            <w:pPr>
              <w:jc w:val="center"/>
              <w:rPr>
                <w:rFonts w:ascii="Arial" w:hAnsi="Arial" w:cs="Arial"/>
                <w:sz w:val="22"/>
              </w:rPr>
            </w:pPr>
          </w:p>
          <w:p w:rsidR="00317C8D" w:rsidRDefault="00317C8D" w:rsidP="005D0E58">
            <w:pPr>
              <w:jc w:val="center"/>
              <w:rPr>
                <w:rFonts w:ascii="Arial" w:hAnsi="Arial" w:cs="Arial"/>
                <w:sz w:val="22"/>
              </w:rPr>
            </w:pPr>
          </w:p>
          <w:p w:rsidR="00317C8D" w:rsidRDefault="00317C8D" w:rsidP="005D0E58">
            <w:pPr>
              <w:jc w:val="center"/>
              <w:rPr>
                <w:rFonts w:ascii="Arial" w:hAnsi="Arial" w:cs="Arial"/>
                <w:sz w:val="22"/>
              </w:rPr>
            </w:pPr>
          </w:p>
          <w:p w:rsidR="00317C8D" w:rsidRDefault="00317C8D" w:rsidP="005D0E58">
            <w:pPr>
              <w:jc w:val="center"/>
              <w:rPr>
                <w:rFonts w:ascii="Arial" w:hAnsi="Arial" w:cs="Arial"/>
                <w:sz w:val="22"/>
              </w:rPr>
            </w:pPr>
          </w:p>
          <w:p w:rsidR="00317C8D" w:rsidRDefault="00317C8D" w:rsidP="005D0E58">
            <w:pPr>
              <w:jc w:val="center"/>
              <w:rPr>
                <w:rFonts w:ascii="Arial" w:hAnsi="Arial" w:cs="Arial"/>
                <w:sz w:val="22"/>
              </w:rPr>
            </w:pPr>
          </w:p>
          <w:p w:rsidR="00317C8D" w:rsidRPr="008C769F" w:rsidRDefault="00317C8D" w:rsidP="005D0E58">
            <w:pPr>
              <w:jc w:val="center"/>
              <w:rPr>
                <w:rFonts w:ascii="Arial" w:hAnsi="Arial" w:cs="Arial"/>
              </w:rPr>
            </w:pPr>
          </w:p>
        </w:tc>
      </w:tr>
      <w:tr w:rsidR="00D34938" w:rsidRPr="008C769F" w:rsidTr="005D0E58">
        <w:trPr>
          <w:jc w:val="center"/>
        </w:trPr>
        <w:tc>
          <w:tcPr>
            <w:tcW w:w="4527" w:type="dxa"/>
          </w:tcPr>
          <w:p w:rsidR="00317C8D" w:rsidRPr="008C769F" w:rsidRDefault="00317C8D" w:rsidP="005D0E58">
            <w:pPr>
              <w:jc w:val="both"/>
              <w:rPr>
                <w:rFonts w:ascii="Arial" w:hAnsi="Arial" w:cs="Arial"/>
              </w:rPr>
            </w:pPr>
          </w:p>
          <w:p w:rsidR="00D34938" w:rsidRPr="008C769F" w:rsidRDefault="00D34938" w:rsidP="00185FB2">
            <w:pPr>
              <w:rPr>
                <w:rFonts w:ascii="Arial" w:hAnsi="Arial" w:cs="Arial"/>
              </w:rPr>
            </w:pPr>
            <w:r w:rsidRPr="008C769F">
              <w:rPr>
                <w:rFonts w:ascii="Arial" w:hAnsi="Arial" w:cs="Arial"/>
                <w:sz w:val="22"/>
              </w:rPr>
              <w:t>__________________________________</w:t>
            </w:r>
          </w:p>
          <w:p w:rsidR="00D34938" w:rsidRPr="00E5690B" w:rsidRDefault="00D34938" w:rsidP="005D0E58">
            <w:pPr>
              <w:jc w:val="center"/>
              <w:rPr>
                <w:rFonts w:ascii="Arial" w:hAnsi="Arial" w:cs="Arial"/>
                <w:lang w:val="pt-PT"/>
              </w:rPr>
            </w:pPr>
            <w:r>
              <w:rPr>
                <w:rFonts w:ascii="Arial" w:hAnsi="Arial" w:cs="Arial"/>
                <w:lang w:val="pt-PT"/>
              </w:rPr>
              <w:t>Unidad de Transparencia</w:t>
            </w:r>
            <w:r w:rsidR="00F16421">
              <w:rPr>
                <w:rFonts w:ascii="Arial" w:hAnsi="Arial" w:cs="Arial"/>
                <w:lang w:val="pt-PT"/>
              </w:rPr>
              <w:t xml:space="preserve"> </w:t>
            </w:r>
            <w:proofErr w:type="gramStart"/>
            <w:r w:rsidR="00F16421">
              <w:rPr>
                <w:rFonts w:ascii="Arial" w:hAnsi="Arial" w:cs="Arial"/>
                <w:lang w:val="pt-PT"/>
              </w:rPr>
              <w:t>del</w:t>
            </w:r>
            <w:proofErr w:type="gramEnd"/>
            <w:r w:rsidR="00F16421">
              <w:rPr>
                <w:rFonts w:ascii="Arial" w:hAnsi="Arial" w:cs="Arial"/>
                <w:lang w:val="pt-PT"/>
              </w:rPr>
              <w:t xml:space="preserve"> Muncipio de San Juan de los Lagos</w:t>
            </w:r>
          </w:p>
          <w:p w:rsidR="00D34938" w:rsidRPr="008C769F" w:rsidRDefault="00D34938" w:rsidP="005D0E58">
            <w:pPr>
              <w:jc w:val="center"/>
              <w:rPr>
                <w:rFonts w:ascii="Arial" w:hAnsi="Arial" w:cs="Arial"/>
              </w:rPr>
            </w:pPr>
            <w:r>
              <w:rPr>
                <w:rFonts w:ascii="Arial" w:hAnsi="Arial" w:cs="Arial"/>
                <w:sz w:val="22"/>
              </w:rPr>
              <w:t>Lic.  Alma Rosa Sánchez Delgado</w:t>
            </w:r>
          </w:p>
        </w:tc>
        <w:tc>
          <w:tcPr>
            <w:tcW w:w="4528" w:type="dxa"/>
          </w:tcPr>
          <w:p w:rsidR="00D34938" w:rsidRPr="008C769F" w:rsidRDefault="00D34938" w:rsidP="005D0E58">
            <w:pPr>
              <w:jc w:val="both"/>
              <w:rPr>
                <w:rFonts w:ascii="Arial" w:hAnsi="Arial" w:cs="Arial"/>
              </w:rPr>
            </w:pPr>
          </w:p>
          <w:p w:rsidR="00D34938" w:rsidRPr="008C769F" w:rsidRDefault="00D34938" w:rsidP="005D0E58">
            <w:pPr>
              <w:jc w:val="center"/>
              <w:rPr>
                <w:rFonts w:ascii="Arial" w:hAnsi="Arial" w:cs="Arial"/>
              </w:rPr>
            </w:pPr>
            <w:r w:rsidRPr="008C769F">
              <w:rPr>
                <w:rFonts w:ascii="Arial" w:hAnsi="Arial" w:cs="Arial"/>
                <w:sz w:val="22"/>
              </w:rPr>
              <w:t>__________________________________</w:t>
            </w:r>
          </w:p>
          <w:p w:rsidR="00D34938" w:rsidRDefault="00D34938" w:rsidP="005D0E58">
            <w:pPr>
              <w:jc w:val="center"/>
              <w:rPr>
                <w:rFonts w:ascii="Arial" w:hAnsi="Arial" w:cs="Arial"/>
              </w:rPr>
            </w:pPr>
            <w:r>
              <w:rPr>
                <w:rFonts w:ascii="Arial" w:hAnsi="Arial" w:cs="Arial"/>
              </w:rPr>
              <w:t>Oficial Mayor</w:t>
            </w:r>
            <w:r w:rsidR="00F16421">
              <w:rPr>
                <w:rFonts w:ascii="Arial" w:hAnsi="Arial" w:cs="Arial"/>
              </w:rPr>
              <w:t xml:space="preserve"> del Municipio de San Juan de los Lagos</w:t>
            </w:r>
          </w:p>
          <w:p w:rsidR="00D34938" w:rsidRPr="008C769F" w:rsidRDefault="00D34938" w:rsidP="005D0E58">
            <w:pPr>
              <w:jc w:val="center"/>
              <w:rPr>
                <w:rFonts w:ascii="Arial" w:hAnsi="Arial" w:cs="Arial"/>
              </w:rPr>
            </w:pPr>
            <w:r>
              <w:rPr>
                <w:rFonts w:ascii="Arial" w:hAnsi="Arial" w:cs="Arial"/>
                <w:sz w:val="22"/>
              </w:rPr>
              <w:t>Lic. Diana Laura Martínez Estrada</w:t>
            </w:r>
          </w:p>
        </w:tc>
      </w:tr>
      <w:tr w:rsidR="00D34938" w:rsidRPr="0038637E" w:rsidTr="005D0E58">
        <w:trPr>
          <w:jc w:val="center"/>
        </w:trPr>
        <w:tc>
          <w:tcPr>
            <w:tcW w:w="4527" w:type="dxa"/>
          </w:tcPr>
          <w:p w:rsidR="00D34938" w:rsidRPr="008C769F" w:rsidRDefault="00D34938" w:rsidP="005D0E58">
            <w:pPr>
              <w:jc w:val="both"/>
              <w:rPr>
                <w:rFonts w:ascii="Arial" w:hAnsi="Arial" w:cs="Arial"/>
              </w:rPr>
            </w:pPr>
          </w:p>
          <w:p w:rsidR="00D34938" w:rsidRPr="008C769F" w:rsidRDefault="00D34938" w:rsidP="005D0E58">
            <w:pPr>
              <w:jc w:val="both"/>
              <w:rPr>
                <w:rFonts w:ascii="Arial" w:hAnsi="Arial" w:cs="Arial"/>
              </w:rPr>
            </w:pPr>
          </w:p>
          <w:p w:rsidR="00D34938" w:rsidRPr="008C769F" w:rsidRDefault="00D34938" w:rsidP="005D0E58">
            <w:pPr>
              <w:jc w:val="center"/>
              <w:rPr>
                <w:rFonts w:ascii="Arial" w:hAnsi="Arial" w:cs="Arial"/>
              </w:rPr>
            </w:pPr>
            <w:r w:rsidRPr="008C769F">
              <w:rPr>
                <w:rFonts w:ascii="Arial" w:hAnsi="Arial" w:cs="Arial"/>
                <w:sz w:val="22"/>
              </w:rPr>
              <w:t>__________________________________</w:t>
            </w:r>
          </w:p>
          <w:p w:rsidR="00D34938" w:rsidRPr="005F7370" w:rsidRDefault="00D34938" w:rsidP="005D0E58">
            <w:pPr>
              <w:jc w:val="center"/>
              <w:rPr>
                <w:rFonts w:ascii="Arial" w:hAnsi="Arial" w:cs="Arial"/>
                <w:lang w:val="es-MX"/>
              </w:rPr>
            </w:pPr>
            <w:r>
              <w:rPr>
                <w:rFonts w:ascii="Arial" w:hAnsi="Arial" w:cs="Arial"/>
                <w:lang w:val="pt-PT"/>
              </w:rPr>
              <w:t>LIC. VERULO MURO MURO</w:t>
            </w:r>
          </w:p>
          <w:p w:rsidR="00D34938" w:rsidRPr="00185FB2" w:rsidRDefault="00D34938" w:rsidP="00185FB2">
            <w:pPr>
              <w:jc w:val="center"/>
              <w:rPr>
                <w:rFonts w:ascii="Arial" w:hAnsi="Arial" w:cs="Arial"/>
                <w:sz w:val="22"/>
                <w:lang w:val="es-MX"/>
              </w:rPr>
            </w:pPr>
            <w:r w:rsidRPr="005F7370">
              <w:rPr>
                <w:rFonts w:ascii="Arial" w:hAnsi="Arial" w:cs="Arial"/>
                <w:sz w:val="22"/>
                <w:lang w:val="es-MX"/>
              </w:rPr>
              <w:t>Secretario</w:t>
            </w:r>
            <w:r w:rsidRPr="009B22B0">
              <w:rPr>
                <w:rFonts w:ascii="Arial" w:hAnsi="Arial" w:cs="Arial"/>
                <w:sz w:val="22"/>
                <w:lang w:val="es-MX"/>
              </w:rPr>
              <w:t xml:space="preserve"> General del Municipio</w:t>
            </w:r>
            <w:r w:rsidR="00185FB2">
              <w:rPr>
                <w:rFonts w:ascii="Arial" w:hAnsi="Arial" w:cs="Arial"/>
                <w:sz w:val="22"/>
                <w:lang w:val="es-MX"/>
              </w:rPr>
              <w:t xml:space="preserve"> de San Juan de los Lagos</w:t>
            </w:r>
          </w:p>
        </w:tc>
        <w:tc>
          <w:tcPr>
            <w:tcW w:w="4528" w:type="dxa"/>
          </w:tcPr>
          <w:p w:rsidR="00D34938" w:rsidRPr="008C769F" w:rsidRDefault="00D34938" w:rsidP="005D0E58">
            <w:pPr>
              <w:jc w:val="both"/>
              <w:rPr>
                <w:rFonts w:ascii="Arial" w:hAnsi="Arial" w:cs="Arial"/>
              </w:rPr>
            </w:pPr>
          </w:p>
          <w:p w:rsidR="00D34938" w:rsidRPr="0038637E" w:rsidRDefault="00D34938" w:rsidP="005D0E58">
            <w:pPr>
              <w:jc w:val="center"/>
              <w:rPr>
                <w:rFonts w:ascii="Arial" w:hAnsi="Arial" w:cs="Arial"/>
                <w:lang w:val="pt-PT"/>
              </w:rPr>
            </w:pPr>
          </w:p>
        </w:tc>
      </w:tr>
    </w:tbl>
    <w:p w:rsidR="00D34938" w:rsidRPr="00185FB2" w:rsidRDefault="00D34938" w:rsidP="00E161C3">
      <w:pPr>
        <w:jc w:val="both"/>
        <w:rPr>
          <w:rFonts w:ascii="Arial" w:hAnsi="Arial" w:cs="Arial"/>
          <w:sz w:val="22"/>
        </w:rPr>
      </w:pPr>
    </w:p>
    <w:sectPr w:rsidR="00D34938" w:rsidRPr="00185FB2" w:rsidSect="00C615A0">
      <w:headerReference w:type="even" r:id="rId8"/>
      <w:headerReference w:type="default" r:id="rId9"/>
      <w:footerReference w:type="even" r:id="rId10"/>
      <w:footerReference w:type="default" r:id="rId11"/>
      <w:pgSz w:w="12242" w:h="20163" w:code="5"/>
      <w:pgMar w:top="2552" w:right="1418" w:bottom="1418" w:left="1985" w:header="720" w:footer="13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DB8" w:rsidRDefault="00046DB8" w:rsidP="00E161C3">
      <w:r>
        <w:separator/>
      </w:r>
    </w:p>
  </w:endnote>
  <w:endnote w:type="continuationSeparator" w:id="0">
    <w:p w:rsidR="00046DB8" w:rsidRDefault="00046DB8"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DE" w:rsidRDefault="00C330D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330DE" w:rsidRDefault="00C330D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DE" w:rsidRDefault="00C330DE">
    <w:pPr>
      <w:pStyle w:val="Piedepgina"/>
      <w:jc w:val="right"/>
    </w:pPr>
  </w:p>
  <w:p w:rsidR="00C330DE" w:rsidRDefault="00C330DE">
    <w:pPr>
      <w:pStyle w:val="Piedepgina"/>
      <w:jc w:val="right"/>
    </w:pPr>
    <w:r>
      <w:t xml:space="preserve">Página </w:t>
    </w:r>
    <w:r>
      <w:rPr>
        <w:b/>
        <w:bCs/>
      </w:rPr>
      <w:fldChar w:fldCharType="begin"/>
    </w:r>
    <w:r>
      <w:rPr>
        <w:b/>
        <w:bCs/>
      </w:rPr>
      <w:instrText>PAGE</w:instrText>
    </w:r>
    <w:r>
      <w:rPr>
        <w:b/>
        <w:bCs/>
      </w:rPr>
      <w:fldChar w:fldCharType="separate"/>
    </w:r>
    <w:r w:rsidR="00E4016B">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E4016B">
      <w:rPr>
        <w:b/>
        <w:bCs/>
        <w:noProof/>
      </w:rPr>
      <w:t>4</w:t>
    </w:r>
    <w:r>
      <w:rPr>
        <w:b/>
        <w:bCs/>
      </w:rPr>
      <w:fldChar w:fldCharType="end"/>
    </w:r>
  </w:p>
  <w:p w:rsidR="00C330DE" w:rsidRDefault="001D7C25" w:rsidP="00711E50">
    <w:pPr>
      <w:pStyle w:val="Ttulo1"/>
      <w:pBdr>
        <w:top w:val="single" w:sz="12" w:space="1" w:color="auto"/>
        <w:bottom w:val="single" w:sz="12" w:space="1" w:color="auto"/>
      </w:pBdr>
      <w:ind w:left="360"/>
    </w:pPr>
    <w:r>
      <w:t>11 de  Noviembre</w:t>
    </w:r>
    <w:r w:rsidR="009C204A">
      <w:t xml:space="preserve"> del Año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DB8" w:rsidRDefault="00046DB8" w:rsidP="00E161C3">
      <w:r>
        <w:separator/>
      </w:r>
    </w:p>
  </w:footnote>
  <w:footnote w:type="continuationSeparator" w:id="0">
    <w:p w:rsidR="00046DB8" w:rsidRDefault="00046DB8"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DE" w:rsidRDefault="00C330D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330DE" w:rsidRDefault="00C330D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DE" w:rsidRDefault="00C330DE">
    <w:pPr>
      <w:pStyle w:val="Ttulo1"/>
      <w:rPr>
        <w:b/>
      </w:rPr>
    </w:pPr>
  </w:p>
  <w:p w:rsidR="00C330DE" w:rsidRDefault="00C330DE">
    <w:pPr>
      <w:pStyle w:val="Ttulo1"/>
      <w:rPr>
        <w:b/>
      </w:rPr>
    </w:pPr>
    <w:r>
      <w:rPr>
        <w:b/>
      </w:rPr>
      <w:t xml:space="preserve">          </w:t>
    </w:r>
  </w:p>
  <w:p w:rsidR="00C330DE" w:rsidRDefault="00C330DE" w:rsidP="002546C9">
    <w:pPr>
      <w:pStyle w:val="Ttulo1"/>
      <w:pBdr>
        <w:top w:val="single" w:sz="12" w:space="1" w:color="auto"/>
        <w:bottom w:val="single" w:sz="12" w:space="1" w:color="auto"/>
      </w:pBdr>
    </w:pPr>
    <w:r>
      <w:t xml:space="preserve">       </w:t>
    </w:r>
    <w:r w:rsidR="001D7C25">
      <w:t>4</w:t>
    </w:r>
    <w:r w:rsidR="00A14B59">
      <w:t xml:space="preserve">  SESION ORDINARIA DE </w:t>
    </w:r>
    <w:r w:rsidR="0097339A">
      <w:t xml:space="preserve">COMITÉ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7121"/>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F1706A"/>
    <w:multiLevelType w:val="hybridMultilevel"/>
    <w:tmpl w:val="D200F1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D397995"/>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B3107E"/>
    <w:multiLevelType w:val="hybridMultilevel"/>
    <w:tmpl w:val="D44C0552"/>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F84450B"/>
    <w:multiLevelType w:val="hybridMultilevel"/>
    <w:tmpl w:val="F8487DD4"/>
    <w:lvl w:ilvl="0" w:tplc="EF10E140">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146206A"/>
    <w:multiLevelType w:val="hybridMultilevel"/>
    <w:tmpl w:val="F5DA3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3BF1C81"/>
    <w:multiLevelType w:val="hybridMultilevel"/>
    <w:tmpl w:val="C7BE6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B0D3A01"/>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C865221"/>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E006FB8"/>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5DB1611"/>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9284B8A"/>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08E0E2D"/>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1380716"/>
    <w:multiLevelType w:val="hybridMultilevel"/>
    <w:tmpl w:val="F782E9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7E11B71"/>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1D62BE4"/>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297154F"/>
    <w:multiLevelType w:val="singleLevel"/>
    <w:tmpl w:val="45CC1A20"/>
    <w:lvl w:ilvl="0">
      <w:start w:val="2"/>
      <w:numFmt w:val="upperRoman"/>
      <w:lvlText w:val="%1."/>
      <w:lvlJc w:val="left"/>
      <w:pPr>
        <w:tabs>
          <w:tab w:val="num" w:pos="2130"/>
        </w:tabs>
        <w:ind w:left="2130" w:hanging="720"/>
      </w:pPr>
      <w:rPr>
        <w:rFonts w:hint="default"/>
      </w:rPr>
    </w:lvl>
  </w:abstractNum>
  <w:abstractNum w:abstractNumId="19">
    <w:nsid w:val="631B5BA1"/>
    <w:multiLevelType w:val="hybridMultilevel"/>
    <w:tmpl w:val="1026CF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7126594"/>
    <w:multiLevelType w:val="hybridMultilevel"/>
    <w:tmpl w:val="6966FE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9483F75"/>
    <w:multiLevelType w:val="hybridMultilevel"/>
    <w:tmpl w:val="6074DF6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22">
    <w:nsid w:val="6AAF12A9"/>
    <w:multiLevelType w:val="hybridMultilevel"/>
    <w:tmpl w:val="2DA47634"/>
    <w:lvl w:ilvl="0" w:tplc="FF3A0A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0937731"/>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4744696"/>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5767FD5"/>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C465D8C"/>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9"/>
  </w:num>
  <w:num w:numId="3">
    <w:abstractNumId w:val="7"/>
  </w:num>
  <w:num w:numId="4">
    <w:abstractNumId w:val="6"/>
  </w:num>
  <w:num w:numId="5">
    <w:abstractNumId w:val="21"/>
  </w:num>
  <w:num w:numId="6">
    <w:abstractNumId w:val="5"/>
  </w:num>
  <w:num w:numId="7">
    <w:abstractNumId w:val="18"/>
  </w:num>
  <w:num w:numId="8">
    <w:abstractNumId w:val="3"/>
  </w:num>
  <w:num w:numId="9">
    <w:abstractNumId w:val="15"/>
  </w:num>
  <w:num w:numId="10">
    <w:abstractNumId w:val="16"/>
  </w:num>
  <w:num w:numId="11">
    <w:abstractNumId w:val="17"/>
  </w:num>
  <w:num w:numId="12">
    <w:abstractNumId w:val="22"/>
  </w:num>
  <w:num w:numId="13">
    <w:abstractNumId w:val="11"/>
  </w:num>
  <w:num w:numId="14">
    <w:abstractNumId w:val="9"/>
  </w:num>
  <w:num w:numId="15">
    <w:abstractNumId w:val="14"/>
  </w:num>
  <w:num w:numId="16">
    <w:abstractNumId w:val="12"/>
  </w:num>
  <w:num w:numId="17">
    <w:abstractNumId w:val="0"/>
  </w:num>
  <w:num w:numId="18">
    <w:abstractNumId w:val="24"/>
  </w:num>
  <w:num w:numId="19">
    <w:abstractNumId w:val="26"/>
  </w:num>
  <w:num w:numId="20">
    <w:abstractNumId w:val="23"/>
  </w:num>
  <w:num w:numId="21">
    <w:abstractNumId w:val="2"/>
  </w:num>
  <w:num w:numId="22">
    <w:abstractNumId w:val="25"/>
  </w:num>
  <w:num w:numId="23">
    <w:abstractNumId w:val="10"/>
  </w:num>
  <w:num w:numId="24">
    <w:abstractNumId w:val="8"/>
  </w:num>
  <w:num w:numId="25">
    <w:abstractNumId w:val="20"/>
  </w:num>
  <w:num w:numId="26">
    <w:abstractNumId w:val="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179BE"/>
    <w:rsid w:val="00024605"/>
    <w:rsid w:val="000272E4"/>
    <w:rsid w:val="0003373F"/>
    <w:rsid w:val="00046DB8"/>
    <w:rsid w:val="00050242"/>
    <w:rsid w:val="00051F81"/>
    <w:rsid w:val="0005552B"/>
    <w:rsid w:val="00062961"/>
    <w:rsid w:val="0007632F"/>
    <w:rsid w:val="00087D0A"/>
    <w:rsid w:val="00092DC9"/>
    <w:rsid w:val="000B7ABD"/>
    <w:rsid w:val="000D38CC"/>
    <w:rsid w:val="000D6B7B"/>
    <w:rsid w:val="00113037"/>
    <w:rsid w:val="00131F44"/>
    <w:rsid w:val="001353FF"/>
    <w:rsid w:val="0014290A"/>
    <w:rsid w:val="00160410"/>
    <w:rsid w:val="00161955"/>
    <w:rsid w:val="001702B0"/>
    <w:rsid w:val="001704A1"/>
    <w:rsid w:val="00176823"/>
    <w:rsid w:val="00185FB2"/>
    <w:rsid w:val="00186A9D"/>
    <w:rsid w:val="001A6262"/>
    <w:rsid w:val="001B3DFB"/>
    <w:rsid w:val="001C18B5"/>
    <w:rsid w:val="001C248B"/>
    <w:rsid w:val="001C27B0"/>
    <w:rsid w:val="001C46E3"/>
    <w:rsid w:val="001D6CD1"/>
    <w:rsid w:val="001D7C25"/>
    <w:rsid w:val="001E0FF0"/>
    <w:rsid w:val="002300AC"/>
    <w:rsid w:val="002300CC"/>
    <w:rsid w:val="002546C9"/>
    <w:rsid w:val="002600DE"/>
    <w:rsid w:val="002713E1"/>
    <w:rsid w:val="00286173"/>
    <w:rsid w:val="00292FB9"/>
    <w:rsid w:val="00296E07"/>
    <w:rsid w:val="002972CB"/>
    <w:rsid w:val="002A1824"/>
    <w:rsid w:val="002A272E"/>
    <w:rsid w:val="002B69AF"/>
    <w:rsid w:val="002B7863"/>
    <w:rsid w:val="002C3D3F"/>
    <w:rsid w:val="002E6A30"/>
    <w:rsid w:val="002F40AC"/>
    <w:rsid w:val="002F490B"/>
    <w:rsid w:val="003000AC"/>
    <w:rsid w:val="00302BD9"/>
    <w:rsid w:val="00317C8D"/>
    <w:rsid w:val="0032365B"/>
    <w:rsid w:val="00325ABC"/>
    <w:rsid w:val="00350A5E"/>
    <w:rsid w:val="003609AC"/>
    <w:rsid w:val="00365296"/>
    <w:rsid w:val="003F57F5"/>
    <w:rsid w:val="00417402"/>
    <w:rsid w:val="004266F2"/>
    <w:rsid w:val="00444F1C"/>
    <w:rsid w:val="0044529F"/>
    <w:rsid w:val="00450049"/>
    <w:rsid w:val="004635D6"/>
    <w:rsid w:val="004668ED"/>
    <w:rsid w:val="004963F9"/>
    <w:rsid w:val="004A6360"/>
    <w:rsid w:val="004C2C99"/>
    <w:rsid w:val="004D2F6F"/>
    <w:rsid w:val="004E0F63"/>
    <w:rsid w:val="004E7081"/>
    <w:rsid w:val="00500EE7"/>
    <w:rsid w:val="0051365D"/>
    <w:rsid w:val="00513FDE"/>
    <w:rsid w:val="00523728"/>
    <w:rsid w:val="00525646"/>
    <w:rsid w:val="00531362"/>
    <w:rsid w:val="00534FA3"/>
    <w:rsid w:val="005431A1"/>
    <w:rsid w:val="00544591"/>
    <w:rsid w:val="0055725F"/>
    <w:rsid w:val="005775F3"/>
    <w:rsid w:val="005A401E"/>
    <w:rsid w:val="005B3A6F"/>
    <w:rsid w:val="005E0D1E"/>
    <w:rsid w:val="005E16FB"/>
    <w:rsid w:val="005F7370"/>
    <w:rsid w:val="0060593A"/>
    <w:rsid w:val="00621AF9"/>
    <w:rsid w:val="006269F9"/>
    <w:rsid w:val="00643165"/>
    <w:rsid w:val="00657CE5"/>
    <w:rsid w:val="00667CB2"/>
    <w:rsid w:val="00674EC0"/>
    <w:rsid w:val="00676F6C"/>
    <w:rsid w:val="006959E5"/>
    <w:rsid w:val="00696768"/>
    <w:rsid w:val="006A6EEE"/>
    <w:rsid w:val="006B05D5"/>
    <w:rsid w:val="006D6C1F"/>
    <w:rsid w:val="006E2284"/>
    <w:rsid w:val="006E3139"/>
    <w:rsid w:val="00711E50"/>
    <w:rsid w:val="00747EAA"/>
    <w:rsid w:val="0075566B"/>
    <w:rsid w:val="00755C6F"/>
    <w:rsid w:val="00773D42"/>
    <w:rsid w:val="00786BB6"/>
    <w:rsid w:val="00797F31"/>
    <w:rsid w:val="007A5F38"/>
    <w:rsid w:val="007A6AC8"/>
    <w:rsid w:val="007B0BE2"/>
    <w:rsid w:val="007B73A7"/>
    <w:rsid w:val="007B7BDB"/>
    <w:rsid w:val="007F300B"/>
    <w:rsid w:val="00822DAA"/>
    <w:rsid w:val="00827222"/>
    <w:rsid w:val="00830CCC"/>
    <w:rsid w:val="00850C4C"/>
    <w:rsid w:val="00871ED7"/>
    <w:rsid w:val="00893F73"/>
    <w:rsid w:val="008B5BFE"/>
    <w:rsid w:val="008C769F"/>
    <w:rsid w:val="008D6F71"/>
    <w:rsid w:val="008E779E"/>
    <w:rsid w:val="00936B8C"/>
    <w:rsid w:val="00936EC1"/>
    <w:rsid w:val="009557DF"/>
    <w:rsid w:val="00967141"/>
    <w:rsid w:val="0097339A"/>
    <w:rsid w:val="0098310C"/>
    <w:rsid w:val="009859B1"/>
    <w:rsid w:val="009B174A"/>
    <w:rsid w:val="009B22B0"/>
    <w:rsid w:val="009C204A"/>
    <w:rsid w:val="009C432C"/>
    <w:rsid w:val="009D5422"/>
    <w:rsid w:val="009E2F4E"/>
    <w:rsid w:val="009F0B37"/>
    <w:rsid w:val="00A02114"/>
    <w:rsid w:val="00A05CAF"/>
    <w:rsid w:val="00A1375B"/>
    <w:rsid w:val="00A14B59"/>
    <w:rsid w:val="00A23008"/>
    <w:rsid w:val="00A6365F"/>
    <w:rsid w:val="00A64BF4"/>
    <w:rsid w:val="00A6526C"/>
    <w:rsid w:val="00A826E1"/>
    <w:rsid w:val="00A82F11"/>
    <w:rsid w:val="00A93F68"/>
    <w:rsid w:val="00AA63F3"/>
    <w:rsid w:val="00AB1F23"/>
    <w:rsid w:val="00AC52B1"/>
    <w:rsid w:val="00AD0FD5"/>
    <w:rsid w:val="00AD7789"/>
    <w:rsid w:val="00AF20F7"/>
    <w:rsid w:val="00B17DE0"/>
    <w:rsid w:val="00B2104A"/>
    <w:rsid w:val="00B21A47"/>
    <w:rsid w:val="00B26A30"/>
    <w:rsid w:val="00B30E78"/>
    <w:rsid w:val="00B35998"/>
    <w:rsid w:val="00B47F97"/>
    <w:rsid w:val="00B66727"/>
    <w:rsid w:val="00B77C2D"/>
    <w:rsid w:val="00B85C64"/>
    <w:rsid w:val="00BC1598"/>
    <w:rsid w:val="00BC38E3"/>
    <w:rsid w:val="00BC6C74"/>
    <w:rsid w:val="00BE1E88"/>
    <w:rsid w:val="00BE20C1"/>
    <w:rsid w:val="00BF1575"/>
    <w:rsid w:val="00BF69FA"/>
    <w:rsid w:val="00C20023"/>
    <w:rsid w:val="00C330DE"/>
    <w:rsid w:val="00C46C81"/>
    <w:rsid w:val="00C615A0"/>
    <w:rsid w:val="00C81601"/>
    <w:rsid w:val="00CA7A43"/>
    <w:rsid w:val="00CB6E6F"/>
    <w:rsid w:val="00CC7EF4"/>
    <w:rsid w:val="00CD2FFD"/>
    <w:rsid w:val="00CE2B38"/>
    <w:rsid w:val="00CF0AD7"/>
    <w:rsid w:val="00CF14AD"/>
    <w:rsid w:val="00D03E5B"/>
    <w:rsid w:val="00D06F56"/>
    <w:rsid w:val="00D1465A"/>
    <w:rsid w:val="00D2285A"/>
    <w:rsid w:val="00D253F2"/>
    <w:rsid w:val="00D32882"/>
    <w:rsid w:val="00D34674"/>
    <w:rsid w:val="00D34938"/>
    <w:rsid w:val="00D37144"/>
    <w:rsid w:val="00D427A4"/>
    <w:rsid w:val="00D50124"/>
    <w:rsid w:val="00D74E4F"/>
    <w:rsid w:val="00D75039"/>
    <w:rsid w:val="00D85713"/>
    <w:rsid w:val="00D92424"/>
    <w:rsid w:val="00DA5A4E"/>
    <w:rsid w:val="00DB3DB7"/>
    <w:rsid w:val="00DB7FD1"/>
    <w:rsid w:val="00DC3D0F"/>
    <w:rsid w:val="00DD792A"/>
    <w:rsid w:val="00DE49C2"/>
    <w:rsid w:val="00DE604D"/>
    <w:rsid w:val="00DF6D9E"/>
    <w:rsid w:val="00DF7B59"/>
    <w:rsid w:val="00E13D18"/>
    <w:rsid w:val="00E161C3"/>
    <w:rsid w:val="00E27A47"/>
    <w:rsid w:val="00E4016B"/>
    <w:rsid w:val="00E50825"/>
    <w:rsid w:val="00E738ED"/>
    <w:rsid w:val="00E856C9"/>
    <w:rsid w:val="00E8675D"/>
    <w:rsid w:val="00EB2AF5"/>
    <w:rsid w:val="00ED09A8"/>
    <w:rsid w:val="00EE60F1"/>
    <w:rsid w:val="00EF26C6"/>
    <w:rsid w:val="00EF5CD9"/>
    <w:rsid w:val="00F007FB"/>
    <w:rsid w:val="00F07AB7"/>
    <w:rsid w:val="00F16421"/>
    <w:rsid w:val="00F21F70"/>
    <w:rsid w:val="00F255C4"/>
    <w:rsid w:val="00F25B3F"/>
    <w:rsid w:val="00F2711C"/>
    <w:rsid w:val="00F35625"/>
    <w:rsid w:val="00F534FB"/>
    <w:rsid w:val="00F61248"/>
    <w:rsid w:val="00F72261"/>
    <w:rsid w:val="00F8728E"/>
    <w:rsid w:val="00F91C30"/>
    <w:rsid w:val="00FB66A9"/>
    <w:rsid w:val="00FE0D90"/>
    <w:rsid w:val="00FF3114"/>
    <w:rsid w:val="00FF3786"/>
    <w:rsid w:val="00FF5776"/>
    <w:rsid w:val="00FF6A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paragraph" w:styleId="Textoindependiente">
    <w:name w:val="Body Text"/>
    <w:basedOn w:val="Normal"/>
    <w:link w:val="TextoindependienteCar"/>
    <w:uiPriority w:val="99"/>
    <w:semiHidden/>
    <w:unhideWhenUsed/>
    <w:rsid w:val="002300CC"/>
    <w:pPr>
      <w:spacing w:after="120"/>
    </w:pPr>
  </w:style>
  <w:style w:type="character" w:customStyle="1" w:styleId="TextoindependienteCar">
    <w:name w:val="Texto independiente Car"/>
    <w:basedOn w:val="Fuentedeprrafopredeter"/>
    <w:link w:val="Textoindependiente"/>
    <w:uiPriority w:val="99"/>
    <w:semiHidden/>
    <w:rsid w:val="002300CC"/>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paragraph" w:styleId="Textoindependiente">
    <w:name w:val="Body Text"/>
    <w:basedOn w:val="Normal"/>
    <w:link w:val="TextoindependienteCar"/>
    <w:uiPriority w:val="99"/>
    <w:semiHidden/>
    <w:unhideWhenUsed/>
    <w:rsid w:val="002300CC"/>
    <w:pPr>
      <w:spacing w:after="120"/>
    </w:pPr>
  </w:style>
  <w:style w:type="character" w:customStyle="1" w:styleId="TextoindependienteCar">
    <w:name w:val="Texto independiente Car"/>
    <w:basedOn w:val="Fuentedeprrafopredeter"/>
    <w:link w:val="Textoindependiente"/>
    <w:uiPriority w:val="99"/>
    <w:semiHidden/>
    <w:rsid w:val="002300CC"/>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1630</TotalTime>
  <Pages>1</Pages>
  <Words>1592</Words>
  <Characters>8758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Usuario</cp:lastModifiedBy>
  <cp:revision>5</cp:revision>
  <cp:lastPrinted>2019-04-23T20:13:00Z</cp:lastPrinted>
  <dcterms:created xsi:type="dcterms:W3CDTF">2020-11-11T01:29:00Z</dcterms:created>
  <dcterms:modified xsi:type="dcterms:W3CDTF">2020-11-12T23:26:00Z</dcterms:modified>
</cp:coreProperties>
</file>