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3249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7A60">
            <w:pPr>
              <w:spacing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  <w:t>AVISO DE PRIVACIDAD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7A60">
            <w:pPr>
              <w:spacing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(Simplificado)</w:t>
            </w:r>
          </w:p>
        </w:tc>
      </w:tr>
    </w:tbl>
    <w:p w:rsidR="00000000" w:rsidRDefault="00E87A60">
      <w:pPr>
        <w:rPr>
          <w:rFonts w:ascii="Arial" w:eastAsia="Times New Roman" w:hAnsi="Arial" w:cs="Arial"/>
          <w:vanish/>
        </w:rPr>
      </w:pPr>
    </w:p>
    <w:tbl>
      <w:tblPr>
        <w:tblW w:w="496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208"/>
      </w:tblGrid>
      <w:tr w:rsidR="004F1EAE">
        <w:trPr>
          <w:trHeight w:val="2012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AE" w:rsidRDefault="004F1EAE" w:rsidP="004F1EAE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¿Quiénes somos?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AE" w:rsidRPr="00403FF1" w:rsidRDefault="004F1EAE" w:rsidP="004F1EA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Ayuntamiento de San Juan de los Lagos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con domicilio en calle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Simón Hernández,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número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colonia Centro,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Juan de los Lagos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Jalisco, México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c.p.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47000, con página de internet: </w:t>
            </w:r>
            <w:hyperlink r:id="rId5" w:history="1">
              <w:r w:rsidRPr="00094C31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http://www.sanjuandeloslagos.gob.mx/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 el responsable del uso y protección de sus datos personales, y al respecto le informamos lo siguiente: </w:t>
            </w:r>
          </w:p>
        </w:tc>
      </w:tr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7A60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¿Para qué fines utilizaremos sus datos 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ersonales?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7A60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Los datos personales que recabamos de usted, los utilizaremos para las siguientes finalidades que son necesarias para el servicio que solicita:</w:t>
            </w:r>
          </w:p>
          <w:p w:rsidR="00000000" w:rsidRDefault="00E87A60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Tramitar fideicomiso de garantía (una institución fiduciaria financia la venta de un inmueble quedan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do en garantía el mismo)</w:t>
            </w:r>
          </w:p>
        </w:tc>
      </w:tr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7A60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Transferencia de datos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E87A6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Le informamos que sus datos personales no serán compartidos o transferidos dentro o fuera del país con ninguna persona, empresa, organización o autoridad distinta a nosotros, toda vez que no existe una disp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osición legal que obligue a esta Dirección de Catastro a realizar dichas acciones de oficio.</w:t>
            </w:r>
          </w:p>
          <w:p w:rsidR="00000000" w:rsidRDefault="00E87A6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00000" w:rsidRDefault="00E87A6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No obstante lo anterior, es necesario aclarar que la Ley de Catastro Municipal del Estado de Jalisco contempla en su artículo 41 la expedición de informes, certif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icados, copias certificadas, copias de archivos digitales y demás documentos relacionados con los predios, a quien lo solicite, previo el pago de los derechos correspondientes.</w:t>
            </w:r>
          </w:p>
          <w:p w:rsidR="00000000" w:rsidRDefault="00E87A6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00000" w:rsidRDefault="00E87A6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Asimismo se hace de su conocimiento que para la de expedición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informes, certificados, copias certificadas, copias de archivos digitales y demás documentos relacionados con los predios, no es necesario el consentimiento del titular de los datos personales, en razón de que los datos personales  se encuentran en posesió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 de la Dirección de Catastro, misma que es un registro público, por lo tanto es considerada como una fuente de acceso público de conformidad con el artículo 4 de la Ley de Protección de Datos Personales en Posesión de Sujetos Obligados del Estado de Jalis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co y sus Municipios, así como del artículo 22 fracción VIII de la Ley General de Protección de Datos Personales en Posesión de Sujetos Obligados.</w:t>
            </w:r>
          </w:p>
        </w:tc>
      </w:tr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7A60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Usted puede revocar su consentimiento para el uso de sus datos personales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93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pPr w:leftFromText="45" w:rightFromText="45" w:bottomFromText="1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3"/>
                  </w:tblGrid>
                  <w:tr w:rsidR="00000000"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87A6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000000" w:rsidRDefault="00E87A60">
                  <w:pPr>
                    <w:spacing w:line="256" w:lineRule="auto"/>
                    <w:jc w:val="both"/>
                    <w:rPr>
                      <w:rFonts w:eastAsia="Times New Roman"/>
                      <w:vanish/>
                      <w:lang w:eastAsia="en-US"/>
                    </w:rPr>
                  </w:pPr>
                </w:p>
                <w:tbl>
                  <w:tblPr>
                    <w:tblpPr w:leftFromText="45" w:rightFromText="45" w:bottomFromText="1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3"/>
                  </w:tblGrid>
                  <w:tr w:rsidR="00000000"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87A60">
                        <w:pPr>
                          <w:spacing w:line="256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En el caso de que desee revocar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el consentimiento del uso de sus datos personales, se hace de su conocimiento que se entiende que desea desistirse del trámite, por lo que su solicitud será desechada.</w:t>
                        </w:r>
                      </w:p>
                      <w:p w:rsidR="00000000" w:rsidRDefault="00E87A60">
                        <w:pPr>
                          <w:spacing w:line="256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br/>
                        </w:r>
                        <w:r w:rsidR="004F1EA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Para revocar su consentimiento deberá presentar un escrito en la Unidad de Transparencia de este Ayuntamiento de San Juan de los Lagos, o directamente en las oficinas de la Dirección de Catastro Municipal, en donde manifieste su deseo de revocar el consentimiento para el uso de sus datos personales.</w:t>
                        </w:r>
                      </w:p>
                    </w:tc>
                  </w:tr>
                </w:tbl>
                <w:p w:rsidR="00000000" w:rsidRDefault="00E87A60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00000" w:rsidRDefault="00E87A60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 Los requisitos que debe conten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er el escrito para solicitar la revocación del consentimiento son los siguientes:</w:t>
                  </w:r>
                </w:p>
                <w:p w:rsidR="00000000" w:rsidRDefault="00E87A60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000000" w:rsidRDefault="00E87A60">
                  <w:pPr>
                    <w:pStyle w:val="Prrafodelista"/>
                    <w:numPr>
                      <w:ilvl w:val="0"/>
                      <w:numId w:val="5"/>
                    </w:num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Nombre del solicitante </w:t>
                  </w:r>
                </w:p>
                <w:p w:rsidR="00000000" w:rsidRDefault="00E87A60">
                  <w:pPr>
                    <w:pStyle w:val="Prrafodelista"/>
                    <w:numPr>
                      <w:ilvl w:val="0"/>
                      <w:numId w:val="5"/>
                    </w:num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Manifestación clara y expresa de la revocación del consentimiento del uso de datos personales.</w:t>
                  </w:r>
                </w:p>
                <w:p w:rsidR="00000000" w:rsidRDefault="00E87A60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     III.        Firma del solicitante.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00000" w:rsidRDefault="00E87A60">
                  <w:pPr>
                    <w:spacing w:line="256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F1EA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F1EAE" w:rsidRPr="003E05C4" w:rsidRDefault="004F1EAE" w:rsidP="004F1EAE">
                  <w:pPr>
                    <w:spacing w:after="24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Para conocer el procedimiento para la revocación del consentimiento, </w:t>
                  </w:r>
                  <w:r>
                    <w:t>puede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acudir a la Unidad de Transparencia de San Juan de los Lagos o la Dirección de Catastro.</w:t>
                  </w:r>
                </w:p>
              </w:tc>
            </w:tr>
          </w:tbl>
          <w:p w:rsidR="00000000" w:rsidRDefault="00E87A60">
            <w:pPr>
              <w:spacing w:line="256" w:lineRule="auto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4F1EAE">
        <w:trPr>
          <w:trHeight w:val="203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AE" w:rsidRDefault="004F1EAE" w:rsidP="004F1EAE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0" w:name="_GoBack" w:colFirst="1" w:colLast="1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¿Dónde puedo consultar el aviso de privacidad integral?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AE" w:rsidRDefault="004F1EAE" w:rsidP="004F1EAE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http://www.</w:t>
            </w:r>
            <w:r w:rsidRPr="00046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sanjuandeloslagos.gob.mx/</w:t>
            </w:r>
          </w:p>
        </w:tc>
      </w:tr>
      <w:bookmarkEnd w:id="0"/>
    </w:tbl>
    <w:p w:rsidR="00000000" w:rsidRDefault="00E87A60">
      <w:pPr>
        <w:rPr>
          <w:rFonts w:eastAsia="Times New Roman"/>
        </w:rPr>
      </w:pPr>
    </w:p>
    <w:p w:rsidR="00000000" w:rsidRDefault="00E87A60"/>
    <w:p w:rsidR="00000000" w:rsidRDefault="00E87A60"/>
    <w:p w:rsidR="00000000" w:rsidRDefault="00E87A60"/>
    <w:p w:rsidR="00000000" w:rsidRDefault="00E87A60"/>
    <w:p w:rsidR="00000000" w:rsidRDefault="00E87A60"/>
    <w:p w:rsidR="00000000" w:rsidRDefault="00E87A60"/>
    <w:p w:rsidR="00000000" w:rsidRDefault="00E87A60"/>
    <w:p w:rsidR="00000000" w:rsidRDefault="00E87A60"/>
    <w:p w:rsidR="00000000" w:rsidRDefault="00E87A60"/>
    <w:p w:rsidR="00000000" w:rsidRDefault="00E87A60"/>
    <w:p w:rsidR="00000000" w:rsidRDefault="00E87A60"/>
    <w:p w:rsidR="00000000" w:rsidRDefault="00E87A60"/>
    <w:p w:rsidR="00000000" w:rsidRDefault="00E87A60"/>
    <w:p w:rsidR="00E87A60" w:rsidRDefault="00E87A60"/>
    <w:sectPr w:rsidR="00E87A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E140A"/>
    <w:multiLevelType w:val="multilevel"/>
    <w:tmpl w:val="D4A2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3836F2"/>
    <w:multiLevelType w:val="hybridMultilevel"/>
    <w:tmpl w:val="71006AEC"/>
    <w:lvl w:ilvl="0" w:tplc="214CE22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630A4"/>
    <w:multiLevelType w:val="multilevel"/>
    <w:tmpl w:val="5F5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E"/>
    <w:rsid w:val="004F1EAE"/>
    <w:rsid w:val="00E8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6BD76-B74B-4E2B-AA6A-E0F1F072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uandeloslagos.gob.mx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2017-12-20T20:11:00Z</dcterms:created>
  <dcterms:modified xsi:type="dcterms:W3CDTF">2017-12-20T20:11:00Z</dcterms:modified>
</cp:coreProperties>
</file>